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1DA9B" w14:textId="77777777" w:rsidR="00DE63E5" w:rsidRDefault="00DE63E5" w:rsidP="00A635F4">
      <w:pPr>
        <w:jc w:val="center"/>
        <w:rPr>
          <w:rFonts w:ascii="Times New Roman" w:hAnsi="Times New Roman" w:cs="Times New Roman"/>
          <w:b/>
          <w:bCs/>
          <w:sz w:val="24"/>
          <w:szCs w:val="24"/>
        </w:rPr>
      </w:pPr>
    </w:p>
    <w:p w14:paraId="40ED5EC2" w14:textId="77777777" w:rsidR="00DE63E5" w:rsidRPr="00C93D58" w:rsidRDefault="00DE63E5" w:rsidP="00DE63E5">
      <w:pPr>
        <w:jc w:val="center"/>
        <w:rPr>
          <w:rFonts w:ascii="Times New Roman" w:hAnsi="Times New Roman" w:cs="Times New Roman"/>
          <w:sz w:val="46"/>
          <w:szCs w:val="46"/>
        </w:rPr>
      </w:pPr>
      <w:r w:rsidRPr="00C93D58">
        <w:rPr>
          <w:rFonts w:ascii="Times New Roman" w:hAnsi="Times New Roman" w:cs="Times New Roman"/>
          <w:sz w:val="46"/>
          <w:szCs w:val="46"/>
        </w:rPr>
        <w:t>Texas Department of Transportation</w:t>
      </w:r>
    </w:p>
    <w:p w14:paraId="6D58FDDC" w14:textId="77777777" w:rsidR="00DE63E5" w:rsidRPr="00C93D58" w:rsidRDefault="00DE63E5" w:rsidP="00DE63E5">
      <w:pPr>
        <w:jc w:val="center"/>
        <w:rPr>
          <w:rFonts w:ascii="Times New Roman" w:hAnsi="Times New Roman" w:cs="Times New Roman"/>
          <w:sz w:val="46"/>
          <w:szCs w:val="46"/>
        </w:rPr>
      </w:pPr>
      <w:r w:rsidRPr="00C93D58">
        <w:rPr>
          <w:rFonts w:ascii="Times New Roman" w:hAnsi="Times New Roman" w:cs="Times New Roman"/>
          <w:sz w:val="46"/>
          <w:szCs w:val="46"/>
        </w:rPr>
        <w:t>Safer by Design (SBD) Tool</w:t>
      </w:r>
    </w:p>
    <w:p w14:paraId="0A0FC268" w14:textId="77777777" w:rsidR="00DE63E5" w:rsidRDefault="00DE63E5" w:rsidP="00DE63E5">
      <w:pPr>
        <w:jc w:val="center"/>
      </w:pPr>
    </w:p>
    <w:p w14:paraId="19A1CF66" w14:textId="77777777" w:rsidR="00DE63E5" w:rsidRPr="00C93D58" w:rsidRDefault="003105C7" w:rsidP="00DE63E5">
      <w:pPr>
        <w:jc w:val="center"/>
        <w:rPr>
          <w:rFonts w:ascii="Times New Roman" w:hAnsi="Times New Roman" w:cs="Times New Roman"/>
          <w:sz w:val="46"/>
          <w:szCs w:val="46"/>
        </w:rPr>
      </w:pPr>
      <w:hyperlink r:id="rId10" w:history="1">
        <w:r w:rsidR="00DE63E5" w:rsidRPr="009B4E81">
          <w:rPr>
            <w:rStyle w:val="Hyperlink"/>
            <w:rFonts w:ascii="Times New Roman" w:hAnsi="Times New Roman" w:cs="Times New Roman"/>
            <w:sz w:val="46"/>
            <w:szCs w:val="46"/>
          </w:rPr>
          <w:t>https://sbd.txdot.gov</w:t>
        </w:r>
      </w:hyperlink>
      <w:r w:rsidR="00DE63E5" w:rsidRPr="00C93D58">
        <w:rPr>
          <w:rFonts w:ascii="Times New Roman" w:hAnsi="Times New Roman" w:cs="Times New Roman"/>
          <w:sz w:val="46"/>
          <w:szCs w:val="46"/>
        </w:rPr>
        <w:t xml:space="preserve"> </w:t>
      </w:r>
    </w:p>
    <w:p w14:paraId="6F9E37B2" w14:textId="77777777" w:rsidR="00DE63E5" w:rsidRDefault="00DE63E5" w:rsidP="00DE63E5">
      <w:pPr>
        <w:jc w:val="center"/>
        <w:rPr>
          <w:rFonts w:ascii="Times New Roman" w:hAnsi="Times New Roman" w:cs="Times New Roman"/>
          <w:sz w:val="46"/>
          <w:szCs w:val="46"/>
        </w:rPr>
      </w:pPr>
    </w:p>
    <w:p w14:paraId="29BC17C3" w14:textId="1DEC8E47" w:rsidR="00D34229" w:rsidRPr="00C93D58" w:rsidRDefault="00D34229" w:rsidP="00DE63E5">
      <w:pPr>
        <w:jc w:val="center"/>
        <w:rPr>
          <w:rFonts w:ascii="Times New Roman" w:hAnsi="Times New Roman" w:cs="Times New Roman"/>
          <w:sz w:val="46"/>
          <w:szCs w:val="46"/>
        </w:rPr>
      </w:pPr>
      <w:r w:rsidRPr="00D34229">
        <w:rPr>
          <w:rFonts w:ascii="Times New Roman" w:hAnsi="Times New Roman" w:cs="Times New Roman"/>
          <w:sz w:val="46"/>
          <w:szCs w:val="46"/>
        </w:rPr>
        <w:t>Frequently Asked Questions (FAQ)</w:t>
      </w:r>
    </w:p>
    <w:p w14:paraId="54925CD0" w14:textId="77777777" w:rsidR="00DE63E5" w:rsidRDefault="00DE63E5" w:rsidP="00DE63E5">
      <w:pPr>
        <w:jc w:val="center"/>
        <w:rPr>
          <w:rFonts w:ascii="Times New Roman" w:hAnsi="Times New Roman" w:cs="Times New Roman"/>
          <w:sz w:val="46"/>
          <w:szCs w:val="46"/>
        </w:rPr>
      </w:pPr>
    </w:p>
    <w:p w14:paraId="0DFF6F3B" w14:textId="77777777" w:rsidR="00DE63E5" w:rsidRDefault="00DE63E5" w:rsidP="00DE63E5">
      <w:pPr>
        <w:jc w:val="center"/>
        <w:rPr>
          <w:rFonts w:ascii="Times New Roman" w:hAnsi="Times New Roman" w:cs="Times New Roman"/>
          <w:sz w:val="46"/>
          <w:szCs w:val="46"/>
        </w:rPr>
      </w:pPr>
      <w:r>
        <w:rPr>
          <w:noProof/>
        </w:rPr>
        <w:drawing>
          <wp:inline distT="0" distB="0" distL="0" distR="0" wp14:anchorId="231206D4" wp14:editId="059CAD17">
            <wp:extent cx="4261899" cy="3007917"/>
            <wp:effectExtent l="0" t="0" r="5715" b="2540"/>
            <wp:docPr id="1143821176" name="Picture 1" descr="A blue star with red stripes and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3821176" name="Picture 1" descr="A blue star with red stripes and a black background&#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72077" cy="3015100"/>
                    </a:xfrm>
                    <a:prstGeom prst="rect">
                      <a:avLst/>
                    </a:prstGeom>
                    <a:noFill/>
                    <a:ln>
                      <a:noFill/>
                    </a:ln>
                  </pic:spPr>
                </pic:pic>
              </a:graphicData>
            </a:graphic>
          </wp:inline>
        </w:drawing>
      </w:r>
    </w:p>
    <w:p w14:paraId="0AFCA2EB" w14:textId="77777777" w:rsidR="00DE63E5" w:rsidRPr="00F0149D" w:rsidRDefault="00DE63E5" w:rsidP="00DE63E5">
      <w:pPr>
        <w:jc w:val="center"/>
        <w:rPr>
          <w:rFonts w:ascii="Times New Roman" w:hAnsi="Times New Roman" w:cs="Times New Roman"/>
          <w:sz w:val="36"/>
          <w:szCs w:val="36"/>
        </w:rPr>
      </w:pPr>
    </w:p>
    <w:p w14:paraId="1902D4BC" w14:textId="77777777" w:rsidR="00DE63E5" w:rsidRPr="00F0149D" w:rsidRDefault="00DE63E5" w:rsidP="00DE63E5">
      <w:pPr>
        <w:jc w:val="center"/>
        <w:rPr>
          <w:rFonts w:ascii="Times New Roman" w:hAnsi="Times New Roman" w:cs="Times New Roman"/>
          <w:sz w:val="36"/>
          <w:szCs w:val="36"/>
        </w:rPr>
      </w:pPr>
      <w:r>
        <w:rPr>
          <w:rFonts w:ascii="Times New Roman" w:hAnsi="Times New Roman" w:cs="Times New Roman"/>
          <w:sz w:val="36"/>
          <w:szCs w:val="36"/>
        </w:rPr>
        <w:t xml:space="preserve">by </w:t>
      </w:r>
      <w:r w:rsidRPr="00F0149D">
        <w:rPr>
          <w:rFonts w:ascii="Times New Roman" w:hAnsi="Times New Roman" w:cs="Times New Roman"/>
          <w:sz w:val="36"/>
          <w:szCs w:val="36"/>
        </w:rPr>
        <w:t>Texas Department of Transportation</w:t>
      </w:r>
    </w:p>
    <w:p w14:paraId="718C0112" w14:textId="0912E4CE" w:rsidR="00DE63E5" w:rsidRPr="005C7EC4" w:rsidRDefault="00DE63E5" w:rsidP="00DE63E5">
      <w:pPr>
        <w:jc w:val="center"/>
        <w:rPr>
          <w:rFonts w:ascii="Times New Roman" w:hAnsi="Times New Roman" w:cs="Times New Roman"/>
          <w:sz w:val="30"/>
          <w:szCs w:val="30"/>
        </w:rPr>
      </w:pPr>
      <w:r>
        <w:rPr>
          <w:rFonts w:ascii="Times New Roman" w:hAnsi="Times New Roman" w:cs="Times New Roman"/>
          <w:sz w:val="36"/>
          <w:szCs w:val="36"/>
        </w:rPr>
        <w:t>February</w:t>
      </w:r>
      <w:r w:rsidRPr="00F0149D">
        <w:rPr>
          <w:rFonts w:ascii="Times New Roman" w:hAnsi="Times New Roman" w:cs="Times New Roman"/>
          <w:sz w:val="36"/>
          <w:szCs w:val="36"/>
        </w:rPr>
        <w:t xml:space="preserve"> 202</w:t>
      </w:r>
      <w:r>
        <w:rPr>
          <w:rFonts w:ascii="Times New Roman" w:hAnsi="Times New Roman" w:cs="Times New Roman"/>
          <w:sz w:val="36"/>
          <w:szCs w:val="36"/>
        </w:rPr>
        <w:t>4</w:t>
      </w:r>
      <w:r w:rsidR="00A40376">
        <w:rPr>
          <w:rFonts w:ascii="Times New Roman" w:hAnsi="Times New Roman" w:cs="Times New Roman"/>
          <w:sz w:val="36"/>
          <w:szCs w:val="36"/>
        </w:rPr>
        <w:tab/>
      </w:r>
      <w:r w:rsidR="00A40376">
        <w:rPr>
          <w:rFonts w:ascii="Times New Roman" w:hAnsi="Times New Roman" w:cs="Times New Roman"/>
          <w:sz w:val="36"/>
          <w:szCs w:val="36"/>
        </w:rPr>
        <w:tab/>
        <w:t>V1.0</w:t>
      </w:r>
    </w:p>
    <w:p w14:paraId="2B1AE0B2" w14:textId="77777777" w:rsidR="00DE63E5" w:rsidRDefault="00DE63E5" w:rsidP="00A635F4">
      <w:pPr>
        <w:jc w:val="center"/>
        <w:rPr>
          <w:rFonts w:ascii="Times New Roman" w:hAnsi="Times New Roman" w:cs="Times New Roman"/>
          <w:b/>
          <w:bCs/>
          <w:sz w:val="24"/>
          <w:szCs w:val="24"/>
        </w:rPr>
      </w:pPr>
    </w:p>
    <w:p w14:paraId="0D070875" w14:textId="108E2C3E" w:rsidR="00DA7FC0" w:rsidRPr="00DA7FC0" w:rsidRDefault="00967737" w:rsidP="00A635F4">
      <w:pPr>
        <w:jc w:val="center"/>
        <w:rPr>
          <w:rFonts w:ascii="Times New Roman" w:hAnsi="Times New Roman" w:cs="Times New Roman"/>
          <w:sz w:val="24"/>
          <w:szCs w:val="24"/>
        </w:rPr>
        <w:sectPr w:rsidR="00DA7FC0" w:rsidRPr="00DA7FC0" w:rsidSect="00FB6B6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pPr>
      <w:r>
        <w:rPr>
          <w:rFonts w:ascii="Times New Roman" w:hAnsi="Times New Roman" w:cs="Times New Roman"/>
          <w:i/>
          <w:iCs/>
          <w:sz w:val="24"/>
          <w:szCs w:val="24"/>
        </w:rPr>
        <w:t>TxDOT updates this</w:t>
      </w:r>
      <w:r w:rsidR="00DA7FC0" w:rsidRPr="00DA7FC0">
        <w:rPr>
          <w:rFonts w:ascii="Times New Roman" w:hAnsi="Times New Roman" w:cs="Times New Roman"/>
          <w:i/>
          <w:iCs/>
          <w:sz w:val="24"/>
          <w:szCs w:val="24"/>
        </w:rPr>
        <w:t xml:space="preserve"> FAQ periodically</w:t>
      </w:r>
    </w:p>
    <w:p w14:paraId="2CA36EBF" w14:textId="7A62A16C" w:rsidR="00227E85" w:rsidRPr="00ED6DDA" w:rsidRDefault="00227E85" w:rsidP="00227E85">
      <w:pPr>
        <w:jc w:val="center"/>
        <w:rPr>
          <w:rFonts w:ascii="Times New Roman" w:hAnsi="Times New Roman" w:cs="Times New Roman"/>
          <w:b/>
          <w:bCs/>
          <w:sz w:val="24"/>
          <w:szCs w:val="24"/>
          <w:u w:val="single"/>
        </w:rPr>
      </w:pPr>
    </w:p>
    <w:p w14:paraId="764B5354" w14:textId="77777777" w:rsidR="00227E85" w:rsidRDefault="00227E85" w:rsidP="00227E85">
      <w:pPr>
        <w:outlineLvl w:val="1"/>
        <w:rPr>
          <w:rFonts w:ascii="Times New Roman" w:hAnsi="Times New Roman" w:cs="Times New Roman"/>
          <w:i/>
          <w:iCs/>
          <w:sz w:val="24"/>
          <w:szCs w:val="24"/>
        </w:rPr>
      </w:pPr>
      <w:r w:rsidRPr="00A635F4">
        <w:rPr>
          <w:rFonts w:ascii="Times New Roman" w:hAnsi="Times New Roman" w:cs="Times New Roman"/>
          <w:i/>
          <w:iCs/>
          <w:sz w:val="24"/>
          <w:szCs w:val="24"/>
        </w:rPr>
        <w:t xml:space="preserve">Question </w:t>
      </w:r>
      <w:r>
        <w:rPr>
          <w:rFonts w:ascii="Times New Roman" w:hAnsi="Times New Roman" w:cs="Times New Roman"/>
          <w:i/>
          <w:iCs/>
          <w:sz w:val="24"/>
          <w:szCs w:val="24"/>
        </w:rPr>
        <w:t>0</w:t>
      </w:r>
      <w:r w:rsidRPr="00A635F4">
        <w:rPr>
          <w:rFonts w:ascii="Times New Roman" w:hAnsi="Times New Roman" w:cs="Times New Roman"/>
          <w:i/>
          <w:iCs/>
          <w:sz w:val="24"/>
          <w:szCs w:val="24"/>
        </w:rPr>
        <w:t>-</w:t>
      </w:r>
      <w:r>
        <w:rPr>
          <w:rFonts w:ascii="Times New Roman" w:hAnsi="Times New Roman" w:cs="Times New Roman"/>
          <w:i/>
          <w:iCs/>
          <w:sz w:val="24"/>
          <w:szCs w:val="24"/>
        </w:rPr>
        <w:t>1</w:t>
      </w:r>
      <w:r w:rsidRPr="00A635F4">
        <w:rPr>
          <w:rFonts w:ascii="Times New Roman" w:hAnsi="Times New Roman" w:cs="Times New Roman"/>
          <w:i/>
          <w:iCs/>
          <w:sz w:val="24"/>
          <w:szCs w:val="24"/>
        </w:rPr>
        <w:t>:</w:t>
      </w:r>
      <w:r>
        <w:rPr>
          <w:rFonts w:ascii="Times New Roman" w:hAnsi="Times New Roman" w:cs="Times New Roman"/>
          <w:i/>
          <w:iCs/>
          <w:sz w:val="24"/>
          <w:szCs w:val="24"/>
        </w:rPr>
        <w:t xml:space="preserve"> </w:t>
      </w:r>
      <w:r w:rsidRPr="00D4716A">
        <w:rPr>
          <w:rFonts w:ascii="Times New Roman" w:hAnsi="Times New Roman" w:cs="Times New Roman"/>
          <w:i/>
          <w:iCs/>
          <w:sz w:val="24"/>
          <w:szCs w:val="24"/>
        </w:rPr>
        <w:t xml:space="preserve">Can </w:t>
      </w:r>
      <w:r>
        <w:rPr>
          <w:rFonts w:ascii="Times New Roman" w:hAnsi="Times New Roman" w:cs="Times New Roman"/>
          <w:i/>
          <w:iCs/>
          <w:sz w:val="24"/>
          <w:szCs w:val="24"/>
        </w:rPr>
        <w:t>the tool evaluate Design1 and Design2 without Existing</w:t>
      </w:r>
      <w:r w:rsidRPr="00D4716A">
        <w:rPr>
          <w:rFonts w:ascii="Times New Roman" w:hAnsi="Times New Roman" w:cs="Times New Roman"/>
          <w:i/>
          <w:iCs/>
          <w:sz w:val="24"/>
          <w:szCs w:val="24"/>
        </w:rPr>
        <w:t>?</w:t>
      </w:r>
    </w:p>
    <w:p w14:paraId="42C8C489" w14:textId="7E40C761" w:rsidR="00227E85" w:rsidRDefault="00227E85" w:rsidP="00227E85">
      <w:pPr>
        <w:spacing w:line="288" w:lineRule="auto"/>
        <w:rPr>
          <w:rFonts w:ascii="Times New Roman" w:hAnsi="Times New Roman" w:cs="Times New Roman"/>
          <w:sz w:val="24"/>
          <w:szCs w:val="24"/>
        </w:rPr>
      </w:pPr>
      <w:r>
        <w:rPr>
          <w:rFonts w:ascii="Times New Roman" w:hAnsi="Times New Roman" w:cs="Times New Roman"/>
          <w:sz w:val="24"/>
          <w:szCs w:val="24"/>
        </w:rPr>
        <w:t>No</w:t>
      </w:r>
      <w:r w:rsidRPr="00D4716A">
        <w:rPr>
          <w:rFonts w:ascii="Times New Roman" w:hAnsi="Times New Roman" w:cs="Times New Roman"/>
          <w:sz w:val="24"/>
          <w:szCs w:val="24"/>
        </w:rPr>
        <w:t xml:space="preserve">, </w:t>
      </w:r>
      <w:r>
        <w:rPr>
          <w:rFonts w:ascii="Times New Roman" w:hAnsi="Times New Roman" w:cs="Times New Roman"/>
          <w:sz w:val="24"/>
          <w:szCs w:val="24"/>
        </w:rPr>
        <w:t>the Existing configuration is required for each segment or intersection. Both Standard and Optimal configurations are based on Existing, thus, Existing configurations must be finished.</w:t>
      </w:r>
      <w:r w:rsidR="00D5351E">
        <w:rPr>
          <w:rFonts w:ascii="Times New Roman" w:hAnsi="Times New Roman" w:cs="Times New Roman"/>
          <w:sz w:val="24"/>
          <w:szCs w:val="24"/>
        </w:rPr>
        <w:t xml:space="preserve"> For a future project, </w:t>
      </w:r>
      <w:r w:rsidR="00E426E1">
        <w:rPr>
          <w:rFonts w:ascii="Times New Roman" w:hAnsi="Times New Roman" w:cs="Times New Roman"/>
          <w:sz w:val="24"/>
          <w:szCs w:val="24"/>
        </w:rPr>
        <w:t xml:space="preserve">users may </w:t>
      </w:r>
      <w:r w:rsidR="00E1558A">
        <w:rPr>
          <w:rFonts w:ascii="Times New Roman" w:hAnsi="Times New Roman" w:cs="Times New Roman"/>
          <w:sz w:val="24"/>
          <w:szCs w:val="24"/>
        </w:rPr>
        <w:t>use the proposed configuration and projected traffic volume as the existing configuration</w:t>
      </w:r>
      <w:r w:rsidR="00034897">
        <w:rPr>
          <w:rFonts w:ascii="Times New Roman" w:hAnsi="Times New Roman" w:cs="Times New Roman"/>
          <w:sz w:val="24"/>
          <w:szCs w:val="24"/>
        </w:rPr>
        <w:t>s</w:t>
      </w:r>
      <w:r w:rsidR="00E1558A">
        <w:rPr>
          <w:rFonts w:ascii="Times New Roman" w:hAnsi="Times New Roman" w:cs="Times New Roman"/>
          <w:sz w:val="24"/>
          <w:szCs w:val="24"/>
        </w:rPr>
        <w:t>.</w:t>
      </w:r>
    </w:p>
    <w:p w14:paraId="1F5168E7" w14:textId="77777777" w:rsidR="00227E85" w:rsidRDefault="00227E85" w:rsidP="00227E85">
      <w:pPr>
        <w:spacing w:line="288" w:lineRule="auto"/>
        <w:rPr>
          <w:rFonts w:ascii="Times New Roman" w:hAnsi="Times New Roman" w:cs="Times New Roman"/>
          <w:sz w:val="24"/>
          <w:szCs w:val="24"/>
        </w:rPr>
      </w:pPr>
    </w:p>
    <w:p w14:paraId="2B28A1E6" w14:textId="35AF4466" w:rsidR="00227E85" w:rsidRDefault="00227E85" w:rsidP="00227E85">
      <w:pPr>
        <w:outlineLvl w:val="1"/>
        <w:rPr>
          <w:rFonts w:ascii="Times New Roman" w:hAnsi="Times New Roman" w:cs="Times New Roman"/>
          <w:i/>
          <w:iCs/>
          <w:sz w:val="24"/>
          <w:szCs w:val="24"/>
        </w:rPr>
      </w:pPr>
      <w:r w:rsidRPr="00A635F4">
        <w:rPr>
          <w:rFonts w:ascii="Times New Roman" w:hAnsi="Times New Roman" w:cs="Times New Roman"/>
          <w:i/>
          <w:iCs/>
          <w:sz w:val="24"/>
          <w:szCs w:val="24"/>
        </w:rPr>
        <w:t xml:space="preserve">Question </w:t>
      </w:r>
      <w:r>
        <w:rPr>
          <w:rFonts w:ascii="Times New Roman" w:hAnsi="Times New Roman" w:cs="Times New Roman"/>
          <w:i/>
          <w:iCs/>
          <w:sz w:val="24"/>
          <w:szCs w:val="24"/>
        </w:rPr>
        <w:t>0</w:t>
      </w:r>
      <w:r w:rsidRPr="00A635F4">
        <w:rPr>
          <w:rFonts w:ascii="Times New Roman" w:hAnsi="Times New Roman" w:cs="Times New Roman"/>
          <w:i/>
          <w:iCs/>
          <w:sz w:val="24"/>
          <w:szCs w:val="24"/>
        </w:rPr>
        <w:t>-</w:t>
      </w:r>
      <w:r>
        <w:rPr>
          <w:rFonts w:ascii="Times New Roman" w:hAnsi="Times New Roman" w:cs="Times New Roman"/>
          <w:i/>
          <w:iCs/>
          <w:sz w:val="24"/>
          <w:szCs w:val="24"/>
        </w:rPr>
        <w:t>2</w:t>
      </w:r>
      <w:r w:rsidRPr="00A635F4">
        <w:rPr>
          <w:rFonts w:ascii="Times New Roman" w:hAnsi="Times New Roman" w:cs="Times New Roman"/>
          <w:i/>
          <w:iCs/>
          <w:sz w:val="24"/>
          <w:szCs w:val="24"/>
        </w:rPr>
        <w:t>:</w:t>
      </w:r>
      <w:r>
        <w:rPr>
          <w:rFonts w:ascii="Times New Roman" w:hAnsi="Times New Roman" w:cs="Times New Roman"/>
          <w:i/>
          <w:iCs/>
          <w:sz w:val="24"/>
          <w:szCs w:val="24"/>
        </w:rPr>
        <w:t xml:space="preserve"> The tool does not ask for password and automatically logs me in</w:t>
      </w:r>
      <w:r w:rsidRPr="00D4716A">
        <w:rPr>
          <w:rFonts w:ascii="Times New Roman" w:hAnsi="Times New Roman" w:cs="Times New Roman"/>
          <w:i/>
          <w:iCs/>
          <w:sz w:val="24"/>
          <w:szCs w:val="24"/>
        </w:rPr>
        <w:t>?</w:t>
      </w:r>
    </w:p>
    <w:p w14:paraId="50D7BE22" w14:textId="2CBAF325" w:rsidR="00227E85" w:rsidRDefault="00227E85" w:rsidP="00227E85">
      <w:pPr>
        <w:spacing w:line="288" w:lineRule="auto"/>
        <w:rPr>
          <w:rFonts w:ascii="Times New Roman" w:hAnsi="Times New Roman" w:cs="Times New Roman"/>
          <w:sz w:val="24"/>
          <w:szCs w:val="24"/>
        </w:rPr>
      </w:pPr>
      <w:r>
        <w:rPr>
          <w:rFonts w:ascii="Times New Roman" w:hAnsi="Times New Roman" w:cs="Times New Roman"/>
          <w:sz w:val="24"/>
          <w:szCs w:val="24"/>
        </w:rPr>
        <w:t>The tool uses the technique of Single-Sign-On (SSO). This happens if the user has already signed in to TxDOT (e.g., TxDOT email) on the computer, the SSO server still recognizes the user.</w:t>
      </w:r>
    </w:p>
    <w:p w14:paraId="416BDF67" w14:textId="77777777" w:rsidR="00227E85" w:rsidRDefault="00227E85" w:rsidP="00227E85">
      <w:pPr>
        <w:spacing w:line="288" w:lineRule="auto"/>
        <w:rPr>
          <w:rFonts w:ascii="Times New Roman" w:hAnsi="Times New Roman" w:cs="Times New Roman"/>
          <w:sz w:val="24"/>
          <w:szCs w:val="24"/>
        </w:rPr>
      </w:pPr>
    </w:p>
    <w:p w14:paraId="62665519" w14:textId="00C24170" w:rsidR="00227E85" w:rsidRDefault="00227E85" w:rsidP="00227E85">
      <w:pPr>
        <w:outlineLvl w:val="1"/>
        <w:rPr>
          <w:rFonts w:ascii="Times New Roman" w:hAnsi="Times New Roman" w:cs="Times New Roman"/>
          <w:i/>
          <w:iCs/>
          <w:sz w:val="24"/>
          <w:szCs w:val="24"/>
        </w:rPr>
      </w:pPr>
      <w:r w:rsidRPr="00A635F4">
        <w:rPr>
          <w:rFonts w:ascii="Times New Roman" w:hAnsi="Times New Roman" w:cs="Times New Roman"/>
          <w:i/>
          <w:iCs/>
          <w:sz w:val="24"/>
          <w:szCs w:val="24"/>
        </w:rPr>
        <w:t xml:space="preserve">Question </w:t>
      </w:r>
      <w:r>
        <w:rPr>
          <w:rFonts w:ascii="Times New Roman" w:hAnsi="Times New Roman" w:cs="Times New Roman"/>
          <w:i/>
          <w:iCs/>
          <w:sz w:val="24"/>
          <w:szCs w:val="24"/>
        </w:rPr>
        <w:t>0</w:t>
      </w:r>
      <w:r w:rsidRPr="00A635F4">
        <w:rPr>
          <w:rFonts w:ascii="Times New Roman" w:hAnsi="Times New Roman" w:cs="Times New Roman"/>
          <w:i/>
          <w:iCs/>
          <w:sz w:val="24"/>
          <w:szCs w:val="24"/>
        </w:rPr>
        <w:t>-</w:t>
      </w:r>
      <w:r>
        <w:rPr>
          <w:rFonts w:ascii="Times New Roman" w:hAnsi="Times New Roman" w:cs="Times New Roman"/>
          <w:i/>
          <w:iCs/>
          <w:sz w:val="24"/>
          <w:szCs w:val="24"/>
        </w:rPr>
        <w:t>3</w:t>
      </w:r>
      <w:r w:rsidRPr="00A635F4">
        <w:rPr>
          <w:rFonts w:ascii="Times New Roman" w:hAnsi="Times New Roman" w:cs="Times New Roman"/>
          <w:i/>
          <w:iCs/>
          <w:sz w:val="24"/>
          <w:szCs w:val="24"/>
        </w:rPr>
        <w:t>:</w:t>
      </w:r>
      <w:r>
        <w:rPr>
          <w:rFonts w:ascii="Times New Roman" w:hAnsi="Times New Roman" w:cs="Times New Roman"/>
          <w:i/>
          <w:iCs/>
          <w:sz w:val="24"/>
          <w:szCs w:val="24"/>
        </w:rPr>
        <w:t xml:space="preserve"> Tool shows Error Message</w:t>
      </w:r>
      <w:r w:rsidRPr="00D4716A">
        <w:rPr>
          <w:rFonts w:ascii="Times New Roman" w:hAnsi="Times New Roman" w:cs="Times New Roman"/>
          <w:i/>
          <w:iCs/>
          <w:sz w:val="24"/>
          <w:szCs w:val="24"/>
        </w:rPr>
        <w:t>?</w:t>
      </w:r>
    </w:p>
    <w:p w14:paraId="027E46B9" w14:textId="0F349A54" w:rsidR="00227E85" w:rsidRDefault="00227E85" w:rsidP="00227E85">
      <w:pPr>
        <w:spacing w:line="288" w:lineRule="auto"/>
        <w:rPr>
          <w:rFonts w:ascii="Times New Roman" w:hAnsi="Times New Roman" w:cs="Times New Roman"/>
          <w:sz w:val="24"/>
          <w:szCs w:val="24"/>
        </w:rPr>
      </w:pPr>
      <w:r>
        <w:rPr>
          <w:rFonts w:ascii="Times New Roman" w:hAnsi="Times New Roman" w:cs="Times New Roman"/>
          <w:sz w:val="24"/>
          <w:szCs w:val="24"/>
        </w:rPr>
        <w:t>Please check the inputs, it is possible that some required elements are missing or incorrect. Alternatively, try opening a new tab and re-assess the project. If the error persists, please make a screen print with error message and inputs, and send it to the tool development team</w:t>
      </w:r>
      <w:r w:rsidR="00A90282">
        <w:rPr>
          <w:rFonts w:ascii="Times New Roman" w:hAnsi="Times New Roman" w:cs="Times New Roman"/>
          <w:sz w:val="24"/>
          <w:szCs w:val="24"/>
        </w:rPr>
        <w:t xml:space="preserve"> </w:t>
      </w:r>
      <w:r w:rsidR="00A90282" w:rsidRPr="0057360A">
        <w:rPr>
          <w:rFonts w:ascii="Times New Roman" w:hAnsi="Times New Roman" w:cs="Times New Roman"/>
          <w:sz w:val="24"/>
          <w:szCs w:val="24"/>
        </w:rPr>
        <w:t>(</w:t>
      </w:r>
      <w:hyperlink r:id="rId18" w:history="1">
        <w:r w:rsidR="00A90282" w:rsidRPr="00673B9B">
          <w:rPr>
            <w:rStyle w:val="Hyperlink"/>
            <w:rFonts w:ascii="Times New Roman" w:hAnsi="Times New Roman" w:cs="Times New Roman"/>
            <w:sz w:val="24"/>
            <w:szCs w:val="24"/>
          </w:rPr>
          <w:t>DES_SaferByDesign@txdot.gov</w:t>
        </w:r>
      </w:hyperlink>
      <w:r w:rsidR="00A90282" w:rsidRPr="0057360A">
        <w:rPr>
          <w:rFonts w:ascii="Times New Roman" w:hAnsi="Times New Roman" w:cs="Times New Roman"/>
          <w:sz w:val="24"/>
          <w:szCs w:val="24"/>
        </w:rPr>
        <w:t xml:space="preserve"> and </w:t>
      </w:r>
      <w:hyperlink r:id="rId19" w:history="1">
        <w:r w:rsidR="00A90282" w:rsidRPr="00673B9B">
          <w:rPr>
            <w:rStyle w:val="Hyperlink"/>
            <w:rFonts w:ascii="Times New Roman" w:hAnsi="Times New Roman" w:cs="Times New Roman"/>
            <w:sz w:val="24"/>
            <w:szCs w:val="24"/>
          </w:rPr>
          <w:t>SBDToolSupport@tti.tamu.edu</w:t>
        </w:r>
      </w:hyperlink>
      <w:r w:rsidR="00A90282" w:rsidRPr="0057360A">
        <w:rPr>
          <w:rFonts w:ascii="Times New Roman" w:hAnsi="Times New Roman" w:cs="Times New Roman"/>
          <w:sz w:val="24"/>
          <w:szCs w:val="24"/>
        </w:rPr>
        <w:t>)</w:t>
      </w:r>
      <w:r>
        <w:rPr>
          <w:rFonts w:ascii="Times New Roman" w:hAnsi="Times New Roman" w:cs="Times New Roman"/>
          <w:sz w:val="24"/>
          <w:szCs w:val="24"/>
        </w:rPr>
        <w:t>. Although the tool development team has conducted various types of testing, it is possible there are still some special cases causing the calculation failure.</w:t>
      </w:r>
    </w:p>
    <w:p w14:paraId="706A367A" w14:textId="77777777" w:rsidR="00227E85" w:rsidRDefault="00227E85" w:rsidP="00AF2AB7">
      <w:pPr>
        <w:keepNext/>
        <w:rPr>
          <w:rFonts w:ascii="Times New Roman" w:hAnsi="Times New Roman" w:cs="Times New Roman"/>
          <w:b/>
          <w:bCs/>
          <w:sz w:val="24"/>
          <w:szCs w:val="24"/>
        </w:rPr>
      </w:pPr>
    </w:p>
    <w:p w14:paraId="012F1955" w14:textId="6FA1BE48" w:rsidR="00A635F4" w:rsidRPr="00ED6DDA" w:rsidRDefault="00063D5D" w:rsidP="00AF2AB7">
      <w:pPr>
        <w:keepNext/>
        <w:jc w:val="center"/>
        <w:rPr>
          <w:rFonts w:ascii="Times New Roman" w:hAnsi="Times New Roman" w:cs="Times New Roman"/>
          <w:b/>
          <w:bCs/>
          <w:sz w:val="24"/>
          <w:szCs w:val="24"/>
          <w:u w:val="single"/>
        </w:rPr>
      </w:pPr>
      <w:r w:rsidRPr="00ED6DDA">
        <w:rPr>
          <w:rFonts w:ascii="Times New Roman" w:hAnsi="Times New Roman" w:cs="Times New Roman"/>
          <w:b/>
          <w:bCs/>
          <w:sz w:val="24"/>
          <w:szCs w:val="24"/>
          <w:u w:val="single"/>
        </w:rPr>
        <w:t>Urban Segments</w:t>
      </w:r>
    </w:p>
    <w:p w14:paraId="6328172A" w14:textId="10C13BD1" w:rsidR="00A635F4" w:rsidRPr="00A635F4" w:rsidRDefault="00A635F4" w:rsidP="00AF2AB7">
      <w:pPr>
        <w:keepNext/>
        <w:outlineLvl w:val="0"/>
        <w:rPr>
          <w:rFonts w:ascii="Times New Roman" w:hAnsi="Times New Roman" w:cs="Times New Roman"/>
          <w:b/>
          <w:bCs/>
          <w:sz w:val="24"/>
          <w:szCs w:val="24"/>
        </w:rPr>
      </w:pPr>
      <w:r w:rsidRPr="00A635F4">
        <w:rPr>
          <w:rFonts w:ascii="Times New Roman" w:hAnsi="Times New Roman" w:cs="Times New Roman"/>
          <w:b/>
          <w:bCs/>
          <w:sz w:val="24"/>
          <w:szCs w:val="24"/>
        </w:rPr>
        <w:t xml:space="preserve">Category </w:t>
      </w:r>
      <w:r>
        <w:rPr>
          <w:rFonts w:ascii="Times New Roman" w:hAnsi="Times New Roman" w:cs="Times New Roman"/>
          <w:b/>
          <w:bCs/>
          <w:sz w:val="24"/>
          <w:szCs w:val="24"/>
        </w:rPr>
        <w:t>1</w:t>
      </w:r>
      <w:r w:rsidRPr="00A635F4">
        <w:rPr>
          <w:rFonts w:ascii="Times New Roman" w:hAnsi="Times New Roman" w:cs="Times New Roman"/>
          <w:b/>
          <w:bCs/>
          <w:sz w:val="24"/>
          <w:szCs w:val="24"/>
        </w:rPr>
        <w:t xml:space="preserve">: </w:t>
      </w:r>
      <w:r>
        <w:rPr>
          <w:rFonts w:ascii="Times New Roman" w:hAnsi="Times New Roman" w:cs="Times New Roman"/>
          <w:b/>
          <w:bCs/>
          <w:sz w:val="24"/>
          <w:szCs w:val="24"/>
        </w:rPr>
        <w:t>General Questions</w:t>
      </w:r>
    </w:p>
    <w:p w14:paraId="47CB24CB" w14:textId="77777777" w:rsidR="00844E9C" w:rsidRDefault="00844E9C" w:rsidP="00AF2AB7">
      <w:pPr>
        <w:keepNext/>
        <w:rPr>
          <w:rFonts w:ascii="Times New Roman" w:hAnsi="Times New Roman" w:cs="Times New Roman"/>
          <w:sz w:val="24"/>
          <w:szCs w:val="24"/>
        </w:rPr>
      </w:pPr>
    </w:p>
    <w:p w14:paraId="73E0D01C" w14:textId="59D58D8D" w:rsidR="00834D12" w:rsidRDefault="00834D12" w:rsidP="00AF2AB7">
      <w:pPr>
        <w:keepNext/>
        <w:outlineLvl w:val="1"/>
        <w:rPr>
          <w:rFonts w:ascii="Times New Roman" w:hAnsi="Times New Roman" w:cs="Times New Roman"/>
          <w:i/>
          <w:iCs/>
          <w:sz w:val="24"/>
          <w:szCs w:val="24"/>
        </w:rPr>
      </w:pPr>
      <w:r w:rsidRPr="00A635F4">
        <w:rPr>
          <w:rFonts w:ascii="Times New Roman" w:hAnsi="Times New Roman" w:cs="Times New Roman"/>
          <w:i/>
          <w:iCs/>
          <w:sz w:val="24"/>
          <w:szCs w:val="24"/>
        </w:rPr>
        <w:t xml:space="preserve">Question </w:t>
      </w:r>
      <w:r>
        <w:rPr>
          <w:rFonts w:ascii="Times New Roman" w:hAnsi="Times New Roman" w:cs="Times New Roman"/>
          <w:i/>
          <w:iCs/>
          <w:sz w:val="24"/>
          <w:szCs w:val="24"/>
        </w:rPr>
        <w:t>1</w:t>
      </w:r>
      <w:r w:rsidRPr="00A635F4">
        <w:rPr>
          <w:rFonts w:ascii="Times New Roman" w:hAnsi="Times New Roman" w:cs="Times New Roman"/>
          <w:i/>
          <w:iCs/>
          <w:sz w:val="24"/>
          <w:szCs w:val="24"/>
        </w:rPr>
        <w:t>-</w:t>
      </w:r>
      <w:r>
        <w:rPr>
          <w:rFonts w:ascii="Times New Roman" w:hAnsi="Times New Roman" w:cs="Times New Roman"/>
          <w:i/>
          <w:iCs/>
          <w:sz w:val="24"/>
          <w:szCs w:val="24"/>
        </w:rPr>
        <w:t>1</w:t>
      </w:r>
      <w:r w:rsidRPr="00A635F4">
        <w:rPr>
          <w:rFonts w:ascii="Times New Roman" w:hAnsi="Times New Roman" w:cs="Times New Roman"/>
          <w:i/>
          <w:iCs/>
          <w:sz w:val="24"/>
          <w:szCs w:val="24"/>
        </w:rPr>
        <w:t>:</w:t>
      </w:r>
      <w:r>
        <w:rPr>
          <w:rFonts w:ascii="Times New Roman" w:hAnsi="Times New Roman" w:cs="Times New Roman"/>
          <w:i/>
          <w:iCs/>
          <w:sz w:val="24"/>
          <w:szCs w:val="24"/>
        </w:rPr>
        <w:t xml:space="preserve"> </w:t>
      </w:r>
      <w:r>
        <w:rPr>
          <w:rFonts w:ascii="Times New Roman" w:hAnsi="Times New Roman" w:cs="Times New Roman"/>
          <w:i/>
          <w:iCs/>
          <w:sz w:val="24"/>
          <w:szCs w:val="24"/>
        </w:rPr>
        <w:t xml:space="preserve">What </w:t>
      </w:r>
      <w:r w:rsidR="00EB2CA1">
        <w:rPr>
          <w:rFonts w:ascii="Times New Roman" w:hAnsi="Times New Roman" w:cs="Times New Roman"/>
          <w:i/>
          <w:iCs/>
          <w:sz w:val="24"/>
          <w:szCs w:val="24"/>
        </w:rPr>
        <w:t xml:space="preserve">urban segment </w:t>
      </w:r>
      <w:r>
        <w:rPr>
          <w:rFonts w:ascii="Times New Roman" w:hAnsi="Times New Roman" w:cs="Times New Roman"/>
          <w:i/>
          <w:iCs/>
          <w:sz w:val="24"/>
          <w:szCs w:val="24"/>
        </w:rPr>
        <w:t xml:space="preserve">projects are eligible for </w:t>
      </w:r>
      <w:r w:rsidR="00AF2AB7">
        <w:rPr>
          <w:rFonts w:ascii="Times New Roman" w:hAnsi="Times New Roman" w:cs="Times New Roman"/>
          <w:i/>
          <w:iCs/>
          <w:sz w:val="24"/>
          <w:szCs w:val="24"/>
        </w:rPr>
        <w:t>this Tool</w:t>
      </w:r>
      <w:r w:rsidRPr="00D4716A">
        <w:rPr>
          <w:rFonts w:ascii="Times New Roman" w:hAnsi="Times New Roman" w:cs="Times New Roman"/>
          <w:i/>
          <w:iCs/>
          <w:sz w:val="24"/>
          <w:szCs w:val="24"/>
        </w:rPr>
        <w:t>?</w:t>
      </w:r>
    </w:p>
    <w:tbl>
      <w:tblPr>
        <w:tblW w:w="9800" w:type="dxa"/>
        <w:tblLook w:val="04A0" w:firstRow="1" w:lastRow="0" w:firstColumn="1" w:lastColumn="0" w:noHBand="0" w:noVBand="1"/>
      </w:tblPr>
      <w:tblGrid>
        <w:gridCol w:w="3800"/>
        <w:gridCol w:w="3000"/>
        <w:gridCol w:w="3000"/>
      </w:tblGrid>
      <w:tr w:rsidR="00834D12" w:rsidRPr="005429DF" w14:paraId="6C53BCA7" w14:textId="77777777" w:rsidTr="00374307">
        <w:trPr>
          <w:trHeight w:val="288"/>
        </w:trPr>
        <w:tc>
          <w:tcPr>
            <w:tcW w:w="3800" w:type="dxa"/>
            <w:tcBorders>
              <w:top w:val="nil"/>
              <w:left w:val="nil"/>
              <w:bottom w:val="nil"/>
              <w:right w:val="nil"/>
            </w:tcBorders>
            <w:shd w:val="clear" w:color="auto" w:fill="auto"/>
            <w:noWrap/>
            <w:vAlign w:val="bottom"/>
            <w:hideMark/>
          </w:tcPr>
          <w:p w14:paraId="5FEC7BA2" w14:textId="77777777" w:rsidR="00834D12" w:rsidRPr="005429DF" w:rsidRDefault="00834D12" w:rsidP="00AF2AB7">
            <w:pPr>
              <w:keepNext/>
              <w:spacing w:after="0" w:line="240" w:lineRule="auto"/>
              <w:rPr>
                <w:rFonts w:ascii="Times New Roman" w:eastAsia="Times New Roman" w:hAnsi="Times New Roman" w:cs="Times New Roman"/>
                <w:sz w:val="24"/>
                <w:szCs w:val="24"/>
                <w:lang w:eastAsia="en-US"/>
              </w:rPr>
            </w:pPr>
          </w:p>
        </w:tc>
        <w:tc>
          <w:tcPr>
            <w:tcW w:w="3000" w:type="dxa"/>
            <w:tcBorders>
              <w:top w:val="nil"/>
              <w:left w:val="nil"/>
              <w:bottom w:val="nil"/>
              <w:right w:val="nil"/>
            </w:tcBorders>
            <w:shd w:val="clear" w:color="auto" w:fill="auto"/>
            <w:noWrap/>
            <w:vAlign w:val="bottom"/>
            <w:hideMark/>
          </w:tcPr>
          <w:p w14:paraId="0E4FE3B3" w14:textId="77777777" w:rsidR="00834D12" w:rsidRPr="005429DF" w:rsidRDefault="00834D12" w:rsidP="00AF2AB7">
            <w:pPr>
              <w:keepNext/>
              <w:spacing w:after="0" w:line="240" w:lineRule="auto"/>
              <w:rPr>
                <w:rFonts w:ascii="Times New Roman" w:eastAsia="Times New Roman" w:hAnsi="Times New Roman" w:cs="Times New Roman"/>
                <w:sz w:val="20"/>
                <w:szCs w:val="20"/>
                <w:lang w:eastAsia="en-US"/>
              </w:rPr>
            </w:pPr>
          </w:p>
        </w:tc>
        <w:tc>
          <w:tcPr>
            <w:tcW w:w="3000" w:type="dxa"/>
            <w:tcBorders>
              <w:top w:val="nil"/>
              <w:left w:val="nil"/>
              <w:bottom w:val="nil"/>
              <w:right w:val="nil"/>
            </w:tcBorders>
            <w:shd w:val="clear" w:color="auto" w:fill="auto"/>
            <w:noWrap/>
            <w:vAlign w:val="bottom"/>
            <w:hideMark/>
          </w:tcPr>
          <w:p w14:paraId="29DF0872" w14:textId="77777777" w:rsidR="00834D12" w:rsidRPr="005429DF" w:rsidRDefault="00834D12" w:rsidP="00AF2AB7">
            <w:pPr>
              <w:keepNext/>
              <w:spacing w:after="0" w:line="240" w:lineRule="auto"/>
              <w:rPr>
                <w:rFonts w:ascii="Times New Roman" w:eastAsia="Times New Roman" w:hAnsi="Times New Roman" w:cs="Times New Roman"/>
                <w:sz w:val="20"/>
                <w:szCs w:val="20"/>
                <w:lang w:eastAsia="en-US"/>
              </w:rPr>
            </w:pPr>
          </w:p>
        </w:tc>
      </w:tr>
      <w:tr w:rsidR="00834D12" w:rsidRPr="005429DF" w14:paraId="3C6DB4CD" w14:textId="77777777" w:rsidTr="00374307">
        <w:trPr>
          <w:trHeight w:val="300"/>
        </w:trPr>
        <w:tc>
          <w:tcPr>
            <w:tcW w:w="9800" w:type="dxa"/>
            <w:gridSpan w:val="3"/>
            <w:tcBorders>
              <w:top w:val="nil"/>
              <w:left w:val="nil"/>
              <w:bottom w:val="single" w:sz="8" w:space="0" w:color="auto"/>
              <w:right w:val="nil"/>
            </w:tcBorders>
            <w:shd w:val="clear" w:color="auto" w:fill="auto"/>
            <w:noWrap/>
            <w:vAlign w:val="bottom"/>
            <w:hideMark/>
          </w:tcPr>
          <w:p w14:paraId="63793832" w14:textId="77777777" w:rsidR="00834D12" w:rsidRPr="005429DF" w:rsidRDefault="00834D12" w:rsidP="00374307">
            <w:pPr>
              <w:keepNext/>
              <w:spacing w:after="0" w:line="240" w:lineRule="auto"/>
              <w:jc w:val="center"/>
              <w:rPr>
                <w:rFonts w:ascii="Calibri" w:eastAsia="Times New Roman" w:hAnsi="Calibri" w:cs="Calibri"/>
                <w:b/>
                <w:bCs/>
                <w:color w:val="000000"/>
                <w:u w:val="single"/>
                <w:lang w:eastAsia="en-US"/>
              </w:rPr>
            </w:pPr>
            <w:r w:rsidRPr="005429DF">
              <w:rPr>
                <w:rFonts w:ascii="Calibri" w:eastAsia="Times New Roman" w:hAnsi="Calibri" w:cs="Calibri"/>
                <w:b/>
                <w:bCs/>
                <w:color w:val="000000"/>
                <w:u w:val="single"/>
                <w:lang w:eastAsia="en-US"/>
              </w:rPr>
              <w:t>Eligibility Matrix - Safer by Design Urban Segment</w:t>
            </w:r>
          </w:p>
        </w:tc>
      </w:tr>
      <w:tr w:rsidR="00834D12" w:rsidRPr="005429DF" w14:paraId="58873E21" w14:textId="77777777" w:rsidTr="00374307">
        <w:trPr>
          <w:trHeight w:val="300"/>
        </w:trPr>
        <w:tc>
          <w:tcPr>
            <w:tcW w:w="3800" w:type="dxa"/>
            <w:tcBorders>
              <w:top w:val="nil"/>
              <w:left w:val="single" w:sz="8" w:space="0" w:color="auto"/>
              <w:bottom w:val="single" w:sz="4" w:space="0" w:color="auto"/>
              <w:right w:val="single" w:sz="4" w:space="0" w:color="auto"/>
            </w:tcBorders>
            <w:shd w:val="clear" w:color="auto" w:fill="auto"/>
            <w:noWrap/>
            <w:vAlign w:val="bottom"/>
            <w:hideMark/>
          </w:tcPr>
          <w:p w14:paraId="57BDDFC2" w14:textId="77777777" w:rsidR="00834D12" w:rsidRPr="005429DF" w:rsidRDefault="00834D12" w:rsidP="00374307">
            <w:pPr>
              <w:keepNext/>
              <w:spacing w:after="0" w:line="240" w:lineRule="auto"/>
              <w:rPr>
                <w:rFonts w:ascii="Calibri" w:eastAsia="Times New Roman" w:hAnsi="Calibri" w:cs="Calibri"/>
                <w:color w:val="000000"/>
                <w:lang w:eastAsia="en-US"/>
              </w:rPr>
            </w:pPr>
            <w:r w:rsidRPr="005429DF">
              <w:rPr>
                <w:rFonts w:ascii="Calibri" w:eastAsia="Times New Roman" w:hAnsi="Calibri" w:cs="Calibri"/>
                <w:color w:val="000000"/>
                <w:lang w:eastAsia="en-US"/>
              </w:rPr>
              <w:t>Added Capacity/Mobility</w:t>
            </w:r>
          </w:p>
        </w:tc>
        <w:tc>
          <w:tcPr>
            <w:tcW w:w="3000" w:type="dxa"/>
            <w:tcBorders>
              <w:top w:val="nil"/>
              <w:left w:val="nil"/>
              <w:bottom w:val="single" w:sz="4" w:space="0" w:color="auto"/>
              <w:right w:val="single" w:sz="4" w:space="0" w:color="auto"/>
            </w:tcBorders>
            <w:shd w:val="clear" w:color="000000" w:fill="FFC000"/>
            <w:noWrap/>
            <w:vAlign w:val="bottom"/>
            <w:hideMark/>
          </w:tcPr>
          <w:p w14:paraId="2A3DF3AA" w14:textId="77777777" w:rsidR="00834D12" w:rsidRPr="005429DF" w:rsidRDefault="00834D12" w:rsidP="00374307">
            <w:pPr>
              <w:keepNext/>
              <w:spacing w:after="0" w:line="240" w:lineRule="auto"/>
              <w:jc w:val="center"/>
              <w:rPr>
                <w:rFonts w:ascii="Calibri" w:eastAsia="Times New Roman" w:hAnsi="Calibri" w:cs="Calibri"/>
                <w:color w:val="000000"/>
                <w:lang w:eastAsia="en-US"/>
              </w:rPr>
            </w:pPr>
            <w:r w:rsidRPr="005429DF">
              <w:rPr>
                <w:rFonts w:ascii="Calibri" w:eastAsia="Times New Roman" w:hAnsi="Calibri" w:cs="Calibri"/>
                <w:color w:val="000000"/>
                <w:lang w:eastAsia="en-US"/>
              </w:rPr>
              <w:t>Yes</w:t>
            </w:r>
          </w:p>
        </w:tc>
        <w:tc>
          <w:tcPr>
            <w:tcW w:w="3000" w:type="dxa"/>
            <w:tcBorders>
              <w:top w:val="nil"/>
              <w:left w:val="nil"/>
              <w:bottom w:val="single" w:sz="4" w:space="0" w:color="auto"/>
              <w:right w:val="single" w:sz="4" w:space="0" w:color="auto"/>
            </w:tcBorders>
            <w:shd w:val="clear" w:color="auto" w:fill="auto"/>
            <w:noWrap/>
            <w:vAlign w:val="bottom"/>
            <w:hideMark/>
          </w:tcPr>
          <w:p w14:paraId="25B98099" w14:textId="77777777" w:rsidR="00834D12" w:rsidRPr="005429DF" w:rsidRDefault="00834D12" w:rsidP="00374307">
            <w:pPr>
              <w:keepNext/>
              <w:spacing w:after="0" w:line="240" w:lineRule="auto"/>
              <w:rPr>
                <w:rFonts w:ascii="Calibri" w:eastAsia="Times New Roman" w:hAnsi="Calibri" w:cs="Calibri"/>
                <w:color w:val="000000"/>
                <w:lang w:eastAsia="en-US"/>
              </w:rPr>
            </w:pPr>
            <w:r w:rsidRPr="005429DF">
              <w:rPr>
                <w:rFonts w:ascii="Calibri" w:eastAsia="Times New Roman" w:hAnsi="Calibri" w:cs="Calibri"/>
                <w:color w:val="000000"/>
                <w:lang w:eastAsia="en-US"/>
              </w:rPr>
              <w:t> </w:t>
            </w:r>
          </w:p>
        </w:tc>
      </w:tr>
      <w:tr w:rsidR="00834D12" w:rsidRPr="005429DF" w14:paraId="6219C01D" w14:textId="77777777" w:rsidTr="00374307">
        <w:trPr>
          <w:trHeight w:val="300"/>
        </w:trPr>
        <w:tc>
          <w:tcPr>
            <w:tcW w:w="3800" w:type="dxa"/>
            <w:tcBorders>
              <w:top w:val="nil"/>
              <w:left w:val="single" w:sz="8" w:space="0" w:color="auto"/>
              <w:bottom w:val="single" w:sz="4" w:space="0" w:color="auto"/>
              <w:right w:val="single" w:sz="4" w:space="0" w:color="auto"/>
            </w:tcBorders>
            <w:shd w:val="clear" w:color="auto" w:fill="auto"/>
            <w:noWrap/>
            <w:vAlign w:val="bottom"/>
            <w:hideMark/>
          </w:tcPr>
          <w:p w14:paraId="57675BF1" w14:textId="77777777" w:rsidR="00834D12" w:rsidRPr="005429DF" w:rsidRDefault="00834D12" w:rsidP="00374307">
            <w:pPr>
              <w:keepNext/>
              <w:spacing w:after="0" w:line="240" w:lineRule="auto"/>
              <w:rPr>
                <w:rFonts w:ascii="Calibri" w:eastAsia="Times New Roman" w:hAnsi="Calibri" w:cs="Calibri"/>
                <w:color w:val="000000"/>
                <w:lang w:eastAsia="en-US"/>
              </w:rPr>
            </w:pPr>
            <w:r w:rsidRPr="005429DF">
              <w:rPr>
                <w:rFonts w:ascii="Calibri" w:eastAsia="Times New Roman" w:hAnsi="Calibri" w:cs="Calibri"/>
                <w:color w:val="000000"/>
                <w:lang w:eastAsia="en-US"/>
              </w:rPr>
              <w:t>Major Rehab/widening</w:t>
            </w:r>
          </w:p>
        </w:tc>
        <w:tc>
          <w:tcPr>
            <w:tcW w:w="3000" w:type="dxa"/>
            <w:tcBorders>
              <w:top w:val="nil"/>
              <w:left w:val="nil"/>
              <w:bottom w:val="single" w:sz="4" w:space="0" w:color="auto"/>
              <w:right w:val="single" w:sz="4" w:space="0" w:color="auto"/>
            </w:tcBorders>
            <w:shd w:val="clear" w:color="000000" w:fill="FFC000"/>
            <w:noWrap/>
            <w:vAlign w:val="bottom"/>
            <w:hideMark/>
          </w:tcPr>
          <w:p w14:paraId="333F123B" w14:textId="77777777" w:rsidR="00834D12" w:rsidRPr="005429DF" w:rsidRDefault="00834D12" w:rsidP="00374307">
            <w:pPr>
              <w:keepNext/>
              <w:spacing w:after="0" w:line="240" w:lineRule="auto"/>
              <w:jc w:val="center"/>
              <w:rPr>
                <w:rFonts w:ascii="Calibri" w:eastAsia="Times New Roman" w:hAnsi="Calibri" w:cs="Calibri"/>
                <w:color w:val="000000"/>
                <w:lang w:eastAsia="en-US"/>
              </w:rPr>
            </w:pPr>
            <w:r w:rsidRPr="005429DF">
              <w:rPr>
                <w:rFonts w:ascii="Calibri" w:eastAsia="Times New Roman" w:hAnsi="Calibri" w:cs="Calibri"/>
                <w:color w:val="000000"/>
                <w:lang w:eastAsia="en-US"/>
              </w:rPr>
              <w:t>Yes</w:t>
            </w:r>
          </w:p>
        </w:tc>
        <w:tc>
          <w:tcPr>
            <w:tcW w:w="3000" w:type="dxa"/>
            <w:tcBorders>
              <w:top w:val="nil"/>
              <w:left w:val="nil"/>
              <w:bottom w:val="single" w:sz="4" w:space="0" w:color="auto"/>
              <w:right w:val="single" w:sz="4" w:space="0" w:color="auto"/>
            </w:tcBorders>
            <w:shd w:val="clear" w:color="auto" w:fill="auto"/>
            <w:noWrap/>
            <w:vAlign w:val="bottom"/>
            <w:hideMark/>
          </w:tcPr>
          <w:p w14:paraId="15AB2792" w14:textId="77777777" w:rsidR="00834D12" w:rsidRPr="005429DF" w:rsidRDefault="00834D12" w:rsidP="00374307">
            <w:pPr>
              <w:keepNext/>
              <w:spacing w:after="0" w:line="240" w:lineRule="auto"/>
              <w:rPr>
                <w:rFonts w:ascii="Calibri" w:eastAsia="Times New Roman" w:hAnsi="Calibri" w:cs="Calibri"/>
                <w:color w:val="000000"/>
                <w:lang w:eastAsia="en-US"/>
              </w:rPr>
            </w:pPr>
            <w:r w:rsidRPr="005429DF">
              <w:rPr>
                <w:rFonts w:ascii="Calibri" w:eastAsia="Times New Roman" w:hAnsi="Calibri" w:cs="Calibri"/>
                <w:color w:val="000000"/>
                <w:lang w:eastAsia="en-US"/>
              </w:rPr>
              <w:t> </w:t>
            </w:r>
          </w:p>
        </w:tc>
      </w:tr>
      <w:tr w:rsidR="00834D12" w:rsidRPr="005429DF" w14:paraId="5AEE806A" w14:textId="77777777" w:rsidTr="00374307">
        <w:trPr>
          <w:trHeight w:val="300"/>
        </w:trPr>
        <w:tc>
          <w:tcPr>
            <w:tcW w:w="3800" w:type="dxa"/>
            <w:tcBorders>
              <w:top w:val="nil"/>
              <w:left w:val="single" w:sz="8" w:space="0" w:color="auto"/>
              <w:bottom w:val="single" w:sz="4" w:space="0" w:color="auto"/>
              <w:right w:val="single" w:sz="4" w:space="0" w:color="auto"/>
            </w:tcBorders>
            <w:shd w:val="clear" w:color="auto" w:fill="auto"/>
            <w:noWrap/>
            <w:vAlign w:val="bottom"/>
            <w:hideMark/>
          </w:tcPr>
          <w:p w14:paraId="10EBFB98" w14:textId="77777777" w:rsidR="00834D12" w:rsidRPr="005429DF" w:rsidRDefault="00834D12" w:rsidP="00374307">
            <w:pPr>
              <w:keepNext/>
              <w:spacing w:after="0" w:line="240" w:lineRule="auto"/>
              <w:rPr>
                <w:rFonts w:ascii="Calibri" w:eastAsia="Times New Roman" w:hAnsi="Calibri" w:cs="Calibri"/>
                <w:lang w:eastAsia="en-US"/>
              </w:rPr>
            </w:pPr>
            <w:r w:rsidRPr="005429DF">
              <w:rPr>
                <w:rFonts w:ascii="Calibri" w:eastAsia="Times New Roman" w:hAnsi="Calibri" w:cs="Calibri"/>
                <w:lang w:eastAsia="en-US"/>
              </w:rPr>
              <w:t>Bridge Replacements (On-system)</w:t>
            </w:r>
          </w:p>
        </w:tc>
        <w:tc>
          <w:tcPr>
            <w:tcW w:w="3000" w:type="dxa"/>
            <w:tcBorders>
              <w:top w:val="nil"/>
              <w:left w:val="nil"/>
              <w:bottom w:val="single" w:sz="4" w:space="0" w:color="auto"/>
              <w:right w:val="single" w:sz="4" w:space="0" w:color="auto"/>
            </w:tcBorders>
            <w:shd w:val="clear" w:color="000000" w:fill="FFC000"/>
            <w:noWrap/>
            <w:vAlign w:val="bottom"/>
            <w:hideMark/>
          </w:tcPr>
          <w:p w14:paraId="481FAEA4" w14:textId="77777777" w:rsidR="00834D12" w:rsidRPr="005429DF" w:rsidRDefault="00834D12" w:rsidP="00374307">
            <w:pPr>
              <w:keepNext/>
              <w:spacing w:after="0" w:line="240" w:lineRule="auto"/>
              <w:jc w:val="center"/>
              <w:rPr>
                <w:rFonts w:ascii="Calibri" w:eastAsia="Times New Roman" w:hAnsi="Calibri" w:cs="Calibri"/>
                <w:color w:val="000000"/>
                <w:lang w:eastAsia="en-US"/>
              </w:rPr>
            </w:pPr>
            <w:r w:rsidRPr="005429DF">
              <w:rPr>
                <w:rFonts w:ascii="Calibri" w:eastAsia="Times New Roman" w:hAnsi="Calibri" w:cs="Calibri"/>
                <w:color w:val="000000"/>
                <w:lang w:eastAsia="en-US"/>
              </w:rPr>
              <w:t>Yes</w:t>
            </w:r>
          </w:p>
        </w:tc>
        <w:tc>
          <w:tcPr>
            <w:tcW w:w="3000" w:type="dxa"/>
            <w:tcBorders>
              <w:top w:val="nil"/>
              <w:left w:val="nil"/>
              <w:bottom w:val="single" w:sz="4" w:space="0" w:color="auto"/>
              <w:right w:val="single" w:sz="4" w:space="0" w:color="auto"/>
            </w:tcBorders>
            <w:shd w:val="clear" w:color="auto" w:fill="auto"/>
            <w:noWrap/>
            <w:vAlign w:val="bottom"/>
            <w:hideMark/>
          </w:tcPr>
          <w:p w14:paraId="027B9ACE" w14:textId="77777777" w:rsidR="00834D12" w:rsidRPr="005429DF" w:rsidRDefault="00834D12" w:rsidP="00374307">
            <w:pPr>
              <w:keepNext/>
              <w:spacing w:after="0" w:line="240" w:lineRule="auto"/>
              <w:rPr>
                <w:rFonts w:ascii="Calibri" w:eastAsia="Times New Roman" w:hAnsi="Calibri" w:cs="Calibri"/>
                <w:color w:val="000000"/>
                <w:lang w:eastAsia="en-US"/>
              </w:rPr>
            </w:pPr>
            <w:r w:rsidRPr="005429DF">
              <w:rPr>
                <w:rFonts w:ascii="Calibri" w:eastAsia="Times New Roman" w:hAnsi="Calibri" w:cs="Calibri"/>
                <w:color w:val="000000"/>
                <w:lang w:eastAsia="en-US"/>
              </w:rPr>
              <w:t> </w:t>
            </w:r>
          </w:p>
        </w:tc>
      </w:tr>
      <w:tr w:rsidR="00834D12" w:rsidRPr="005429DF" w14:paraId="6C0FC141" w14:textId="77777777" w:rsidTr="00374307">
        <w:trPr>
          <w:trHeight w:val="300"/>
        </w:trPr>
        <w:tc>
          <w:tcPr>
            <w:tcW w:w="3800" w:type="dxa"/>
            <w:tcBorders>
              <w:top w:val="nil"/>
              <w:left w:val="single" w:sz="8" w:space="0" w:color="auto"/>
              <w:bottom w:val="single" w:sz="4" w:space="0" w:color="auto"/>
              <w:right w:val="single" w:sz="4" w:space="0" w:color="auto"/>
            </w:tcBorders>
            <w:shd w:val="clear" w:color="auto" w:fill="auto"/>
            <w:noWrap/>
            <w:vAlign w:val="bottom"/>
            <w:hideMark/>
          </w:tcPr>
          <w:p w14:paraId="0AC14977" w14:textId="77777777" w:rsidR="00834D12" w:rsidRPr="005429DF" w:rsidRDefault="00834D12" w:rsidP="00374307">
            <w:pPr>
              <w:keepNext/>
              <w:spacing w:after="0" w:line="240" w:lineRule="auto"/>
              <w:rPr>
                <w:rFonts w:ascii="Calibri" w:eastAsia="Times New Roman" w:hAnsi="Calibri" w:cs="Calibri"/>
                <w:lang w:eastAsia="en-US"/>
              </w:rPr>
            </w:pPr>
            <w:r w:rsidRPr="005429DF">
              <w:rPr>
                <w:rFonts w:ascii="Calibri" w:eastAsia="Times New Roman" w:hAnsi="Calibri" w:cs="Calibri"/>
                <w:lang w:eastAsia="en-US"/>
              </w:rPr>
              <w:t>Bridge widening/major rehab (On-system)</w:t>
            </w:r>
          </w:p>
        </w:tc>
        <w:tc>
          <w:tcPr>
            <w:tcW w:w="3000" w:type="dxa"/>
            <w:tcBorders>
              <w:top w:val="nil"/>
              <w:left w:val="nil"/>
              <w:bottom w:val="single" w:sz="4" w:space="0" w:color="auto"/>
              <w:right w:val="single" w:sz="4" w:space="0" w:color="auto"/>
            </w:tcBorders>
            <w:shd w:val="clear" w:color="000000" w:fill="FFC000"/>
            <w:noWrap/>
            <w:vAlign w:val="bottom"/>
            <w:hideMark/>
          </w:tcPr>
          <w:p w14:paraId="342C1460" w14:textId="77777777" w:rsidR="00834D12" w:rsidRPr="005429DF" w:rsidRDefault="00834D12" w:rsidP="00374307">
            <w:pPr>
              <w:keepNext/>
              <w:spacing w:after="0" w:line="240" w:lineRule="auto"/>
              <w:jc w:val="center"/>
              <w:rPr>
                <w:rFonts w:ascii="Calibri" w:eastAsia="Times New Roman" w:hAnsi="Calibri" w:cs="Calibri"/>
                <w:color w:val="000000"/>
                <w:lang w:eastAsia="en-US"/>
              </w:rPr>
            </w:pPr>
            <w:r w:rsidRPr="005429DF">
              <w:rPr>
                <w:rFonts w:ascii="Calibri" w:eastAsia="Times New Roman" w:hAnsi="Calibri" w:cs="Calibri"/>
                <w:color w:val="000000"/>
                <w:lang w:eastAsia="en-US"/>
              </w:rPr>
              <w:t>Yes</w:t>
            </w:r>
          </w:p>
        </w:tc>
        <w:tc>
          <w:tcPr>
            <w:tcW w:w="3000" w:type="dxa"/>
            <w:tcBorders>
              <w:top w:val="nil"/>
              <w:left w:val="nil"/>
              <w:bottom w:val="single" w:sz="4" w:space="0" w:color="auto"/>
              <w:right w:val="single" w:sz="4" w:space="0" w:color="auto"/>
            </w:tcBorders>
            <w:shd w:val="clear" w:color="auto" w:fill="auto"/>
            <w:noWrap/>
            <w:vAlign w:val="bottom"/>
            <w:hideMark/>
          </w:tcPr>
          <w:p w14:paraId="1A167EEB" w14:textId="77777777" w:rsidR="00834D12" w:rsidRPr="005429DF" w:rsidRDefault="00834D12" w:rsidP="00374307">
            <w:pPr>
              <w:keepNext/>
              <w:spacing w:after="0" w:line="240" w:lineRule="auto"/>
              <w:rPr>
                <w:rFonts w:ascii="Calibri" w:eastAsia="Times New Roman" w:hAnsi="Calibri" w:cs="Calibri"/>
                <w:color w:val="000000"/>
                <w:lang w:eastAsia="en-US"/>
              </w:rPr>
            </w:pPr>
            <w:r w:rsidRPr="005429DF">
              <w:rPr>
                <w:rFonts w:ascii="Calibri" w:eastAsia="Times New Roman" w:hAnsi="Calibri" w:cs="Calibri"/>
                <w:color w:val="000000"/>
                <w:lang w:eastAsia="en-US"/>
              </w:rPr>
              <w:t> </w:t>
            </w:r>
          </w:p>
        </w:tc>
      </w:tr>
      <w:tr w:rsidR="00834D12" w:rsidRPr="005429DF" w14:paraId="22C9A690" w14:textId="77777777" w:rsidTr="00374307">
        <w:trPr>
          <w:trHeight w:val="300"/>
        </w:trPr>
        <w:tc>
          <w:tcPr>
            <w:tcW w:w="3800" w:type="dxa"/>
            <w:tcBorders>
              <w:top w:val="nil"/>
              <w:left w:val="single" w:sz="8" w:space="0" w:color="auto"/>
              <w:bottom w:val="single" w:sz="4" w:space="0" w:color="auto"/>
              <w:right w:val="single" w:sz="4" w:space="0" w:color="auto"/>
            </w:tcBorders>
            <w:shd w:val="clear" w:color="auto" w:fill="auto"/>
            <w:noWrap/>
            <w:vAlign w:val="bottom"/>
            <w:hideMark/>
          </w:tcPr>
          <w:p w14:paraId="3375CA2F" w14:textId="77777777" w:rsidR="00834D12" w:rsidRPr="005429DF" w:rsidRDefault="00834D12" w:rsidP="00374307">
            <w:pPr>
              <w:keepNext/>
              <w:spacing w:after="0" w:line="240" w:lineRule="auto"/>
              <w:rPr>
                <w:rFonts w:ascii="Calibri" w:eastAsia="Times New Roman" w:hAnsi="Calibri" w:cs="Calibri"/>
                <w:color w:val="000000"/>
                <w:lang w:eastAsia="en-US"/>
              </w:rPr>
            </w:pPr>
            <w:r w:rsidRPr="005429DF">
              <w:rPr>
                <w:rFonts w:ascii="Calibri" w:eastAsia="Times New Roman" w:hAnsi="Calibri" w:cs="Calibri"/>
                <w:color w:val="000000"/>
                <w:lang w:eastAsia="en-US"/>
              </w:rPr>
              <w:t>Seal Coats/Overlays</w:t>
            </w:r>
          </w:p>
        </w:tc>
        <w:tc>
          <w:tcPr>
            <w:tcW w:w="3000" w:type="dxa"/>
            <w:tcBorders>
              <w:top w:val="nil"/>
              <w:left w:val="nil"/>
              <w:bottom w:val="single" w:sz="4" w:space="0" w:color="auto"/>
              <w:right w:val="single" w:sz="4" w:space="0" w:color="auto"/>
            </w:tcBorders>
            <w:shd w:val="clear" w:color="000000" w:fill="FFC000"/>
            <w:noWrap/>
            <w:vAlign w:val="bottom"/>
            <w:hideMark/>
          </w:tcPr>
          <w:p w14:paraId="48DA3262" w14:textId="77777777" w:rsidR="00834D12" w:rsidRPr="005429DF" w:rsidRDefault="00834D12" w:rsidP="00374307">
            <w:pPr>
              <w:keepNext/>
              <w:spacing w:after="0" w:line="240" w:lineRule="auto"/>
              <w:jc w:val="center"/>
              <w:rPr>
                <w:rFonts w:ascii="Calibri" w:eastAsia="Times New Roman" w:hAnsi="Calibri" w:cs="Calibri"/>
                <w:color w:val="000000"/>
                <w:lang w:eastAsia="en-US"/>
              </w:rPr>
            </w:pPr>
            <w:r w:rsidRPr="005429DF">
              <w:rPr>
                <w:rFonts w:ascii="Calibri" w:eastAsia="Times New Roman" w:hAnsi="Calibri" w:cs="Calibri"/>
                <w:color w:val="000000"/>
                <w:lang w:eastAsia="en-US"/>
              </w:rPr>
              <w:t>Yes</w:t>
            </w:r>
          </w:p>
        </w:tc>
        <w:tc>
          <w:tcPr>
            <w:tcW w:w="3000" w:type="dxa"/>
            <w:tcBorders>
              <w:top w:val="nil"/>
              <w:left w:val="nil"/>
              <w:bottom w:val="single" w:sz="4" w:space="0" w:color="auto"/>
              <w:right w:val="single" w:sz="4" w:space="0" w:color="auto"/>
            </w:tcBorders>
            <w:shd w:val="clear" w:color="auto" w:fill="auto"/>
            <w:noWrap/>
            <w:vAlign w:val="bottom"/>
            <w:hideMark/>
          </w:tcPr>
          <w:p w14:paraId="75CBB41D" w14:textId="77777777" w:rsidR="00834D12" w:rsidRPr="005429DF" w:rsidRDefault="00834D12" w:rsidP="00374307">
            <w:pPr>
              <w:keepNext/>
              <w:spacing w:after="0" w:line="240" w:lineRule="auto"/>
              <w:rPr>
                <w:rFonts w:ascii="Calibri" w:eastAsia="Times New Roman" w:hAnsi="Calibri" w:cs="Calibri"/>
                <w:color w:val="000000"/>
                <w:lang w:eastAsia="en-US"/>
              </w:rPr>
            </w:pPr>
            <w:r w:rsidRPr="005429DF">
              <w:rPr>
                <w:rFonts w:ascii="Calibri" w:eastAsia="Times New Roman" w:hAnsi="Calibri" w:cs="Calibri"/>
                <w:color w:val="000000"/>
                <w:lang w:eastAsia="en-US"/>
              </w:rPr>
              <w:t> </w:t>
            </w:r>
          </w:p>
        </w:tc>
      </w:tr>
      <w:tr w:rsidR="00834D12" w:rsidRPr="005429DF" w14:paraId="396ABAFB" w14:textId="77777777" w:rsidTr="00374307">
        <w:trPr>
          <w:trHeight w:val="300"/>
        </w:trPr>
        <w:tc>
          <w:tcPr>
            <w:tcW w:w="3800" w:type="dxa"/>
            <w:tcBorders>
              <w:top w:val="nil"/>
              <w:left w:val="single" w:sz="8" w:space="0" w:color="auto"/>
              <w:bottom w:val="single" w:sz="4" w:space="0" w:color="auto"/>
              <w:right w:val="single" w:sz="4" w:space="0" w:color="auto"/>
            </w:tcBorders>
            <w:shd w:val="clear" w:color="auto" w:fill="auto"/>
            <w:noWrap/>
            <w:vAlign w:val="bottom"/>
            <w:hideMark/>
          </w:tcPr>
          <w:p w14:paraId="2D0796B0" w14:textId="77777777" w:rsidR="00834D12" w:rsidRPr="005429DF" w:rsidRDefault="00834D12" w:rsidP="00374307">
            <w:pPr>
              <w:keepNext/>
              <w:spacing w:after="0" w:line="240" w:lineRule="auto"/>
              <w:rPr>
                <w:rFonts w:ascii="Calibri" w:eastAsia="Times New Roman" w:hAnsi="Calibri" w:cs="Calibri"/>
                <w:lang w:eastAsia="en-US"/>
              </w:rPr>
            </w:pPr>
            <w:r w:rsidRPr="005429DF">
              <w:rPr>
                <w:rFonts w:ascii="Calibri" w:eastAsia="Times New Roman" w:hAnsi="Calibri" w:cs="Calibri"/>
                <w:lang w:eastAsia="en-US"/>
              </w:rPr>
              <w:t>Full Depth Spot Repair</w:t>
            </w:r>
          </w:p>
        </w:tc>
        <w:tc>
          <w:tcPr>
            <w:tcW w:w="3000" w:type="dxa"/>
            <w:tcBorders>
              <w:top w:val="nil"/>
              <w:left w:val="nil"/>
              <w:bottom w:val="single" w:sz="4" w:space="0" w:color="auto"/>
              <w:right w:val="single" w:sz="4" w:space="0" w:color="auto"/>
            </w:tcBorders>
            <w:shd w:val="clear" w:color="000000" w:fill="FFC000"/>
            <w:noWrap/>
            <w:vAlign w:val="bottom"/>
            <w:hideMark/>
          </w:tcPr>
          <w:p w14:paraId="172CB681" w14:textId="77777777" w:rsidR="00834D12" w:rsidRPr="005429DF" w:rsidRDefault="00834D12" w:rsidP="00374307">
            <w:pPr>
              <w:keepNext/>
              <w:spacing w:after="0" w:line="240" w:lineRule="auto"/>
              <w:jc w:val="center"/>
              <w:rPr>
                <w:rFonts w:ascii="Calibri" w:eastAsia="Times New Roman" w:hAnsi="Calibri" w:cs="Calibri"/>
                <w:lang w:eastAsia="en-US"/>
              </w:rPr>
            </w:pPr>
            <w:r w:rsidRPr="005429DF">
              <w:rPr>
                <w:rFonts w:ascii="Calibri" w:eastAsia="Times New Roman" w:hAnsi="Calibri" w:cs="Calibri"/>
                <w:lang w:eastAsia="en-US"/>
              </w:rPr>
              <w:t>Yes</w:t>
            </w:r>
          </w:p>
        </w:tc>
        <w:tc>
          <w:tcPr>
            <w:tcW w:w="3000" w:type="dxa"/>
            <w:tcBorders>
              <w:top w:val="nil"/>
              <w:left w:val="nil"/>
              <w:bottom w:val="single" w:sz="4" w:space="0" w:color="auto"/>
              <w:right w:val="single" w:sz="4" w:space="0" w:color="auto"/>
            </w:tcBorders>
            <w:shd w:val="clear" w:color="000000" w:fill="FFFFFF"/>
            <w:noWrap/>
            <w:vAlign w:val="bottom"/>
            <w:hideMark/>
          </w:tcPr>
          <w:p w14:paraId="2962412A" w14:textId="77777777" w:rsidR="00834D12" w:rsidRPr="005429DF" w:rsidRDefault="00834D12" w:rsidP="00374307">
            <w:pPr>
              <w:keepNext/>
              <w:spacing w:after="0" w:line="240" w:lineRule="auto"/>
              <w:rPr>
                <w:rFonts w:ascii="Calibri" w:eastAsia="Times New Roman" w:hAnsi="Calibri" w:cs="Calibri"/>
                <w:color w:val="FF0000"/>
                <w:lang w:eastAsia="en-US"/>
              </w:rPr>
            </w:pPr>
            <w:r w:rsidRPr="005429DF">
              <w:rPr>
                <w:rFonts w:ascii="Calibri" w:eastAsia="Times New Roman" w:hAnsi="Calibri" w:cs="Calibri"/>
                <w:color w:val="FF0000"/>
                <w:lang w:eastAsia="en-US"/>
              </w:rPr>
              <w:t> </w:t>
            </w:r>
          </w:p>
        </w:tc>
      </w:tr>
      <w:tr w:rsidR="00834D12" w:rsidRPr="005429DF" w14:paraId="2684E80E" w14:textId="77777777" w:rsidTr="00374307">
        <w:trPr>
          <w:trHeight w:val="300"/>
        </w:trPr>
        <w:tc>
          <w:tcPr>
            <w:tcW w:w="3800" w:type="dxa"/>
            <w:tcBorders>
              <w:top w:val="nil"/>
              <w:left w:val="single" w:sz="8" w:space="0" w:color="auto"/>
              <w:bottom w:val="single" w:sz="4" w:space="0" w:color="auto"/>
              <w:right w:val="single" w:sz="4" w:space="0" w:color="auto"/>
            </w:tcBorders>
            <w:shd w:val="clear" w:color="auto" w:fill="auto"/>
            <w:vAlign w:val="bottom"/>
            <w:hideMark/>
          </w:tcPr>
          <w:p w14:paraId="4E93F70A" w14:textId="77777777" w:rsidR="00834D12" w:rsidRPr="005429DF" w:rsidRDefault="00834D12" w:rsidP="00374307">
            <w:pPr>
              <w:keepNext/>
              <w:spacing w:after="0" w:line="240" w:lineRule="auto"/>
              <w:rPr>
                <w:rFonts w:ascii="Calibri" w:eastAsia="Times New Roman" w:hAnsi="Calibri" w:cs="Calibri"/>
                <w:color w:val="000000"/>
                <w:lang w:eastAsia="en-US"/>
              </w:rPr>
            </w:pPr>
            <w:r w:rsidRPr="005429DF">
              <w:rPr>
                <w:rFonts w:ascii="Calibri" w:eastAsia="Times New Roman" w:hAnsi="Calibri" w:cs="Calibri"/>
                <w:color w:val="000000"/>
                <w:lang w:eastAsia="en-US"/>
              </w:rPr>
              <w:t>Replacing existing signs/striping</w:t>
            </w:r>
          </w:p>
        </w:tc>
        <w:tc>
          <w:tcPr>
            <w:tcW w:w="3000" w:type="dxa"/>
            <w:tcBorders>
              <w:top w:val="nil"/>
              <w:left w:val="nil"/>
              <w:bottom w:val="single" w:sz="4" w:space="0" w:color="auto"/>
              <w:right w:val="single" w:sz="4" w:space="0" w:color="auto"/>
            </w:tcBorders>
            <w:shd w:val="clear" w:color="auto" w:fill="auto"/>
            <w:noWrap/>
            <w:vAlign w:val="bottom"/>
            <w:hideMark/>
          </w:tcPr>
          <w:p w14:paraId="1D791BE4" w14:textId="77777777" w:rsidR="00834D12" w:rsidRPr="005429DF" w:rsidRDefault="00834D12" w:rsidP="00374307">
            <w:pPr>
              <w:keepNext/>
              <w:spacing w:after="0" w:line="240" w:lineRule="auto"/>
              <w:jc w:val="center"/>
              <w:rPr>
                <w:rFonts w:ascii="Calibri" w:eastAsia="Times New Roman" w:hAnsi="Calibri" w:cs="Calibri"/>
                <w:i/>
                <w:iCs/>
                <w:color w:val="000000"/>
                <w:lang w:eastAsia="en-US"/>
              </w:rPr>
            </w:pPr>
            <w:r w:rsidRPr="005429DF">
              <w:rPr>
                <w:rFonts w:ascii="Calibri" w:eastAsia="Times New Roman" w:hAnsi="Calibri" w:cs="Calibri"/>
                <w:i/>
                <w:iCs/>
                <w:color w:val="000000"/>
                <w:lang w:eastAsia="en-US"/>
              </w:rPr>
              <w:t>See Note 1</w:t>
            </w:r>
          </w:p>
        </w:tc>
        <w:tc>
          <w:tcPr>
            <w:tcW w:w="3000" w:type="dxa"/>
            <w:tcBorders>
              <w:top w:val="nil"/>
              <w:left w:val="nil"/>
              <w:bottom w:val="single" w:sz="4" w:space="0" w:color="auto"/>
              <w:right w:val="single" w:sz="4" w:space="0" w:color="auto"/>
            </w:tcBorders>
            <w:shd w:val="clear" w:color="000000" w:fill="FFC000"/>
            <w:noWrap/>
            <w:vAlign w:val="bottom"/>
            <w:hideMark/>
          </w:tcPr>
          <w:p w14:paraId="4A2FCAD3" w14:textId="77777777" w:rsidR="00834D12" w:rsidRPr="005429DF" w:rsidRDefault="00834D12" w:rsidP="00374307">
            <w:pPr>
              <w:keepNext/>
              <w:spacing w:after="0" w:line="240" w:lineRule="auto"/>
              <w:rPr>
                <w:rFonts w:ascii="Calibri" w:eastAsia="Times New Roman" w:hAnsi="Calibri" w:cs="Calibri"/>
                <w:color w:val="000000"/>
                <w:lang w:eastAsia="en-US"/>
              </w:rPr>
            </w:pPr>
            <w:r w:rsidRPr="005429DF">
              <w:rPr>
                <w:rFonts w:ascii="Calibri" w:eastAsia="Times New Roman" w:hAnsi="Calibri" w:cs="Calibri"/>
                <w:color w:val="000000"/>
                <w:lang w:eastAsia="en-US"/>
              </w:rPr>
              <w:t>No</w:t>
            </w:r>
          </w:p>
        </w:tc>
      </w:tr>
      <w:tr w:rsidR="00834D12" w:rsidRPr="005429DF" w14:paraId="152BA75B" w14:textId="77777777" w:rsidTr="00374307">
        <w:trPr>
          <w:trHeight w:val="300"/>
        </w:trPr>
        <w:tc>
          <w:tcPr>
            <w:tcW w:w="3800" w:type="dxa"/>
            <w:tcBorders>
              <w:top w:val="nil"/>
              <w:left w:val="single" w:sz="8" w:space="0" w:color="auto"/>
              <w:bottom w:val="single" w:sz="4" w:space="0" w:color="auto"/>
              <w:right w:val="single" w:sz="4" w:space="0" w:color="auto"/>
            </w:tcBorders>
            <w:shd w:val="clear" w:color="auto" w:fill="auto"/>
            <w:vAlign w:val="bottom"/>
            <w:hideMark/>
          </w:tcPr>
          <w:p w14:paraId="53C72E09" w14:textId="77777777" w:rsidR="00834D12" w:rsidRPr="005429DF" w:rsidRDefault="00834D12" w:rsidP="00374307">
            <w:pPr>
              <w:keepNext/>
              <w:spacing w:after="0" w:line="240" w:lineRule="auto"/>
              <w:rPr>
                <w:rFonts w:ascii="Calibri" w:eastAsia="Times New Roman" w:hAnsi="Calibri" w:cs="Calibri"/>
                <w:color w:val="000000"/>
                <w:lang w:eastAsia="en-US"/>
              </w:rPr>
            </w:pPr>
            <w:r w:rsidRPr="005429DF">
              <w:rPr>
                <w:rFonts w:ascii="Calibri" w:eastAsia="Times New Roman" w:hAnsi="Calibri" w:cs="Calibri"/>
                <w:color w:val="000000"/>
                <w:lang w:eastAsia="en-US"/>
              </w:rPr>
              <w:t>Freeways or Frontage Roads</w:t>
            </w:r>
          </w:p>
        </w:tc>
        <w:tc>
          <w:tcPr>
            <w:tcW w:w="3000" w:type="dxa"/>
            <w:tcBorders>
              <w:top w:val="nil"/>
              <w:left w:val="nil"/>
              <w:bottom w:val="single" w:sz="4" w:space="0" w:color="auto"/>
              <w:right w:val="single" w:sz="4" w:space="0" w:color="auto"/>
            </w:tcBorders>
            <w:shd w:val="clear" w:color="auto" w:fill="auto"/>
            <w:noWrap/>
            <w:vAlign w:val="bottom"/>
            <w:hideMark/>
          </w:tcPr>
          <w:p w14:paraId="1B3DFE04" w14:textId="77777777" w:rsidR="00834D12" w:rsidRPr="005429DF" w:rsidRDefault="00834D12" w:rsidP="00374307">
            <w:pPr>
              <w:keepNext/>
              <w:spacing w:after="0" w:line="240" w:lineRule="auto"/>
              <w:rPr>
                <w:rFonts w:ascii="Calibri" w:eastAsia="Times New Roman" w:hAnsi="Calibri" w:cs="Calibri"/>
                <w:color w:val="000000"/>
                <w:lang w:eastAsia="en-US"/>
              </w:rPr>
            </w:pPr>
            <w:r w:rsidRPr="005429DF">
              <w:rPr>
                <w:rFonts w:ascii="Calibri" w:eastAsia="Times New Roman" w:hAnsi="Calibri" w:cs="Calibri"/>
                <w:color w:val="000000"/>
                <w:lang w:eastAsia="en-US"/>
              </w:rPr>
              <w:t> </w:t>
            </w:r>
          </w:p>
        </w:tc>
        <w:tc>
          <w:tcPr>
            <w:tcW w:w="3000" w:type="dxa"/>
            <w:tcBorders>
              <w:top w:val="nil"/>
              <w:left w:val="nil"/>
              <w:bottom w:val="single" w:sz="4" w:space="0" w:color="auto"/>
              <w:right w:val="single" w:sz="4" w:space="0" w:color="auto"/>
            </w:tcBorders>
            <w:shd w:val="clear" w:color="000000" w:fill="FFC000"/>
            <w:noWrap/>
            <w:vAlign w:val="bottom"/>
            <w:hideMark/>
          </w:tcPr>
          <w:p w14:paraId="3446A4C3" w14:textId="77777777" w:rsidR="00834D12" w:rsidRPr="005429DF" w:rsidRDefault="00834D12" w:rsidP="00374307">
            <w:pPr>
              <w:keepNext/>
              <w:spacing w:after="0" w:line="240" w:lineRule="auto"/>
              <w:rPr>
                <w:rFonts w:ascii="Calibri" w:eastAsia="Times New Roman" w:hAnsi="Calibri" w:cs="Calibri"/>
                <w:color w:val="000000"/>
                <w:lang w:eastAsia="en-US"/>
              </w:rPr>
            </w:pPr>
            <w:r w:rsidRPr="005429DF">
              <w:rPr>
                <w:rFonts w:ascii="Calibri" w:eastAsia="Times New Roman" w:hAnsi="Calibri" w:cs="Calibri"/>
                <w:color w:val="000000"/>
                <w:lang w:eastAsia="en-US"/>
              </w:rPr>
              <w:t>No</w:t>
            </w:r>
          </w:p>
        </w:tc>
      </w:tr>
      <w:tr w:rsidR="00834D12" w:rsidRPr="005429DF" w14:paraId="316EF713" w14:textId="77777777" w:rsidTr="00374307">
        <w:trPr>
          <w:trHeight w:val="300"/>
        </w:trPr>
        <w:tc>
          <w:tcPr>
            <w:tcW w:w="3800" w:type="dxa"/>
            <w:tcBorders>
              <w:top w:val="nil"/>
              <w:left w:val="single" w:sz="8" w:space="0" w:color="auto"/>
              <w:bottom w:val="single" w:sz="4" w:space="0" w:color="auto"/>
              <w:right w:val="single" w:sz="4" w:space="0" w:color="auto"/>
            </w:tcBorders>
            <w:shd w:val="clear" w:color="auto" w:fill="auto"/>
            <w:noWrap/>
            <w:vAlign w:val="bottom"/>
            <w:hideMark/>
          </w:tcPr>
          <w:p w14:paraId="46C011B8" w14:textId="77777777" w:rsidR="00834D12" w:rsidRPr="005429DF" w:rsidRDefault="00834D12" w:rsidP="00374307">
            <w:pPr>
              <w:keepNext/>
              <w:spacing w:after="0" w:line="240" w:lineRule="auto"/>
              <w:rPr>
                <w:rFonts w:ascii="Calibri" w:eastAsia="Times New Roman" w:hAnsi="Calibri" w:cs="Calibri"/>
                <w:lang w:eastAsia="en-US"/>
              </w:rPr>
            </w:pPr>
            <w:r w:rsidRPr="005429DF">
              <w:rPr>
                <w:rFonts w:ascii="Calibri" w:eastAsia="Times New Roman" w:hAnsi="Calibri" w:cs="Calibri"/>
                <w:lang w:eastAsia="en-US"/>
              </w:rPr>
              <w:t>Bridge Maintenance/Repair</w:t>
            </w:r>
          </w:p>
        </w:tc>
        <w:tc>
          <w:tcPr>
            <w:tcW w:w="3000" w:type="dxa"/>
            <w:tcBorders>
              <w:top w:val="nil"/>
              <w:left w:val="nil"/>
              <w:bottom w:val="single" w:sz="4" w:space="0" w:color="auto"/>
              <w:right w:val="single" w:sz="4" w:space="0" w:color="auto"/>
            </w:tcBorders>
            <w:shd w:val="clear" w:color="auto" w:fill="auto"/>
            <w:noWrap/>
            <w:vAlign w:val="bottom"/>
            <w:hideMark/>
          </w:tcPr>
          <w:p w14:paraId="51749A82" w14:textId="77777777" w:rsidR="00834D12" w:rsidRPr="005429DF" w:rsidRDefault="00834D12" w:rsidP="00374307">
            <w:pPr>
              <w:keepNext/>
              <w:spacing w:after="0" w:line="240" w:lineRule="auto"/>
              <w:rPr>
                <w:rFonts w:ascii="Calibri" w:eastAsia="Times New Roman" w:hAnsi="Calibri" w:cs="Calibri"/>
                <w:color w:val="FF0000"/>
                <w:lang w:eastAsia="en-US"/>
              </w:rPr>
            </w:pPr>
            <w:r w:rsidRPr="005429DF">
              <w:rPr>
                <w:rFonts w:ascii="Calibri" w:eastAsia="Times New Roman" w:hAnsi="Calibri" w:cs="Calibri"/>
                <w:color w:val="FF0000"/>
                <w:lang w:eastAsia="en-US"/>
              </w:rPr>
              <w:t> </w:t>
            </w:r>
          </w:p>
        </w:tc>
        <w:tc>
          <w:tcPr>
            <w:tcW w:w="3000" w:type="dxa"/>
            <w:tcBorders>
              <w:top w:val="nil"/>
              <w:left w:val="nil"/>
              <w:bottom w:val="single" w:sz="4" w:space="0" w:color="auto"/>
              <w:right w:val="single" w:sz="4" w:space="0" w:color="auto"/>
            </w:tcBorders>
            <w:shd w:val="clear" w:color="000000" w:fill="FFC000"/>
            <w:noWrap/>
            <w:vAlign w:val="bottom"/>
            <w:hideMark/>
          </w:tcPr>
          <w:p w14:paraId="01583ED4" w14:textId="77777777" w:rsidR="00834D12" w:rsidRPr="005429DF" w:rsidRDefault="00834D12" w:rsidP="00374307">
            <w:pPr>
              <w:keepNext/>
              <w:spacing w:after="0" w:line="240" w:lineRule="auto"/>
              <w:rPr>
                <w:rFonts w:ascii="Calibri" w:eastAsia="Times New Roman" w:hAnsi="Calibri" w:cs="Calibri"/>
                <w:color w:val="000000"/>
                <w:lang w:eastAsia="en-US"/>
              </w:rPr>
            </w:pPr>
            <w:r w:rsidRPr="005429DF">
              <w:rPr>
                <w:rFonts w:ascii="Calibri" w:eastAsia="Times New Roman" w:hAnsi="Calibri" w:cs="Calibri"/>
                <w:color w:val="000000"/>
                <w:lang w:eastAsia="en-US"/>
              </w:rPr>
              <w:t>No</w:t>
            </w:r>
          </w:p>
        </w:tc>
      </w:tr>
      <w:tr w:rsidR="00834D12" w:rsidRPr="005429DF" w14:paraId="121BFA4B" w14:textId="77777777" w:rsidTr="00374307">
        <w:trPr>
          <w:trHeight w:val="300"/>
        </w:trPr>
        <w:tc>
          <w:tcPr>
            <w:tcW w:w="3800" w:type="dxa"/>
            <w:tcBorders>
              <w:top w:val="nil"/>
              <w:left w:val="single" w:sz="8" w:space="0" w:color="auto"/>
              <w:bottom w:val="nil"/>
              <w:right w:val="single" w:sz="4" w:space="0" w:color="auto"/>
            </w:tcBorders>
            <w:shd w:val="clear" w:color="auto" w:fill="auto"/>
            <w:noWrap/>
            <w:vAlign w:val="bottom"/>
            <w:hideMark/>
          </w:tcPr>
          <w:p w14:paraId="09096641" w14:textId="77777777" w:rsidR="00834D12" w:rsidRPr="005429DF" w:rsidRDefault="00834D12" w:rsidP="00374307">
            <w:pPr>
              <w:keepNext/>
              <w:spacing w:after="0" w:line="240" w:lineRule="auto"/>
              <w:rPr>
                <w:rFonts w:ascii="Calibri" w:eastAsia="Times New Roman" w:hAnsi="Calibri" w:cs="Calibri"/>
                <w:lang w:eastAsia="en-US"/>
              </w:rPr>
            </w:pPr>
            <w:r w:rsidRPr="005429DF">
              <w:rPr>
                <w:rFonts w:ascii="Calibri" w:eastAsia="Times New Roman" w:hAnsi="Calibri" w:cs="Calibri"/>
                <w:lang w:eastAsia="en-US"/>
              </w:rPr>
              <w:t>Bridge Replacements (Off System)</w:t>
            </w:r>
          </w:p>
        </w:tc>
        <w:tc>
          <w:tcPr>
            <w:tcW w:w="3000" w:type="dxa"/>
            <w:tcBorders>
              <w:top w:val="nil"/>
              <w:left w:val="nil"/>
              <w:bottom w:val="nil"/>
              <w:right w:val="single" w:sz="4" w:space="0" w:color="auto"/>
            </w:tcBorders>
            <w:shd w:val="clear" w:color="000000" w:fill="FFFFFF"/>
            <w:noWrap/>
            <w:vAlign w:val="bottom"/>
            <w:hideMark/>
          </w:tcPr>
          <w:p w14:paraId="48A47C21" w14:textId="77777777" w:rsidR="00834D12" w:rsidRPr="005429DF" w:rsidRDefault="00834D12" w:rsidP="00374307">
            <w:pPr>
              <w:keepNext/>
              <w:spacing w:after="0" w:line="240" w:lineRule="auto"/>
              <w:rPr>
                <w:rFonts w:ascii="Calibri" w:eastAsia="Times New Roman" w:hAnsi="Calibri" w:cs="Calibri"/>
                <w:lang w:eastAsia="en-US"/>
              </w:rPr>
            </w:pPr>
            <w:r w:rsidRPr="005429DF">
              <w:rPr>
                <w:rFonts w:ascii="Calibri" w:eastAsia="Times New Roman" w:hAnsi="Calibri" w:cs="Calibri"/>
                <w:lang w:eastAsia="en-US"/>
              </w:rPr>
              <w:t> </w:t>
            </w:r>
          </w:p>
        </w:tc>
        <w:tc>
          <w:tcPr>
            <w:tcW w:w="3000" w:type="dxa"/>
            <w:tcBorders>
              <w:top w:val="nil"/>
              <w:left w:val="nil"/>
              <w:bottom w:val="nil"/>
              <w:right w:val="single" w:sz="4" w:space="0" w:color="auto"/>
            </w:tcBorders>
            <w:shd w:val="clear" w:color="000000" w:fill="FFC000"/>
            <w:noWrap/>
            <w:vAlign w:val="bottom"/>
            <w:hideMark/>
          </w:tcPr>
          <w:p w14:paraId="693ADC22" w14:textId="77777777" w:rsidR="00834D12" w:rsidRPr="005429DF" w:rsidRDefault="00834D12" w:rsidP="00374307">
            <w:pPr>
              <w:keepNext/>
              <w:spacing w:after="0" w:line="240" w:lineRule="auto"/>
              <w:rPr>
                <w:rFonts w:ascii="Calibri" w:eastAsia="Times New Roman" w:hAnsi="Calibri" w:cs="Calibri"/>
                <w:lang w:eastAsia="en-US"/>
              </w:rPr>
            </w:pPr>
            <w:r w:rsidRPr="005429DF">
              <w:rPr>
                <w:rFonts w:ascii="Calibri" w:eastAsia="Times New Roman" w:hAnsi="Calibri" w:cs="Calibri"/>
                <w:lang w:eastAsia="en-US"/>
              </w:rPr>
              <w:t>No</w:t>
            </w:r>
          </w:p>
        </w:tc>
      </w:tr>
      <w:tr w:rsidR="00834D12" w:rsidRPr="005429DF" w14:paraId="4BB5E713" w14:textId="77777777" w:rsidTr="00374307">
        <w:trPr>
          <w:trHeight w:val="300"/>
        </w:trPr>
        <w:tc>
          <w:tcPr>
            <w:tcW w:w="3800" w:type="dxa"/>
            <w:tcBorders>
              <w:top w:val="single" w:sz="4" w:space="0" w:color="auto"/>
              <w:left w:val="single" w:sz="8" w:space="0" w:color="auto"/>
              <w:bottom w:val="nil"/>
              <w:right w:val="single" w:sz="4" w:space="0" w:color="auto"/>
            </w:tcBorders>
            <w:shd w:val="clear" w:color="auto" w:fill="auto"/>
            <w:noWrap/>
            <w:vAlign w:val="bottom"/>
            <w:hideMark/>
          </w:tcPr>
          <w:p w14:paraId="565DBEF9" w14:textId="77777777" w:rsidR="00834D12" w:rsidRPr="005429DF" w:rsidRDefault="00834D12" w:rsidP="00374307">
            <w:pPr>
              <w:keepNext/>
              <w:spacing w:after="0" w:line="240" w:lineRule="auto"/>
              <w:rPr>
                <w:rFonts w:ascii="Calibri" w:eastAsia="Times New Roman" w:hAnsi="Calibri" w:cs="Calibri"/>
                <w:lang w:eastAsia="en-US"/>
              </w:rPr>
            </w:pPr>
            <w:r w:rsidRPr="005429DF">
              <w:rPr>
                <w:rFonts w:ascii="Calibri" w:eastAsia="Times New Roman" w:hAnsi="Calibri" w:cs="Calibri"/>
                <w:lang w:eastAsia="en-US"/>
              </w:rPr>
              <w:t>Sidewalk/SUP/Bike Path Project</w:t>
            </w:r>
          </w:p>
        </w:tc>
        <w:tc>
          <w:tcPr>
            <w:tcW w:w="3000" w:type="dxa"/>
            <w:tcBorders>
              <w:top w:val="single" w:sz="4" w:space="0" w:color="auto"/>
              <w:left w:val="nil"/>
              <w:bottom w:val="nil"/>
              <w:right w:val="single" w:sz="4" w:space="0" w:color="auto"/>
            </w:tcBorders>
            <w:shd w:val="clear" w:color="000000" w:fill="FFC000"/>
            <w:noWrap/>
            <w:vAlign w:val="bottom"/>
            <w:hideMark/>
          </w:tcPr>
          <w:p w14:paraId="65744B58" w14:textId="77777777" w:rsidR="00834D12" w:rsidRPr="005429DF" w:rsidRDefault="00834D12" w:rsidP="00374307">
            <w:pPr>
              <w:keepNext/>
              <w:spacing w:after="0" w:line="240" w:lineRule="auto"/>
              <w:rPr>
                <w:rFonts w:ascii="Calibri" w:eastAsia="Times New Roman" w:hAnsi="Calibri" w:cs="Calibri"/>
                <w:lang w:eastAsia="en-US"/>
              </w:rPr>
            </w:pPr>
            <w:r w:rsidRPr="005429DF">
              <w:rPr>
                <w:rFonts w:ascii="Calibri" w:eastAsia="Times New Roman" w:hAnsi="Calibri" w:cs="Calibri"/>
                <w:lang w:eastAsia="en-US"/>
              </w:rPr>
              <w:t>Yes</w:t>
            </w:r>
          </w:p>
        </w:tc>
        <w:tc>
          <w:tcPr>
            <w:tcW w:w="3000" w:type="dxa"/>
            <w:tcBorders>
              <w:top w:val="single" w:sz="4" w:space="0" w:color="auto"/>
              <w:left w:val="nil"/>
              <w:bottom w:val="nil"/>
              <w:right w:val="single" w:sz="4" w:space="0" w:color="auto"/>
            </w:tcBorders>
            <w:shd w:val="clear" w:color="auto" w:fill="auto"/>
            <w:noWrap/>
            <w:vAlign w:val="bottom"/>
            <w:hideMark/>
          </w:tcPr>
          <w:p w14:paraId="397B5698" w14:textId="77777777" w:rsidR="00834D12" w:rsidRPr="005429DF" w:rsidRDefault="00834D12" w:rsidP="00374307">
            <w:pPr>
              <w:keepNext/>
              <w:spacing w:after="0" w:line="240" w:lineRule="auto"/>
              <w:rPr>
                <w:rFonts w:ascii="Calibri" w:eastAsia="Times New Roman" w:hAnsi="Calibri" w:cs="Calibri"/>
                <w:lang w:eastAsia="en-US"/>
              </w:rPr>
            </w:pPr>
            <w:r w:rsidRPr="005429DF">
              <w:rPr>
                <w:rFonts w:ascii="Calibri" w:eastAsia="Times New Roman" w:hAnsi="Calibri" w:cs="Calibri"/>
                <w:lang w:eastAsia="en-US"/>
              </w:rPr>
              <w:t xml:space="preserve"> </w:t>
            </w:r>
          </w:p>
        </w:tc>
      </w:tr>
      <w:tr w:rsidR="00834D12" w:rsidRPr="005429DF" w14:paraId="3328776D" w14:textId="77777777" w:rsidTr="00374307">
        <w:trPr>
          <w:trHeight w:val="300"/>
        </w:trPr>
        <w:tc>
          <w:tcPr>
            <w:tcW w:w="3800" w:type="dxa"/>
            <w:tcBorders>
              <w:top w:val="single" w:sz="4" w:space="0" w:color="auto"/>
              <w:left w:val="single" w:sz="8" w:space="0" w:color="auto"/>
              <w:bottom w:val="nil"/>
              <w:right w:val="single" w:sz="4" w:space="0" w:color="auto"/>
            </w:tcBorders>
            <w:shd w:val="clear" w:color="auto" w:fill="auto"/>
            <w:noWrap/>
            <w:vAlign w:val="bottom"/>
            <w:hideMark/>
          </w:tcPr>
          <w:p w14:paraId="1C6EA649" w14:textId="77777777" w:rsidR="00834D12" w:rsidRPr="005429DF" w:rsidRDefault="00834D12" w:rsidP="00374307">
            <w:pPr>
              <w:keepNext/>
              <w:spacing w:after="0" w:line="240" w:lineRule="auto"/>
              <w:rPr>
                <w:rFonts w:ascii="Calibri" w:eastAsia="Times New Roman" w:hAnsi="Calibri" w:cs="Calibri"/>
                <w:lang w:eastAsia="en-US"/>
              </w:rPr>
            </w:pPr>
            <w:r w:rsidRPr="005429DF">
              <w:rPr>
                <w:rFonts w:ascii="Calibri" w:eastAsia="Times New Roman" w:hAnsi="Calibri" w:cs="Calibri"/>
                <w:lang w:eastAsia="en-US"/>
              </w:rPr>
              <w:t>On-system Locally Let Projects</w:t>
            </w:r>
          </w:p>
        </w:tc>
        <w:tc>
          <w:tcPr>
            <w:tcW w:w="3000" w:type="dxa"/>
            <w:tcBorders>
              <w:top w:val="single" w:sz="4" w:space="0" w:color="auto"/>
              <w:left w:val="nil"/>
              <w:bottom w:val="nil"/>
              <w:right w:val="single" w:sz="4" w:space="0" w:color="auto"/>
            </w:tcBorders>
            <w:shd w:val="clear" w:color="000000" w:fill="FFC000"/>
            <w:noWrap/>
            <w:vAlign w:val="bottom"/>
            <w:hideMark/>
          </w:tcPr>
          <w:p w14:paraId="5BEE04F3" w14:textId="77777777" w:rsidR="00834D12" w:rsidRPr="005429DF" w:rsidRDefault="00834D12" w:rsidP="00374307">
            <w:pPr>
              <w:keepNext/>
              <w:spacing w:after="0" w:line="240" w:lineRule="auto"/>
              <w:rPr>
                <w:rFonts w:ascii="Calibri" w:eastAsia="Times New Roman" w:hAnsi="Calibri" w:cs="Calibri"/>
                <w:lang w:eastAsia="en-US"/>
              </w:rPr>
            </w:pPr>
            <w:r w:rsidRPr="005429DF">
              <w:rPr>
                <w:rFonts w:ascii="Calibri" w:eastAsia="Times New Roman" w:hAnsi="Calibri" w:cs="Calibri"/>
                <w:lang w:eastAsia="en-US"/>
              </w:rPr>
              <w:t>Yes</w:t>
            </w:r>
          </w:p>
        </w:tc>
        <w:tc>
          <w:tcPr>
            <w:tcW w:w="3000" w:type="dxa"/>
            <w:tcBorders>
              <w:top w:val="single" w:sz="4" w:space="0" w:color="auto"/>
              <w:left w:val="nil"/>
              <w:bottom w:val="nil"/>
              <w:right w:val="single" w:sz="4" w:space="0" w:color="auto"/>
            </w:tcBorders>
            <w:shd w:val="clear" w:color="auto" w:fill="auto"/>
            <w:noWrap/>
            <w:vAlign w:val="bottom"/>
            <w:hideMark/>
          </w:tcPr>
          <w:p w14:paraId="5540D497" w14:textId="77777777" w:rsidR="00834D12" w:rsidRPr="005429DF" w:rsidRDefault="00834D12" w:rsidP="00374307">
            <w:pPr>
              <w:keepNext/>
              <w:spacing w:after="0" w:line="240" w:lineRule="auto"/>
              <w:rPr>
                <w:rFonts w:ascii="Calibri" w:eastAsia="Times New Roman" w:hAnsi="Calibri" w:cs="Calibri"/>
                <w:lang w:eastAsia="en-US"/>
              </w:rPr>
            </w:pPr>
            <w:r w:rsidRPr="005429DF">
              <w:rPr>
                <w:rFonts w:ascii="Calibri" w:eastAsia="Times New Roman" w:hAnsi="Calibri" w:cs="Calibri"/>
                <w:lang w:eastAsia="en-US"/>
              </w:rPr>
              <w:t> </w:t>
            </w:r>
          </w:p>
        </w:tc>
      </w:tr>
      <w:tr w:rsidR="00834D12" w:rsidRPr="005429DF" w14:paraId="0BABC13B" w14:textId="77777777" w:rsidTr="00374307">
        <w:trPr>
          <w:trHeight w:val="300"/>
        </w:trPr>
        <w:tc>
          <w:tcPr>
            <w:tcW w:w="3800" w:type="dxa"/>
            <w:tcBorders>
              <w:top w:val="single" w:sz="4" w:space="0" w:color="auto"/>
              <w:left w:val="single" w:sz="8" w:space="0" w:color="auto"/>
              <w:bottom w:val="nil"/>
              <w:right w:val="single" w:sz="4" w:space="0" w:color="auto"/>
            </w:tcBorders>
            <w:shd w:val="clear" w:color="auto" w:fill="auto"/>
            <w:noWrap/>
            <w:vAlign w:val="bottom"/>
            <w:hideMark/>
          </w:tcPr>
          <w:p w14:paraId="327A70E2" w14:textId="77777777" w:rsidR="00834D12" w:rsidRPr="005429DF" w:rsidRDefault="00834D12" w:rsidP="00374307">
            <w:pPr>
              <w:keepNext/>
              <w:spacing w:after="0" w:line="240" w:lineRule="auto"/>
              <w:rPr>
                <w:rFonts w:ascii="Calibri" w:eastAsia="Times New Roman" w:hAnsi="Calibri" w:cs="Calibri"/>
                <w:lang w:eastAsia="en-US"/>
              </w:rPr>
            </w:pPr>
            <w:r w:rsidRPr="005429DF">
              <w:rPr>
                <w:rFonts w:ascii="Calibri" w:eastAsia="Times New Roman" w:hAnsi="Calibri" w:cs="Calibri"/>
                <w:lang w:eastAsia="en-US"/>
              </w:rPr>
              <w:t>Off-system Locally Let Projects</w:t>
            </w:r>
          </w:p>
        </w:tc>
        <w:tc>
          <w:tcPr>
            <w:tcW w:w="3000" w:type="dxa"/>
            <w:tcBorders>
              <w:top w:val="single" w:sz="4" w:space="0" w:color="auto"/>
              <w:left w:val="nil"/>
              <w:bottom w:val="nil"/>
              <w:right w:val="single" w:sz="4" w:space="0" w:color="auto"/>
            </w:tcBorders>
            <w:shd w:val="clear" w:color="000000" w:fill="FFFFFF"/>
            <w:noWrap/>
            <w:vAlign w:val="bottom"/>
            <w:hideMark/>
          </w:tcPr>
          <w:p w14:paraId="1E49513D" w14:textId="77777777" w:rsidR="00834D12" w:rsidRPr="005429DF" w:rsidRDefault="00834D12" w:rsidP="00374307">
            <w:pPr>
              <w:keepNext/>
              <w:spacing w:after="0" w:line="240" w:lineRule="auto"/>
              <w:rPr>
                <w:rFonts w:ascii="Calibri" w:eastAsia="Times New Roman" w:hAnsi="Calibri" w:cs="Calibri"/>
                <w:lang w:eastAsia="en-US"/>
              </w:rPr>
            </w:pPr>
            <w:r w:rsidRPr="005429DF">
              <w:rPr>
                <w:rFonts w:ascii="Calibri" w:eastAsia="Times New Roman" w:hAnsi="Calibri" w:cs="Calibri"/>
                <w:lang w:eastAsia="en-US"/>
              </w:rPr>
              <w:t> </w:t>
            </w:r>
          </w:p>
        </w:tc>
        <w:tc>
          <w:tcPr>
            <w:tcW w:w="3000" w:type="dxa"/>
            <w:tcBorders>
              <w:top w:val="single" w:sz="4" w:space="0" w:color="auto"/>
              <w:left w:val="nil"/>
              <w:bottom w:val="nil"/>
              <w:right w:val="single" w:sz="4" w:space="0" w:color="auto"/>
            </w:tcBorders>
            <w:shd w:val="clear" w:color="000000" w:fill="FFC000"/>
            <w:noWrap/>
            <w:vAlign w:val="bottom"/>
            <w:hideMark/>
          </w:tcPr>
          <w:p w14:paraId="7DBE6168" w14:textId="77777777" w:rsidR="00834D12" w:rsidRPr="005429DF" w:rsidRDefault="00834D12" w:rsidP="00374307">
            <w:pPr>
              <w:keepNext/>
              <w:spacing w:after="0" w:line="240" w:lineRule="auto"/>
              <w:rPr>
                <w:rFonts w:ascii="Calibri" w:eastAsia="Times New Roman" w:hAnsi="Calibri" w:cs="Calibri"/>
                <w:lang w:eastAsia="en-US"/>
              </w:rPr>
            </w:pPr>
            <w:r w:rsidRPr="005429DF">
              <w:rPr>
                <w:rFonts w:ascii="Calibri" w:eastAsia="Times New Roman" w:hAnsi="Calibri" w:cs="Calibri"/>
                <w:lang w:eastAsia="en-US"/>
              </w:rPr>
              <w:t>No</w:t>
            </w:r>
          </w:p>
        </w:tc>
      </w:tr>
      <w:tr w:rsidR="00834D12" w:rsidRPr="005429DF" w14:paraId="2AB03063" w14:textId="77777777" w:rsidTr="00374307">
        <w:trPr>
          <w:trHeight w:val="300"/>
        </w:trPr>
        <w:tc>
          <w:tcPr>
            <w:tcW w:w="3800" w:type="dxa"/>
            <w:tcBorders>
              <w:top w:val="single" w:sz="4" w:space="0" w:color="auto"/>
              <w:left w:val="single" w:sz="8" w:space="0" w:color="auto"/>
              <w:bottom w:val="nil"/>
              <w:right w:val="single" w:sz="4" w:space="0" w:color="auto"/>
            </w:tcBorders>
            <w:shd w:val="clear" w:color="auto" w:fill="auto"/>
            <w:noWrap/>
            <w:vAlign w:val="bottom"/>
            <w:hideMark/>
          </w:tcPr>
          <w:p w14:paraId="57209E05" w14:textId="77777777" w:rsidR="00834D12" w:rsidRPr="005429DF" w:rsidRDefault="00834D12" w:rsidP="00374307">
            <w:pPr>
              <w:keepNext/>
              <w:spacing w:after="0" w:line="240" w:lineRule="auto"/>
              <w:rPr>
                <w:rFonts w:ascii="Calibri" w:eastAsia="Times New Roman" w:hAnsi="Calibri" w:cs="Calibri"/>
                <w:lang w:eastAsia="en-US"/>
              </w:rPr>
            </w:pPr>
            <w:r w:rsidRPr="005429DF">
              <w:rPr>
                <w:rFonts w:ascii="Calibri" w:eastAsia="Times New Roman" w:hAnsi="Calibri" w:cs="Calibri"/>
                <w:lang w:eastAsia="en-US"/>
              </w:rPr>
              <w:t>Border Infrastructure</w:t>
            </w:r>
          </w:p>
        </w:tc>
        <w:tc>
          <w:tcPr>
            <w:tcW w:w="3000" w:type="dxa"/>
            <w:tcBorders>
              <w:top w:val="single" w:sz="4" w:space="0" w:color="auto"/>
              <w:left w:val="nil"/>
              <w:bottom w:val="nil"/>
              <w:right w:val="single" w:sz="4" w:space="0" w:color="auto"/>
            </w:tcBorders>
            <w:shd w:val="clear" w:color="000000" w:fill="FFFFFF"/>
            <w:noWrap/>
            <w:vAlign w:val="bottom"/>
            <w:hideMark/>
          </w:tcPr>
          <w:p w14:paraId="195AF864" w14:textId="77777777" w:rsidR="00834D12" w:rsidRPr="005429DF" w:rsidRDefault="00834D12" w:rsidP="00374307">
            <w:pPr>
              <w:keepNext/>
              <w:spacing w:after="0" w:line="240" w:lineRule="auto"/>
              <w:rPr>
                <w:rFonts w:ascii="Calibri" w:eastAsia="Times New Roman" w:hAnsi="Calibri" w:cs="Calibri"/>
                <w:lang w:eastAsia="en-US"/>
              </w:rPr>
            </w:pPr>
            <w:r w:rsidRPr="005429DF">
              <w:rPr>
                <w:rFonts w:ascii="Calibri" w:eastAsia="Times New Roman" w:hAnsi="Calibri" w:cs="Calibri"/>
                <w:lang w:eastAsia="en-US"/>
              </w:rPr>
              <w:t> </w:t>
            </w:r>
          </w:p>
        </w:tc>
        <w:tc>
          <w:tcPr>
            <w:tcW w:w="3000" w:type="dxa"/>
            <w:tcBorders>
              <w:top w:val="single" w:sz="4" w:space="0" w:color="auto"/>
              <w:left w:val="nil"/>
              <w:bottom w:val="nil"/>
              <w:right w:val="single" w:sz="4" w:space="0" w:color="auto"/>
            </w:tcBorders>
            <w:shd w:val="clear" w:color="000000" w:fill="FFC000"/>
            <w:noWrap/>
            <w:vAlign w:val="bottom"/>
            <w:hideMark/>
          </w:tcPr>
          <w:p w14:paraId="51F7CE3F" w14:textId="77777777" w:rsidR="00834D12" w:rsidRPr="005429DF" w:rsidRDefault="00834D12" w:rsidP="00374307">
            <w:pPr>
              <w:keepNext/>
              <w:spacing w:after="0" w:line="240" w:lineRule="auto"/>
              <w:rPr>
                <w:rFonts w:ascii="Calibri" w:eastAsia="Times New Roman" w:hAnsi="Calibri" w:cs="Calibri"/>
                <w:lang w:eastAsia="en-US"/>
              </w:rPr>
            </w:pPr>
            <w:r w:rsidRPr="005429DF">
              <w:rPr>
                <w:rFonts w:ascii="Calibri" w:eastAsia="Times New Roman" w:hAnsi="Calibri" w:cs="Calibri"/>
                <w:lang w:eastAsia="en-US"/>
              </w:rPr>
              <w:t>No</w:t>
            </w:r>
          </w:p>
        </w:tc>
      </w:tr>
      <w:tr w:rsidR="00834D12" w:rsidRPr="005429DF" w14:paraId="24D9B0BF" w14:textId="77777777" w:rsidTr="00374307">
        <w:trPr>
          <w:trHeight w:val="300"/>
        </w:trPr>
        <w:tc>
          <w:tcPr>
            <w:tcW w:w="3800" w:type="dxa"/>
            <w:tcBorders>
              <w:top w:val="single" w:sz="4" w:space="0" w:color="auto"/>
              <w:left w:val="single" w:sz="8" w:space="0" w:color="auto"/>
              <w:bottom w:val="nil"/>
              <w:right w:val="single" w:sz="4" w:space="0" w:color="auto"/>
            </w:tcBorders>
            <w:shd w:val="clear" w:color="auto" w:fill="auto"/>
            <w:vAlign w:val="bottom"/>
            <w:hideMark/>
          </w:tcPr>
          <w:p w14:paraId="443D1637" w14:textId="77777777" w:rsidR="00834D12" w:rsidRPr="005429DF" w:rsidRDefault="00834D12" w:rsidP="00374307">
            <w:pPr>
              <w:keepNext/>
              <w:spacing w:after="0" w:line="240" w:lineRule="auto"/>
              <w:rPr>
                <w:rFonts w:ascii="Calibri" w:eastAsia="Times New Roman" w:hAnsi="Calibri" w:cs="Calibri"/>
                <w:lang w:eastAsia="en-US"/>
              </w:rPr>
            </w:pPr>
            <w:r w:rsidRPr="005429DF">
              <w:rPr>
                <w:rFonts w:ascii="Calibri" w:eastAsia="Times New Roman" w:hAnsi="Calibri" w:cs="Calibri"/>
                <w:lang w:eastAsia="en-US"/>
              </w:rPr>
              <w:t>Category 8 Widening projects (all)</w:t>
            </w:r>
          </w:p>
        </w:tc>
        <w:tc>
          <w:tcPr>
            <w:tcW w:w="3000" w:type="dxa"/>
            <w:tcBorders>
              <w:top w:val="single" w:sz="4" w:space="0" w:color="auto"/>
              <w:left w:val="nil"/>
              <w:bottom w:val="single" w:sz="4" w:space="0" w:color="auto"/>
              <w:right w:val="single" w:sz="4" w:space="0" w:color="auto"/>
            </w:tcBorders>
            <w:shd w:val="clear" w:color="000000" w:fill="FFC000"/>
            <w:noWrap/>
            <w:vAlign w:val="bottom"/>
            <w:hideMark/>
          </w:tcPr>
          <w:p w14:paraId="768A040F" w14:textId="77777777" w:rsidR="00834D12" w:rsidRPr="005429DF" w:rsidRDefault="00834D12" w:rsidP="00374307">
            <w:pPr>
              <w:keepNext/>
              <w:spacing w:after="0" w:line="240" w:lineRule="auto"/>
              <w:rPr>
                <w:rFonts w:ascii="Calibri" w:eastAsia="Times New Roman" w:hAnsi="Calibri" w:cs="Calibri"/>
                <w:lang w:eastAsia="en-US"/>
              </w:rPr>
            </w:pPr>
            <w:r w:rsidRPr="005429DF">
              <w:rPr>
                <w:rFonts w:ascii="Calibri" w:eastAsia="Times New Roman" w:hAnsi="Calibri" w:cs="Calibri"/>
                <w:lang w:eastAsia="en-US"/>
              </w:rPr>
              <w:t>Yes</w:t>
            </w:r>
          </w:p>
        </w:tc>
        <w:tc>
          <w:tcPr>
            <w:tcW w:w="3000" w:type="dxa"/>
            <w:tcBorders>
              <w:top w:val="single" w:sz="4" w:space="0" w:color="auto"/>
              <w:left w:val="nil"/>
              <w:bottom w:val="nil"/>
              <w:right w:val="single" w:sz="4" w:space="0" w:color="auto"/>
            </w:tcBorders>
            <w:shd w:val="clear" w:color="000000" w:fill="FFFFFF"/>
            <w:noWrap/>
            <w:vAlign w:val="bottom"/>
            <w:hideMark/>
          </w:tcPr>
          <w:p w14:paraId="27CAA99D" w14:textId="77777777" w:rsidR="00834D12" w:rsidRPr="005429DF" w:rsidRDefault="00834D12" w:rsidP="00374307">
            <w:pPr>
              <w:keepNext/>
              <w:spacing w:after="0" w:line="240" w:lineRule="auto"/>
              <w:rPr>
                <w:rFonts w:ascii="Calibri" w:eastAsia="Times New Roman" w:hAnsi="Calibri" w:cs="Calibri"/>
                <w:lang w:eastAsia="en-US"/>
              </w:rPr>
            </w:pPr>
            <w:r w:rsidRPr="005429DF">
              <w:rPr>
                <w:rFonts w:ascii="Calibri" w:eastAsia="Times New Roman" w:hAnsi="Calibri" w:cs="Calibri"/>
                <w:lang w:eastAsia="en-US"/>
              </w:rPr>
              <w:t> </w:t>
            </w:r>
          </w:p>
        </w:tc>
      </w:tr>
      <w:tr w:rsidR="00834D12" w:rsidRPr="005429DF" w14:paraId="338EBC84" w14:textId="77777777" w:rsidTr="00374307">
        <w:trPr>
          <w:trHeight w:val="300"/>
        </w:trPr>
        <w:tc>
          <w:tcPr>
            <w:tcW w:w="380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4E5E5884" w14:textId="77777777" w:rsidR="00834D12" w:rsidRPr="005429DF" w:rsidRDefault="00834D12" w:rsidP="00374307">
            <w:pPr>
              <w:keepNext/>
              <w:spacing w:after="0" w:line="240" w:lineRule="auto"/>
              <w:rPr>
                <w:rFonts w:ascii="Calibri" w:eastAsia="Times New Roman" w:hAnsi="Calibri" w:cs="Calibri"/>
                <w:color w:val="000000"/>
                <w:lang w:eastAsia="en-US"/>
              </w:rPr>
            </w:pPr>
            <w:r w:rsidRPr="005429DF">
              <w:rPr>
                <w:rFonts w:ascii="Calibri" w:eastAsia="Times New Roman" w:hAnsi="Calibri" w:cs="Calibri"/>
                <w:color w:val="000000"/>
                <w:lang w:eastAsia="en-US"/>
              </w:rPr>
              <w:t>Category 8 HSIP (non-widening)</w:t>
            </w:r>
          </w:p>
        </w:tc>
        <w:tc>
          <w:tcPr>
            <w:tcW w:w="3000" w:type="dxa"/>
            <w:tcBorders>
              <w:top w:val="nil"/>
              <w:left w:val="nil"/>
              <w:bottom w:val="single" w:sz="8" w:space="0" w:color="auto"/>
              <w:right w:val="single" w:sz="4" w:space="0" w:color="auto"/>
            </w:tcBorders>
            <w:shd w:val="clear" w:color="auto" w:fill="auto"/>
            <w:noWrap/>
            <w:vAlign w:val="bottom"/>
            <w:hideMark/>
          </w:tcPr>
          <w:p w14:paraId="1476A496" w14:textId="77777777" w:rsidR="00834D12" w:rsidRPr="005429DF" w:rsidRDefault="00834D12" w:rsidP="00374307">
            <w:pPr>
              <w:keepNext/>
              <w:spacing w:after="0" w:line="240" w:lineRule="auto"/>
              <w:rPr>
                <w:rFonts w:ascii="Calibri" w:eastAsia="Times New Roman" w:hAnsi="Calibri" w:cs="Calibri"/>
                <w:color w:val="000000"/>
                <w:lang w:eastAsia="en-US"/>
              </w:rPr>
            </w:pPr>
            <w:r w:rsidRPr="005429DF">
              <w:rPr>
                <w:rFonts w:ascii="Calibri" w:eastAsia="Times New Roman" w:hAnsi="Calibri" w:cs="Calibri"/>
                <w:color w:val="000000"/>
                <w:lang w:eastAsia="en-US"/>
              </w:rPr>
              <w:t> </w:t>
            </w:r>
          </w:p>
        </w:tc>
        <w:tc>
          <w:tcPr>
            <w:tcW w:w="3000" w:type="dxa"/>
            <w:tcBorders>
              <w:top w:val="single" w:sz="4" w:space="0" w:color="auto"/>
              <w:left w:val="nil"/>
              <w:bottom w:val="single" w:sz="8" w:space="0" w:color="auto"/>
              <w:right w:val="nil"/>
            </w:tcBorders>
            <w:shd w:val="clear" w:color="000000" w:fill="FFC000"/>
            <w:noWrap/>
            <w:vAlign w:val="bottom"/>
            <w:hideMark/>
          </w:tcPr>
          <w:p w14:paraId="2694BFCC" w14:textId="77777777" w:rsidR="00834D12" w:rsidRPr="005429DF" w:rsidRDefault="00834D12" w:rsidP="00374307">
            <w:pPr>
              <w:keepNext/>
              <w:spacing w:after="0" w:line="240" w:lineRule="auto"/>
              <w:rPr>
                <w:rFonts w:ascii="Calibri" w:eastAsia="Times New Roman" w:hAnsi="Calibri" w:cs="Calibri"/>
                <w:color w:val="000000"/>
                <w:lang w:eastAsia="en-US"/>
              </w:rPr>
            </w:pPr>
            <w:r w:rsidRPr="005429DF">
              <w:rPr>
                <w:rFonts w:ascii="Calibri" w:eastAsia="Times New Roman" w:hAnsi="Calibri" w:cs="Calibri"/>
                <w:color w:val="000000"/>
                <w:lang w:eastAsia="en-US"/>
              </w:rPr>
              <w:t>No</w:t>
            </w:r>
          </w:p>
        </w:tc>
      </w:tr>
      <w:tr w:rsidR="00834D12" w:rsidRPr="005429DF" w14:paraId="6E801375" w14:textId="77777777" w:rsidTr="00374307">
        <w:trPr>
          <w:trHeight w:val="288"/>
        </w:trPr>
        <w:tc>
          <w:tcPr>
            <w:tcW w:w="3800" w:type="dxa"/>
            <w:tcBorders>
              <w:top w:val="nil"/>
              <w:left w:val="nil"/>
              <w:bottom w:val="nil"/>
              <w:right w:val="nil"/>
            </w:tcBorders>
            <w:shd w:val="clear" w:color="auto" w:fill="auto"/>
            <w:noWrap/>
            <w:vAlign w:val="bottom"/>
            <w:hideMark/>
          </w:tcPr>
          <w:p w14:paraId="05E2F1C4" w14:textId="77777777" w:rsidR="00834D12" w:rsidRPr="005429DF" w:rsidRDefault="00834D12" w:rsidP="00374307">
            <w:pPr>
              <w:keepNext/>
              <w:spacing w:after="0" w:line="240" w:lineRule="auto"/>
              <w:rPr>
                <w:rFonts w:ascii="Calibri" w:eastAsia="Times New Roman" w:hAnsi="Calibri" w:cs="Calibri"/>
                <w:i/>
                <w:iCs/>
                <w:lang w:eastAsia="en-US"/>
              </w:rPr>
            </w:pPr>
            <w:r w:rsidRPr="005429DF">
              <w:rPr>
                <w:rFonts w:ascii="Calibri" w:eastAsia="Times New Roman" w:hAnsi="Calibri" w:cs="Calibri"/>
                <w:i/>
                <w:iCs/>
                <w:lang w:eastAsia="en-US"/>
              </w:rPr>
              <w:t>*RTZ projects will be reported separately.</w:t>
            </w:r>
          </w:p>
        </w:tc>
        <w:tc>
          <w:tcPr>
            <w:tcW w:w="3000" w:type="dxa"/>
            <w:tcBorders>
              <w:top w:val="nil"/>
              <w:left w:val="nil"/>
              <w:bottom w:val="nil"/>
              <w:right w:val="nil"/>
            </w:tcBorders>
            <w:shd w:val="clear" w:color="auto" w:fill="auto"/>
            <w:noWrap/>
            <w:vAlign w:val="bottom"/>
            <w:hideMark/>
          </w:tcPr>
          <w:p w14:paraId="6E61AF90" w14:textId="77777777" w:rsidR="00834D12" w:rsidRPr="005429DF" w:rsidRDefault="00834D12" w:rsidP="00374307">
            <w:pPr>
              <w:keepNext/>
              <w:spacing w:after="0" w:line="240" w:lineRule="auto"/>
              <w:rPr>
                <w:rFonts w:ascii="Calibri" w:eastAsia="Times New Roman" w:hAnsi="Calibri" w:cs="Calibri"/>
                <w:i/>
                <w:iCs/>
                <w:lang w:eastAsia="en-US"/>
              </w:rPr>
            </w:pPr>
          </w:p>
        </w:tc>
        <w:tc>
          <w:tcPr>
            <w:tcW w:w="3000" w:type="dxa"/>
            <w:tcBorders>
              <w:top w:val="nil"/>
              <w:left w:val="nil"/>
              <w:bottom w:val="nil"/>
              <w:right w:val="nil"/>
            </w:tcBorders>
            <w:shd w:val="clear" w:color="auto" w:fill="auto"/>
            <w:noWrap/>
            <w:vAlign w:val="bottom"/>
            <w:hideMark/>
          </w:tcPr>
          <w:p w14:paraId="34990C77" w14:textId="77777777" w:rsidR="00834D12" w:rsidRPr="005429DF" w:rsidRDefault="00834D12" w:rsidP="00374307">
            <w:pPr>
              <w:keepNext/>
              <w:spacing w:after="0" w:line="240" w:lineRule="auto"/>
              <w:rPr>
                <w:rFonts w:ascii="Times New Roman" w:eastAsia="Times New Roman" w:hAnsi="Times New Roman" w:cs="Times New Roman"/>
                <w:sz w:val="20"/>
                <w:szCs w:val="20"/>
                <w:lang w:eastAsia="en-US"/>
              </w:rPr>
            </w:pPr>
          </w:p>
        </w:tc>
      </w:tr>
      <w:tr w:rsidR="00834D12" w:rsidRPr="005429DF" w14:paraId="7BC5DBE8" w14:textId="77777777" w:rsidTr="00374307">
        <w:trPr>
          <w:trHeight w:val="288"/>
        </w:trPr>
        <w:tc>
          <w:tcPr>
            <w:tcW w:w="9800" w:type="dxa"/>
            <w:gridSpan w:val="3"/>
            <w:tcBorders>
              <w:top w:val="nil"/>
              <w:left w:val="nil"/>
              <w:bottom w:val="nil"/>
              <w:right w:val="nil"/>
            </w:tcBorders>
            <w:shd w:val="clear" w:color="auto" w:fill="auto"/>
            <w:noWrap/>
            <w:vAlign w:val="bottom"/>
            <w:hideMark/>
          </w:tcPr>
          <w:p w14:paraId="427774BA" w14:textId="77777777" w:rsidR="00834D12" w:rsidRPr="005429DF" w:rsidRDefault="00834D12" w:rsidP="00374307">
            <w:pPr>
              <w:keepNext/>
              <w:spacing w:after="0" w:line="240" w:lineRule="auto"/>
              <w:rPr>
                <w:rFonts w:ascii="Calibri" w:eastAsia="Times New Roman" w:hAnsi="Calibri" w:cs="Calibri"/>
                <w:color w:val="000000"/>
                <w:lang w:eastAsia="en-US"/>
              </w:rPr>
            </w:pPr>
            <w:r w:rsidRPr="005429DF">
              <w:rPr>
                <w:rFonts w:ascii="Calibri" w:eastAsia="Times New Roman" w:hAnsi="Calibri" w:cs="Calibri"/>
                <w:color w:val="000000"/>
                <w:lang w:eastAsia="en-US"/>
              </w:rPr>
              <w:t>Note 1: Will be required if changes to signing/striping alter roadway cross section</w:t>
            </w:r>
          </w:p>
        </w:tc>
      </w:tr>
      <w:tr w:rsidR="00834D12" w:rsidRPr="005429DF" w14:paraId="5A9230B1" w14:textId="77777777" w:rsidTr="00374307">
        <w:trPr>
          <w:trHeight w:val="288"/>
        </w:trPr>
        <w:tc>
          <w:tcPr>
            <w:tcW w:w="3800" w:type="dxa"/>
            <w:tcBorders>
              <w:top w:val="nil"/>
              <w:left w:val="nil"/>
              <w:bottom w:val="nil"/>
              <w:right w:val="nil"/>
            </w:tcBorders>
            <w:shd w:val="clear" w:color="auto" w:fill="auto"/>
            <w:noWrap/>
            <w:vAlign w:val="bottom"/>
            <w:hideMark/>
          </w:tcPr>
          <w:p w14:paraId="70925966" w14:textId="77777777" w:rsidR="00834D12" w:rsidRPr="005429DF" w:rsidRDefault="00834D12" w:rsidP="00374307">
            <w:pPr>
              <w:keepNext/>
              <w:spacing w:after="0" w:line="240" w:lineRule="auto"/>
              <w:rPr>
                <w:rFonts w:ascii="Calibri" w:eastAsia="Times New Roman" w:hAnsi="Calibri" w:cs="Calibri"/>
                <w:color w:val="000000"/>
                <w:lang w:eastAsia="en-US"/>
              </w:rPr>
            </w:pPr>
          </w:p>
        </w:tc>
        <w:tc>
          <w:tcPr>
            <w:tcW w:w="3000" w:type="dxa"/>
            <w:tcBorders>
              <w:top w:val="nil"/>
              <w:left w:val="nil"/>
              <w:bottom w:val="nil"/>
              <w:right w:val="nil"/>
            </w:tcBorders>
            <w:shd w:val="clear" w:color="auto" w:fill="auto"/>
            <w:noWrap/>
            <w:vAlign w:val="bottom"/>
            <w:hideMark/>
          </w:tcPr>
          <w:p w14:paraId="397CA3A7" w14:textId="77777777" w:rsidR="00834D12" w:rsidRPr="005429DF" w:rsidRDefault="00834D12" w:rsidP="00374307">
            <w:pPr>
              <w:keepNext/>
              <w:spacing w:after="0" w:line="240" w:lineRule="auto"/>
              <w:rPr>
                <w:rFonts w:ascii="Times New Roman" w:eastAsia="Times New Roman" w:hAnsi="Times New Roman" w:cs="Times New Roman"/>
                <w:sz w:val="20"/>
                <w:szCs w:val="20"/>
                <w:lang w:eastAsia="en-US"/>
              </w:rPr>
            </w:pPr>
          </w:p>
        </w:tc>
        <w:tc>
          <w:tcPr>
            <w:tcW w:w="3000" w:type="dxa"/>
            <w:tcBorders>
              <w:top w:val="nil"/>
              <w:left w:val="nil"/>
              <w:bottom w:val="nil"/>
              <w:right w:val="nil"/>
            </w:tcBorders>
            <w:shd w:val="clear" w:color="auto" w:fill="auto"/>
            <w:noWrap/>
            <w:vAlign w:val="bottom"/>
            <w:hideMark/>
          </w:tcPr>
          <w:p w14:paraId="7D9F1269" w14:textId="77777777" w:rsidR="00834D12" w:rsidRPr="005429DF" w:rsidRDefault="00834D12" w:rsidP="00374307">
            <w:pPr>
              <w:keepNext/>
              <w:spacing w:after="0" w:line="240" w:lineRule="auto"/>
              <w:rPr>
                <w:rFonts w:ascii="Times New Roman" w:eastAsia="Times New Roman" w:hAnsi="Times New Roman" w:cs="Times New Roman"/>
                <w:sz w:val="20"/>
                <w:szCs w:val="20"/>
                <w:lang w:eastAsia="en-US"/>
              </w:rPr>
            </w:pPr>
          </w:p>
        </w:tc>
      </w:tr>
    </w:tbl>
    <w:p w14:paraId="22B6F547" w14:textId="77777777" w:rsidR="00834D12" w:rsidRDefault="00834D12" w:rsidP="0011232C">
      <w:pPr>
        <w:rPr>
          <w:rFonts w:ascii="Times New Roman" w:hAnsi="Times New Roman" w:cs="Times New Roman"/>
          <w:sz w:val="24"/>
          <w:szCs w:val="24"/>
        </w:rPr>
      </w:pPr>
    </w:p>
    <w:p w14:paraId="3AFCB64C" w14:textId="09DE2E07" w:rsidR="00396C8D" w:rsidRDefault="00844E9C" w:rsidP="00ED6DDA">
      <w:pPr>
        <w:outlineLvl w:val="1"/>
        <w:rPr>
          <w:rFonts w:ascii="Times New Roman" w:hAnsi="Times New Roman" w:cs="Times New Roman"/>
          <w:i/>
          <w:iCs/>
          <w:sz w:val="24"/>
          <w:szCs w:val="24"/>
        </w:rPr>
      </w:pPr>
      <w:r w:rsidRPr="00A635F4">
        <w:rPr>
          <w:rFonts w:ascii="Times New Roman" w:hAnsi="Times New Roman" w:cs="Times New Roman"/>
          <w:i/>
          <w:iCs/>
          <w:sz w:val="24"/>
          <w:szCs w:val="24"/>
        </w:rPr>
        <w:t xml:space="preserve">Question </w:t>
      </w:r>
      <w:r>
        <w:rPr>
          <w:rFonts w:ascii="Times New Roman" w:hAnsi="Times New Roman" w:cs="Times New Roman"/>
          <w:i/>
          <w:iCs/>
          <w:sz w:val="24"/>
          <w:szCs w:val="24"/>
        </w:rPr>
        <w:t>1</w:t>
      </w:r>
      <w:r w:rsidRPr="00A635F4">
        <w:rPr>
          <w:rFonts w:ascii="Times New Roman" w:hAnsi="Times New Roman" w:cs="Times New Roman"/>
          <w:i/>
          <w:iCs/>
          <w:sz w:val="24"/>
          <w:szCs w:val="24"/>
        </w:rPr>
        <w:t>-</w:t>
      </w:r>
      <w:r w:rsidR="00EB2CA1">
        <w:rPr>
          <w:rFonts w:ascii="Times New Roman" w:hAnsi="Times New Roman" w:cs="Times New Roman"/>
          <w:i/>
          <w:iCs/>
          <w:sz w:val="24"/>
          <w:szCs w:val="24"/>
        </w:rPr>
        <w:t>2</w:t>
      </w:r>
      <w:r w:rsidRPr="00A635F4">
        <w:rPr>
          <w:rFonts w:ascii="Times New Roman" w:hAnsi="Times New Roman" w:cs="Times New Roman"/>
          <w:i/>
          <w:iCs/>
          <w:sz w:val="24"/>
          <w:szCs w:val="24"/>
        </w:rPr>
        <w:t>:</w:t>
      </w:r>
      <w:r>
        <w:rPr>
          <w:rFonts w:ascii="Times New Roman" w:hAnsi="Times New Roman" w:cs="Times New Roman"/>
          <w:i/>
          <w:iCs/>
          <w:sz w:val="24"/>
          <w:szCs w:val="24"/>
        </w:rPr>
        <w:t xml:space="preserve"> </w:t>
      </w:r>
      <w:r w:rsidR="00D4716A" w:rsidRPr="00D4716A">
        <w:rPr>
          <w:rFonts w:ascii="Times New Roman" w:hAnsi="Times New Roman" w:cs="Times New Roman"/>
          <w:i/>
          <w:iCs/>
          <w:sz w:val="24"/>
          <w:szCs w:val="24"/>
        </w:rPr>
        <w:t xml:space="preserve">Can </w:t>
      </w:r>
      <w:r w:rsidR="00FD2181">
        <w:rPr>
          <w:rFonts w:ascii="Times New Roman" w:hAnsi="Times New Roman" w:cs="Times New Roman"/>
          <w:i/>
          <w:iCs/>
          <w:sz w:val="24"/>
          <w:szCs w:val="24"/>
        </w:rPr>
        <w:t xml:space="preserve">the </w:t>
      </w:r>
      <w:r w:rsidR="00D4716A" w:rsidRPr="00D4716A">
        <w:rPr>
          <w:rFonts w:ascii="Times New Roman" w:hAnsi="Times New Roman" w:cs="Times New Roman"/>
          <w:i/>
          <w:iCs/>
          <w:sz w:val="24"/>
          <w:szCs w:val="24"/>
        </w:rPr>
        <w:t>tool be used on suburban projects?</w:t>
      </w:r>
    </w:p>
    <w:p w14:paraId="06BDB837" w14:textId="77C08B00" w:rsidR="004478A3" w:rsidRPr="00396C8D" w:rsidRDefault="00D4716A" w:rsidP="00FD2181">
      <w:pPr>
        <w:spacing w:line="288" w:lineRule="auto"/>
        <w:rPr>
          <w:rStyle w:val="Hyperlink"/>
          <w:rFonts w:ascii="Times New Roman" w:hAnsi="Times New Roman" w:cs="Times New Roman"/>
          <w:color w:val="auto"/>
          <w:sz w:val="24"/>
          <w:szCs w:val="24"/>
          <w:u w:val="none"/>
        </w:rPr>
      </w:pPr>
      <w:r w:rsidRPr="00D4716A">
        <w:rPr>
          <w:rFonts w:ascii="Times New Roman" w:hAnsi="Times New Roman" w:cs="Times New Roman"/>
          <w:sz w:val="24"/>
          <w:szCs w:val="24"/>
        </w:rPr>
        <w:t xml:space="preserve">Yes, Urban Tool applies to both urban and suburban highways. Note that on suburban highways, posted speed limits </w:t>
      </w:r>
      <w:r w:rsidR="004F6B4E">
        <w:rPr>
          <w:rFonts w:ascii="Times New Roman" w:hAnsi="Times New Roman" w:cs="Times New Roman"/>
          <w:sz w:val="24"/>
          <w:szCs w:val="24"/>
        </w:rPr>
        <w:t xml:space="preserve">(PSLs) </w:t>
      </w:r>
      <w:r w:rsidRPr="00D4716A">
        <w:rPr>
          <w:rFonts w:ascii="Times New Roman" w:hAnsi="Times New Roman" w:cs="Times New Roman"/>
          <w:sz w:val="24"/>
          <w:szCs w:val="24"/>
        </w:rPr>
        <w:t>are relatively higher, SPFs and CMFs in the tool have considered the PSLs when applicable.</w:t>
      </w:r>
    </w:p>
    <w:p w14:paraId="03BE1AAB" w14:textId="77777777" w:rsidR="00396C8D" w:rsidRPr="00396C8D" w:rsidRDefault="00396C8D" w:rsidP="00967F5A">
      <w:pPr>
        <w:pStyle w:val="ListParagraph"/>
        <w:spacing w:line="288" w:lineRule="auto"/>
        <w:rPr>
          <w:rFonts w:ascii="Times New Roman" w:hAnsi="Times New Roman" w:cs="Times New Roman"/>
          <w:sz w:val="24"/>
          <w:szCs w:val="24"/>
        </w:rPr>
      </w:pPr>
    </w:p>
    <w:p w14:paraId="1A58B94C" w14:textId="14C8FA69" w:rsidR="00064F07" w:rsidRPr="00C00EAC" w:rsidRDefault="00844E9C" w:rsidP="00EB2CA1">
      <w:pPr>
        <w:keepNext/>
        <w:outlineLvl w:val="1"/>
        <w:rPr>
          <w:rFonts w:ascii="Times New Roman" w:hAnsi="Times New Roman" w:cs="Times New Roman"/>
          <w:i/>
          <w:iCs/>
          <w:sz w:val="24"/>
          <w:szCs w:val="24"/>
        </w:rPr>
      </w:pPr>
      <w:r w:rsidRPr="00A635F4">
        <w:rPr>
          <w:rFonts w:ascii="Times New Roman" w:hAnsi="Times New Roman" w:cs="Times New Roman"/>
          <w:i/>
          <w:iCs/>
          <w:sz w:val="24"/>
          <w:szCs w:val="24"/>
        </w:rPr>
        <w:lastRenderedPageBreak/>
        <w:t xml:space="preserve">Question </w:t>
      </w:r>
      <w:r>
        <w:rPr>
          <w:rFonts w:ascii="Times New Roman" w:hAnsi="Times New Roman" w:cs="Times New Roman"/>
          <w:i/>
          <w:iCs/>
          <w:sz w:val="24"/>
          <w:szCs w:val="24"/>
        </w:rPr>
        <w:t>1</w:t>
      </w:r>
      <w:r w:rsidRPr="00A635F4">
        <w:rPr>
          <w:rFonts w:ascii="Times New Roman" w:hAnsi="Times New Roman" w:cs="Times New Roman"/>
          <w:i/>
          <w:iCs/>
          <w:sz w:val="24"/>
          <w:szCs w:val="24"/>
        </w:rPr>
        <w:t>-</w:t>
      </w:r>
      <w:r w:rsidR="00EB2CA1">
        <w:rPr>
          <w:rFonts w:ascii="Times New Roman" w:hAnsi="Times New Roman" w:cs="Times New Roman"/>
          <w:i/>
          <w:iCs/>
          <w:sz w:val="24"/>
          <w:szCs w:val="24"/>
        </w:rPr>
        <w:t>3</w:t>
      </w:r>
      <w:r w:rsidRPr="00A635F4">
        <w:rPr>
          <w:rFonts w:ascii="Times New Roman" w:hAnsi="Times New Roman" w:cs="Times New Roman"/>
          <w:i/>
          <w:iCs/>
          <w:sz w:val="24"/>
          <w:szCs w:val="24"/>
        </w:rPr>
        <w:t>:</w:t>
      </w:r>
      <w:r>
        <w:rPr>
          <w:rFonts w:ascii="Times New Roman" w:hAnsi="Times New Roman" w:cs="Times New Roman"/>
          <w:i/>
          <w:iCs/>
          <w:sz w:val="24"/>
          <w:szCs w:val="24"/>
        </w:rPr>
        <w:t xml:space="preserve"> </w:t>
      </w:r>
      <w:r w:rsidR="00D4716A" w:rsidRPr="00D4716A">
        <w:rPr>
          <w:rFonts w:ascii="Times New Roman" w:hAnsi="Times New Roman" w:cs="Times New Roman"/>
          <w:i/>
          <w:iCs/>
          <w:sz w:val="24"/>
          <w:szCs w:val="24"/>
        </w:rPr>
        <w:t>Can</w:t>
      </w:r>
      <w:r w:rsidR="004F6B4E">
        <w:rPr>
          <w:rFonts w:ascii="Times New Roman" w:hAnsi="Times New Roman" w:cs="Times New Roman"/>
          <w:i/>
          <w:iCs/>
          <w:sz w:val="24"/>
          <w:szCs w:val="24"/>
        </w:rPr>
        <w:t xml:space="preserve"> the</w:t>
      </w:r>
      <w:r w:rsidR="00D4716A" w:rsidRPr="00D4716A">
        <w:rPr>
          <w:rFonts w:ascii="Times New Roman" w:hAnsi="Times New Roman" w:cs="Times New Roman"/>
          <w:i/>
          <w:iCs/>
          <w:sz w:val="24"/>
          <w:szCs w:val="24"/>
        </w:rPr>
        <w:t xml:space="preserve"> tool be used for 8-lane undivided roadways?</w:t>
      </w:r>
    </w:p>
    <w:p w14:paraId="177A478A" w14:textId="5BED3D31" w:rsidR="004478A3" w:rsidRDefault="00D4716A" w:rsidP="0011232C">
      <w:pPr>
        <w:rPr>
          <w:rFonts w:ascii="Times New Roman" w:hAnsi="Times New Roman" w:cs="Times New Roman"/>
          <w:sz w:val="24"/>
          <w:szCs w:val="24"/>
        </w:rPr>
      </w:pPr>
      <w:r w:rsidRPr="00D4716A">
        <w:rPr>
          <w:rFonts w:ascii="Times New Roman" w:hAnsi="Times New Roman" w:cs="Times New Roman"/>
          <w:sz w:val="24"/>
          <w:szCs w:val="24"/>
        </w:rPr>
        <w:t xml:space="preserve">No, this type of roadway is rare, </w:t>
      </w:r>
      <w:r w:rsidR="00A57985">
        <w:rPr>
          <w:rFonts w:ascii="Times New Roman" w:hAnsi="Times New Roman" w:cs="Times New Roman"/>
          <w:sz w:val="24"/>
          <w:szCs w:val="24"/>
        </w:rPr>
        <w:t xml:space="preserve">and </w:t>
      </w:r>
      <w:r w:rsidRPr="00D4716A">
        <w:rPr>
          <w:rFonts w:ascii="Times New Roman" w:hAnsi="Times New Roman" w:cs="Times New Roman"/>
          <w:sz w:val="24"/>
          <w:szCs w:val="24"/>
        </w:rPr>
        <w:t>SPF</w:t>
      </w:r>
      <w:r w:rsidR="00A57985">
        <w:rPr>
          <w:rFonts w:ascii="Times New Roman" w:hAnsi="Times New Roman" w:cs="Times New Roman"/>
          <w:sz w:val="24"/>
          <w:szCs w:val="24"/>
        </w:rPr>
        <w:t>s or CMFs</w:t>
      </w:r>
      <w:r w:rsidRPr="00D4716A">
        <w:rPr>
          <w:rFonts w:ascii="Times New Roman" w:hAnsi="Times New Roman" w:cs="Times New Roman"/>
          <w:sz w:val="24"/>
          <w:szCs w:val="24"/>
        </w:rPr>
        <w:t xml:space="preserve"> </w:t>
      </w:r>
      <w:r w:rsidR="00A57985">
        <w:rPr>
          <w:rFonts w:ascii="Times New Roman" w:hAnsi="Times New Roman" w:cs="Times New Roman"/>
          <w:sz w:val="24"/>
          <w:szCs w:val="24"/>
        </w:rPr>
        <w:t>are</w:t>
      </w:r>
      <w:r w:rsidRPr="00D4716A">
        <w:rPr>
          <w:rFonts w:ascii="Times New Roman" w:hAnsi="Times New Roman" w:cs="Times New Roman"/>
          <w:sz w:val="24"/>
          <w:szCs w:val="24"/>
        </w:rPr>
        <w:t xml:space="preserve"> not available. For other types of rare roadways (e.g., 2-lane divided, uneven lane number roadways), SPFs </w:t>
      </w:r>
      <w:r w:rsidR="00A57985">
        <w:rPr>
          <w:rFonts w:ascii="Times New Roman" w:hAnsi="Times New Roman" w:cs="Times New Roman"/>
          <w:sz w:val="24"/>
          <w:szCs w:val="24"/>
        </w:rPr>
        <w:t xml:space="preserve">and CMFs </w:t>
      </w:r>
      <w:r w:rsidRPr="00D4716A">
        <w:rPr>
          <w:rFonts w:ascii="Times New Roman" w:hAnsi="Times New Roman" w:cs="Times New Roman"/>
          <w:sz w:val="24"/>
          <w:szCs w:val="24"/>
        </w:rPr>
        <w:t xml:space="preserve">are </w:t>
      </w:r>
      <w:r w:rsidR="004F6B4E">
        <w:rPr>
          <w:rFonts w:ascii="Times New Roman" w:hAnsi="Times New Roman" w:cs="Times New Roman"/>
          <w:sz w:val="24"/>
          <w:szCs w:val="24"/>
        </w:rPr>
        <w:t>not a</w:t>
      </w:r>
      <w:r w:rsidRPr="00D4716A">
        <w:rPr>
          <w:rFonts w:ascii="Times New Roman" w:hAnsi="Times New Roman" w:cs="Times New Roman"/>
          <w:sz w:val="24"/>
          <w:szCs w:val="24"/>
        </w:rPr>
        <w:t xml:space="preserve">vailable </w:t>
      </w:r>
      <w:r w:rsidR="00F3779C">
        <w:rPr>
          <w:rFonts w:ascii="Times New Roman" w:hAnsi="Times New Roman" w:cs="Times New Roman"/>
          <w:sz w:val="24"/>
          <w:szCs w:val="24"/>
        </w:rPr>
        <w:t>either</w:t>
      </w:r>
      <w:r w:rsidRPr="00D4716A">
        <w:rPr>
          <w:rFonts w:ascii="Times New Roman" w:hAnsi="Times New Roman" w:cs="Times New Roman"/>
          <w:sz w:val="24"/>
          <w:szCs w:val="24"/>
        </w:rPr>
        <w:t xml:space="preserve">. </w:t>
      </w:r>
      <w:r w:rsidR="00A57985">
        <w:rPr>
          <w:rFonts w:ascii="Times New Roman" w:hAnsi="Times New Roman" w:cs="Times New Roman"/>
          <w:sz w:val="24"/>
          <w:szCs w:val="24"/>
        </w:rPr>
        <w:t>Currently, t</w:t>
      </w:r>
      <w:r w:rsidR="004F6B4E">
        <w:rPr>
          <w:rFonts w:ascii="Times New Roman" w:hAnsi="Times New Roman" w:cs="Times New Roman"/>
          <w:sz w:val="24"/>
          <w:szCs w:val="24"/>
        </w:rPr>
        <w:t>he t</w:t>
      </w:r>
      <w:r w:rsidRPr="00D4716A">
        <w:rPr>
          <w:rFonts w:ascii="Times New Roman" w:hAnsi="Times New Roman" w:cs="Times New Roman"/>
          <w:sz w:val="24"/>
          <w:szCs w:val="24"/>
        </w:rPr>
        <w:t xml:space="preserve">ool cannot assess safety levels </w:t>
      </w:r>
      <w:r w:rsidR="004F6B4E">
        <w:rPr>
          <w:rFonts w:ascii="Times New Roman" w:hAnsi="Times New Roman" w:cs="Times New Roman"/>
          <w:sz w:val="24"/>
          <w:szCs w:val="24"/>
        </w:rPr>
        <w:t>for</w:t>
      </w:r>
      <w:r w:rsidRPr="00D4716A">
        <w:rPr>
          <w:rFonts w:ascii="Times New Roman" w:hAnsi="Times New Roman" w:cs="Times New Roman"/>
          <w:sz w:val="24"/>
          <w:szCs w:val="24"/>
        </w:rPr>
        <w:t xml:space="preserve"> those types of high</w:t>
      </w:r>
      <w:r w:rsidR="004F6B4E">
        <w:rPr>
          <w:rFonts w:ascii="Times New Roman" w:hAnsi="Times New Roman" w:cs="Times New Roman"/>
          <w:sz w:val="24"/>
          <w:szCs w:val="24"/>
        </w:rPr>
        <w:t>ways.</w:t>
      </w:r>
      <w:r w:rsidR="00591CED" w:rsidRPr="00591CED">
        <w:t xml:space="preserve"> </w:t>
      </w:r>
    </w:p>
    <w:p w14:paraId="7022EE42" w14:textId="77777777" w:rsidR="00D4716A" w:rsidRDefault="00D4716A" w:rsidP="0011232C">
      <w:pPr>
        <w:rPr>
          <w:rFonts w:ascii="Times New Roman" w:hAnsi="Times New Roman" w:cs="Times New Roman"/>
          <w:sz w:val="24"/>
          <w:szCs w:val="24"/>
        </w:rPr>
      </w:pPr>
    </w:p>
    <w:p w14:paraId="54607164" w14:textId="754C076C" w:rsidR="00844E9C" w:rsidRPr="00000344" w:rsidRDefault="00844E9C" w:rsidP="00000344">
      <w:pPr>
        <w:outlineLvl w:val="1"/>
        <w:rPr>
          <w:rFonts w:ascii="Times New Roman" w:hAnsi="Times New Roman" w:cs="Times New Roman"/>
          <w:i/>
          <w:iCs/>
          <w:sz w:val="24"/>
          <w:szCs w:val="24"/>
        </w:rPr>
      </w:pPr>
      <w:r w:rsidRPr="00A635F4">
        <w:rPr>
          <w:rFonts w:ascii="Times New Roman" w:hAnsi="Times New Roman" w:cs="Times New Roman"/>
          <w:i/>
          <w:iCs/>
          <w:sz w:val="24"/>
          <w:szCs w:val="24"/>
        </w:rPr>
        <w:t xml:space="preserve">Question </w:t>
      </w:r>
      <w:r>
        <w:rPr>
          <w:rFonts w:ascii="Times New Roman" w:hAnsi="Times New Roman" w:cs="Times New Roman"/>
          <w:i/>
          <w:iCs/>
          <w:sz w:val="24"/>
          <w:szCs w:val="24"/>
        </w:rPr>
        <w:t>1</w:t>
      </w:r>
      <w:r w:rsidRPr="00A635F4">
        <w:rPr>
          <w:rFonts w:ascii="Times New Roman" w:hAnsi="Times New Roman" w:cs="Times New Roman"/>
          <w:i/>
          <w:iCs/>
          <w:sz w:val="24"/>
          <w:szCs w:val="24"/>
        </w:rPr>
        <w:t>-</w:t>
      </w:r>
      <w:r w:rsidR="00EB2CA1">
        <w:rPr>
          <w:rFonts w:ascii="Times New Roman" w:hAnsi="Times New Roman" w:cs="Times New Roman"/>
          <w:i/>
          <w:iCs/>
          <w:sz w:val="24"/>
          <w:szCs w:val="24"/>
        </w:rPr>
        <w:t>4</w:t>
      </w:r>
      <w:r w:rsidRPr="00A635F4">
        <w:rPr>
          <w:rFonts w:ascii="Times New Roman" w:hAnsi="Times New Roman" w:cs="Times New Roman"/>
          <w:i/>
          <w:iCs/>
          <w:sz w:val="24"/>
          <w:szCs w:val="24"/>
        </w:rPr>
        <w:t>:</w:t>
      </w:r>
      <w:r>
        <w:rPr>
          <w:rFonts w:ascii="Times New Roman" w:hAnsi="Times New Roman" w:cs="Times New Roman"/>
          <w:i/>
          <w:iCs/>
          <w:sz w:val="24"/>
          <w:szCs w:val="24"/>
        </w:rPr>
        <w:t xml:space="preserve"> </w:t>
      </w:r>
      <w:r w:rsidR="00D4716A" w:rsidRPr="00D4716A">
        <w:rPr>
          <w:rFonts w:ascii="Times New Roman" w:hAnsi="Times New Roman" w:cs="Times New Roman"/>
          <w:i/>
          <w:iCs/>
          <w:sz w:val="24"/>
          <w:szCs w:val="24"/>
        </w:rPr>
        <w:t>Some driveways have high volume</w:t>
      </w:r>
      <w:r w:rsidR="004F6B4E">
        <w:rPr>
          <w:rFonts w:ascii="Times New Roman" w:hAnsi="Times New Roman" w:cs="Times New Roman"/>
          <w:i/>
          <w:iCs/>
          <w:sz w:val="24"/>
          <w:szCs w:val="24"/>
        </w:rPr>
        <w:t>s</w:t>
      </w:r>
      <w:r w:rsidR="00D4716A" w:rsidRPr="00D4716A">
        <w:rPr>
          <w:rFonts w:ascii="Times New Roman" w:hAnsi="Times New Roman" w:cs="Times New Roman"/>
          <w:i/>
          <w:iCs/>
          <w:sz w:val="24"/>
          <w:szCs w:val="24"/>
        </w:rPr>
        <w:t xml:space="preserve"> (e.g., a restaurant), should they be considered as intersections?</w:t>
      </w:r>
    </w:p>
    <w:p w14:paraId="7911B2CD" w14:textId="37515698" w:rsidR="004478A3" w:rsidRDefault="00D4716A" w:rsidP="0011232C">
      <w:pPr>
        <w:rPr>
          <w:rFonts w:ascii="Times New Roman" w:hAnsi="Times New Roman" w:cs="Times New Roman"/>
          <w:sz w:val="24"/>
          <w:szCs w:val="24"/>
        </w:rPr>
      </w:pPr>
      <w:r w:rsidRPr="00D4716A">
        <w:rPr>
          <w:rFonts w:ascii="Times New Roman" w:hAnsi="Times New Roman" w:cs="Times New Roman"/>
          <w:sz w:val="24"/>
          <w:szCs w:val="24"/>
        </w:rPr>
        <w:t>Usually</w:t>
      </w:r>
      <w:r w:rsidR="004F6B4E">
        <w:rPr>
          <w:rFonts w:ascii="Times New Roman" w:hAnsi="Times New Roman" w:cs="Times New Roman"/>
          <w:sz w:val="24"/>
          <w:szCs w:val="24"/>
        </w:rPr>
        <w:t>, those driveways</w:t>
      </w:r>
      <w:r w:rsidRPr="00D4716A">
        <w:rPr>
          <w:rFonts w:ascii="Times New Roman" w:hAnsi="Times New Roman" w:cs="Times New Roman"/>
          <w:sz w:val="24"/>
          <w:szCs w:val="24"/>
        </w:rPr>
        <w:t xml:space="preserve"> count as a major driveway. </w:t>
      </w:r>
      <w:r w:rsidR="004F6B4E">
        <w:rPr>
          <w:rFonts w:ascii="Times New Roman" w:hAnsi="Times New Roman" w:cs="Times New Roman"/>
          <w:sz w:val="24"/>
          <w:szCs w:val="24"/>
        </w:rPr>
        <w:t>The u</w:t>
      </w:r>
      <w:r w:rsidRPr="00D4716A">
        <w:rPr>
          <w:rFonts w:ascii="Times New Roman" w:hAnsi="Times New Roman" w:cs="Times New Roman"/>
          <w:sz w:val="24"/>
          <w:szCs w:val="24"/>
        </w:rPr>
        <w:t>ser may consider it as an intersection, and split the segment</w:t>
      </w:r>
      <w:r w:rsidR="004F6B4E">
        <w:rPr>
          <w:rFonts w:ascii="Times New Roman" w:hAnsi="Times New Roman" w:cs="Times New Roman"/>
          <w:sz w:val="24"/>
          <w:szCs w:val="24"/>
        </w:rPr>
        <w:t xml:space="preserve"> at that location</w:t>
      </w:r>
      <w:r w:rsidRPr="00D4716A">
        <w:rPr>
          <w:rFonts w:ascii="Times New Roman" w:hAnsi="Times New Roman" w:cs="Times New Roman"/>
          <w:sz w:val="24"/>
          <w:szCs w:val="24"/>
        </w:rPr>
        <w:t xml:space="preserve">. Engineering judgements </w:t>
      </w:r>
      <w:r w:rsidR="00A57985">
        <w:rPr>
          <w:rFonts w:ascii="Times New Roman" w:hAnsi="Times New Roman" w:cs="Times New Roman"/>
          <w:sz w:val="24"/>
          <w:szCs w:val="24"/>
        </w:rPr>
        <w:t>should be used</w:t>
      </w:r>
      <w:r w:rsidRPr="00D4716A">
        <w:rPr>
          <w:rFonts w:ascii="Times New Roman" w:hAnsi="Times New Roman" w:cs="Times New Roman"/>
          <w:sz w:val="24"/>
          <w:szCs w:val="24"/>
        </w:rPr>
        <w:t xml:space="preserve"> based on specific driveway situations.</w:t>
      </w:r>
    </w:p>
    <w:p w14:paraId="3CA3A223" w14:textId="77777777" w:rsidR="004478A3" w:rsidRDefault="004478A3" w:rsidP="0011232C">
      <w:pPr>
        <w:rPr>
          <w:rFonts w:ascii="Times New Roman" w:hAnsi="Times New Roman" w:cs="Times New Roman"/>
          <w:sz w:val="24"/>
          <w:szCs w:val="24"/>
        </w:rPr>
      </w:pPr>
    </w:p>
    <w:p w14:paraId="5440F315" w14:textId="3BE1B432" w:rsidR="00064F07" w:rsidRPr="00C00EAC" w:rsidRDefault="00844E9C" w:rsidP="00C00EAC">
      <w:pPr>
        <w:outlineLvl w:val="1"/>
        <w:rPr>
          <w:rFonts w:ascii="Times New Roman" w:hAnsi="Times New Roman" w:cs="Times New Roman"/>
          <w:i/>
          <w:iCs/>
          <w:sz w:val="24"/>
          <w:szCs w:val="24"/>
        </w:rPr>
      </w:pPr>
      <w:r w:rsidRPr="00A635F4">
        <w:rPr>
          <w:rFonts w:ascii="Times New Roman" w:hAnsi="Times New Roman" w:cs="Times New Roman"/>
          <w:i/>
          <w:iCs/>
          <w:sz w:val="24"/>
          <w:szCs w:val="24"/>
        </w:rPr>
        <w:t xml:space="preserve">Question </w:t>
      </w:r>
      <w:r>
        <w:rPr>
          <w:rFonts w:ascii="Times New Roman" w:hAnsi="Times New Roman" w:cs="Times New Roman"/>
          <w:i/>
          <w:iCs/>
          <w:sz w:val="24"/>
          <w:szCs w:val="24"/>
        </w:rPr>
        <w:t>1</w:t>
      </w:r>
      <w:r w:rsidRPr="00A635F4">
        <w:rPr>
          <w:rFonts w:ascii="Times New Roman" w:hAnsi="Times New Roman" w:cs="Times New Roman"/>
          <w:i/>
          <w:iCs/>
          <w:sz w:val="24"/>
          <w:szCs w:val="24"/>
        </w:rPr>
        <w:t>-</w:t>
      </w:r>
      <w:r w:rsidR="00EB2CA1">
        <w:rPr>
          <w:rFonts w:ascii="Times New Roman" w:hAnsi="Times New Roman" w:cs="Times New Roman"/>
          <w:i/>
          <w:iCs/>
          <w:sz w:val="24"/>
          <w:szCs w:val="24"/>
        </w:rPr>
        <w:t>5</w:t>
      </w:r>
      <w:r w:rsidRPr="00A635F4">
        <w:rPr>
          <w:rFonts w:ascii="Times New Roman" w:hAnsi="Times New Roman" w:cs="Times New Roman"/>
          <w:i/>
          <w:iCs/>
          <w:sz w:val="24"/>
          <w:szCs w:val="24"/>
        </w:rPr>
        <w:t>:</w:t>
      </w:r>
      <w:r>
        <w:rPr>
          <w:rFonts w:ascii="Times New Roman" w:hAnsi="Times New Roman" w:cs="Times New Roman"/>
          <w:i/>
          <w:iCs/>
          <w:sz w:val="24"/>
          <w:szCs w:val="24"/>
        </w:rPr>
        <w:t xml:space="preserve"> </w:t>
      </w:r>
      <w:r w:rsidR="00D4716A" w:rsidRPr="00D4716A">
        <w:rPr>
          <w:rFonts w:ascii="Times New Roman" w:hAnsi="Times New Roman" w:cs="Times New Roman"/>
          <w:i/>
          <w:iCs/>
          <w:sz w:val="24"/>
          <w:szCs w:val="24"/>
        </w:rPr>
        <w:t>What to do if there is lane drop on the segment?</w:t>
      </w:r>
    </w:p>
    <w:p w14:paraId="29777CC7" w14:textId="3C8BC5E1" w:rsidR="00F626F8" w:rsidRPr="009A54F6" w:rsidRDefault="00D4716A" w:rsidP="002E6EB0">
      <w:pPr>
        <w:rPr>
          <w:rFonts w:ascii="Times New Roman" w:hAnsi="Times New Roman" w:cs="Times New Roman"/>
          <w:sz w:val="24"/>
          <w:szCs w:val="24"/>
        </w:rPr>
      </w:pPr>
      <w:r w:rsidRPr="00D4716A">
        <w:rPr>
          <w:rFonts w:ascii="Times New Roman" w:hAnsi="Times New Roman" w:cs="Times New Roman"/>
          <w:sz w:val="24"/>
          <w:szCs w:val="24"/>
        </w:rPr>
        <w:t>Need to split the segment at the lane drop location.</w:t>
      </w:r>
    </w:p>
    <w:p w14:paraId="392B30C8" w14:textId="77777777" w:rsidR="00C00EAC" w:rsidRDefault="00C00EAC" w:rsidP="0011232C">
      <w:pPr>
        <w:rPr>
          <w:rFonts w:ascii="Times New Roman" w:hAnsi="Times New Roman" w:cs="Times New Roman"/>
          <w:sz w:val="24"/>
          <w:szCs w:val="24"/>
        </w:rPr>
      </w:pPr>
    </w:p>
    <w:p w14:paraId="55BEAB26" w14:textId="666508F9" w:rsidR="00064F07" w:rsidRPr="00C00EAC" w:rsidRDefault="00844E9C" w:rsidP="00967F5A">
      <w:pPr>
        <w:keepNext/>
        <w:outlineLvl w:val="1"/>
        <w:rPr>
          <w:rFonts w:ascii="Times New Roman" w:hAnsi="Times New Roman" w:cs="Times New Roman"/>
          <w:i/>
          <w:iCs/>
          <w:sz w:val="24"/>
          <w:szCs w:val="24"/>
        </w:rPr>
      </w:pPr>
      <w:r w:rsidRPr="00A635F4">
        <w:rPr>
          <w:rFonts w:ascii="Times New Roman" w:hAnsi="Times New Roman" w:cs="Times New Roman"/>
          <w:i/>
          <w:iCs/>
          <w:sz w:val="24"/>
          <w:szCs w:val="24"/>
        </w:rPr>
        <w:t xml:space="preserve">Question </w:t>
      </w:r>
      <w:r>
        <w:rPr>
          <w:rFonts w:ascii="Times New Roman" w:hAnsi="Times New Roman" w:cs="Times New Roman"/>
          <w:i/>
          <w:iCs/>
          <w:sz w:val="24"/>
          <w:szCs w:val="24"/>
        </w:rPr>
        <w:t>1</w:t>
      </w:r>
      <w:r w:rsidRPr="00A635F4">
        <w:rPr>
          <w:rFonts w:ascii="Times New Roman" w:hAnsi="Times New Roman" w:cs="Times New Roman"/>
          <w:i/>
          <w:iCs/>
          <w:sz w:val="24"/>
          <w:szCs w:val="24"/>
        </w:rPr>
        <w:t>-</w:t>
      </w:r>
      <w:r w:rsidR="00EB2CA1">
        <w:rPr>
          <w:rFonts w:ascii="Times New Roman" w:hAnsi="Times New Roman" w:cs="Times New Roman"/>
          <w:i/>
          <w:iCs/>
          <w:sz w:val="24"/>
          <w:szCs w:val="24"/>
        </w:rPr>
        <w:t>6</w:t>
      </w:r>
      <w:r w:rsidRPr="00A635F4">
        <w:rPr>
          <w:rFonts w:ascii="Times New Roman" w:hAnsi="Times New Roman" w:cs="Times New Roman"/>
          <w:i/>
          <w:iCs/>
          <w:sz w:val="24"/>
          <w:szCs w:val="24"/>
        </w:rPr>
        <w:t>:</w:t>
      </w:r>
      <w:r>
        <w:rPr>
          <w:rFonts w:ascii="Times New Roman" w:hAnsi="Times New Roman" w:cs="Times New Roman"/>
          <w:i/>
          <w:iCs/>
          <w:sz w:val="24"/>
          <w:szCs w:val="24"/>
        </w:rPr>
        <w:t xml:space="preserve"> </w:t>
      </w:r>
      <w:r w:rsidR="00D4716A" w:rsidRPr="00D4716A">
        <w:rPr>
          <w:rFonts w:ascii="Times New Roman" w:hAnsi="Times New Roman" w:cs="Times New Roman"/>
          <w:i/>
          <w:iCs/>
          <w:sz w:val="24"/>
          <w:szCs w:val="24"/>
        </w:rPr>
        <w:t>What if the sidewalk stops/changes in a segment?</w:t>
      </w:r>
    </w:p>
    <w:p w14:paraId="5CD73547" w14:textId="45FEF6AF" w:rsidR="00A54453" w:rsidRPr="009A54F6" w:rsidRDefault="004F6B4E" w:rsidP="009A54F6">
      <w:pPr>
        <w:rPr>
          <w:rFonts w:ascii="Times New Roman" w:hAnsi="Times New Roman" w:cs="Times New Roman"/>
          <w:sz w:val="24"/>
          <w:szCs w:val="24"/>
        </w:rPr>
      </w:pPr>
      <w:r>
        <w:rPr>
          <w:rFonts w:ascii="Times New Roman" w:hAnsi="Times New Roman" w:cs="Times New Roman"/>
          <w:spacing w:val="-1"/>
          <w:sz w:val="24"/>
          <w:szCs w:val="24"/>
        </w:rPr>
        <w:t>No</w:t>
      </w:r>
      <w:r w:rsidR="00D4716A" w:rsidRPr="00D4716A">
        <w:rPr>
          <w:rFonts w:ascii="Times New Roman" w:hAnsi="Times New Roman" w:cs="Times New Roman"/>
          <w:spacing w:val="-1"/>
          <w:sz w:val="24"/>
          <w:szCs w:val="24"/>
        </w:rPr>
        <w:t xml:space="preserve"> need to split the segment. </w:t>
      </w:r>
      <w:r>
        <w:rPr>
          <w:rFonts w:ascii="Times New Roman" w:hAnsi="Times New Roman" w:cs="Times New Roman"/>
          <w:spacing w:val="-1"/>
          <w:sz w:val="24"/>
          <w:szCs w:val="24"/>
        </w:rPr>
        <w:t>The u</w:t>
      </w:r>
      <w:r w:rsidR="00D4716A" w:rsidRPr="00D4716A">
        <w:rPr>
          <w:rFonts w:ascii="Times New Roman" w:hAnsi="Times New Roman" w:cs="Times New Roman"/>
          <w:spacing w:val="-1"/>
          <w:sz w:val="24"/>
          <w:szCs w:val="24"/>
        </w:rPr>
        <w:t>ser may examine the proportion of the segment with sidewalk/pedestrian facility, and fill the tool based on the majority of the segment.</w:t>
      </w:r>
    </w:p>
    <w:p w14:paraId="663E6F3E" w14:textId="77777777" w:rsidR="00573AC0" w:rsidRDefault="00573AC0" w:rsidP="0011232C">
      <w:pPr>
        <w:rPr>
          <w:rFonts w:ascii="Times New Roman" w:hAnsi="Times New Roman" w:cs="Times New Roman"/>
          <w:sz w:val="24"/>
          <w:szCs w:val="24"/>
        </w:rPr>
      </w:pPr>
    </w:p>
    <w:p w14:paraId="39FD6C74" w14:textId="683240F2" w:rsidR="001C1999" w:rsidRPr="00C00EAC" w:rsidRDefault="00844E9C" w:rsidP="00C00EAC">
      <w:pPr>
        <w:outlineLvl w:val="1"/>
        <w:rPr>
          <w:rFonts w:ascii="Times New Roman" w:hAnsi="Times New Roman" w:cs="Times New Roman"/>
          <w:i/>
          <w:iCs/>
          <w:sz w:val="24"/>
          <w:szCs w:val="24"/>
        </w:rPr>
      </w:pPr>
      <w:r w:rsidRPr="000965BB">
        <w:rPr>
          <w:rFonts w:ascii="Times New Roman" w:hAnsi="Times New Roman" w:cs="Times New Roman"/>
          <w:i/>
          <w:iCs/>
          <w:sz w:val="24"/>
          <w:szCs w:val="24"/>
        </w:rPr>
        <w:t>Question 1-</w:t>
      </w:r>
      <w:r w:rsidR="00EB2CA1">
        <w:rPr>
          <w:rFonts w:ascii="Times New Roman" w:hAnsi="Times New Roman" w:cs="Times New Roman"/>
          <w:i/>
          <w:iCs/>
          <w:sz w:val="24"/>
          <w:szCs w:val="24"/>
        </w:rPr>
        <w:t>7</w:t>
      </w:r>
      <w:r w:rsidRPr="000965BB">
        <w:rPr>
          <w:rFonts w:ascii="Times New Roman" w:hAnsi="Times New Roman" w:cs="Times New Roman"/>
          <w:i/>
          <w:iCs/>
          <w:sz w:val="24"/>
          <w:szCs w:val="24"/>
        </w:rPr>
        <w:t>:</w:t>
      </w:r>
      <w:r w:rsidR="00573AC0" w:rsidRPr="000965BB">
        <w:rPr>
          <w:rFonts w:ascii="Times New Roman" w:hAnsi="Times New Roman" w:cs="Times New Roman"/>
          <w:i/>
          <w:iCs/>
          <w:sz w:val="24"/>
          <w:szCs w:val="24"/>
        </w:rPr>
        <w:t xml:space="preserve"> </w:t>
      </w:r>
      <w:r w:rsidR="00591CED" w:rsidRPr="00591CED">
        <w:rPr>
          <w:rFonts w:ascii="Times New Roman" w:hAnsi="Times New Roman" w:cs="Times New Roman"/>
          <w:i/>
          <w:iCs/>
          <w:sz w:val="24"/>
          <w:szCs w:val="24"/>
        </w:rPr>
        <w:t>What is the project submi</w:t>
      </w:r>
      <w:r w:rsidR="004E62A5">
        <w:rPr>
          <w:rFonts w:ascii="Times New Roman" w:hAnsi="Times New Roman" w:cs="Times New Roman"/>
          <w:i/>
          <w:iCs/>
          <w:sz w:val="24"/>
          <w:szCs w:val="24"/>
        </w:rPr>
        <w:t>ssion</w:t>
      </w:r>
      <w:r w:rsidR="00591CED" w:rsidRPr="00591CED">
        <w:rPr>
          <w:rFonts w:ascii="Times New Roman" w:hAnsi="Times New Roman" w:cs="Times New Roman"/>
          <w:i/>
          <w:iCs/>
          <w:sz w:val="24"/>
          <w:szCs w:val="24"/>
        </w:rPr>
        <w:t xml:space="preserve"> flow?</w:t>
      </w:r>
    </w:p>
    <w:p w14:paraId="5DE8F018" w14:textId="71F849F6" w:rsidR="003429E2" w:rsidRDefault="00E35E12" w:rsidP="00047D2C">
      <w:pPr>
        <w:rPr>
          <w:rFonts w:ascii="Times New Roman" w:hAnsi="Times New Roman" w:cs="Times New Roman"/>
          <w:sz w:val="24"/>
          <w:szCs w:val="24"/>
        </w:rPr>
      </w:pPr>
      <w:r>
        <w:rPr>
          <w:rFonts w:ascii="Times New Roman" w:hAnsi="Times New Roman" w:cs="Times New Roman"/>
          <w:sz w:val="24"/>
          <w:szCs w:val="24"/>
        </w:rPr>
        <w:t xml:space="preserve">There are three </w:t>
      </w:r>
      <w:r w:rsidR="00A57985">
        <w:rPr>
          <w:rFonts w:ascii="Times New Roman" w:hAnsi="Times New Roman" w:cs="Times New Roman"/>
          <w:sz w:val="24"/>
          <w:szCs w:val="24"/>
        </w:rPr>
        <w:t>type</w:t>
      </w:r>
      <w:r w:rsidR="00BD12FE">
        <w:rPr>
          <w:rFonts w:ascii="Times New Roman" w:hAnsi="Times New Roman" w:cs="Times New Roman"/>
          <w:sz w:val="24"/>
          <w:szCs w:val="24"/>
        </w:rPr>
        <w:t>s</w:t>
      </w:r>
      <w:r w:rsidR="00A57985">
        <w:rPr>
          <w:rFonts w:ascii="Times New Roman" w:hAnsi="Times New Roman" w:cs="Times New Roman"/>
          <w:sz w:val="24"/>
          <w:szCs w:val="24"/>
        </w:rPr>
        <w:t xml:space="preserve"> of </w:t>
      </w:r>
      <w:r>
        <w:rPr>
          <w:rFonts w:ascii="Times New Roman" w:hAnsi="Times New Roman" w:cs="Times New Roman"/>
          <w:sz w:val="24"/>
          <w:szCs w:val="24"/>
        </w:rPr>
        <w:t>user</w:t>
      </w:r>
      <w:r w:rsidR="00A57985">
        <w:rPr>
          <w:rFonts w:ascii="Times New Roman" w:hAnsi="Times New Roman" w:cs="Times New Roman"/>
          <w:sz w:val="24"/>
          <w:szCs w:val="24"/>
        </w:rPr>
        <w:t>’s</w:t>
      </w:r>
      <w:r>
        <w:rPr>
          <w:rFonts w:ascii="Times New Roman" w:hAnsi="Times New Roman" w:cs="Times New Roman"/>
          <w:sz w:val="24"/>
          <w:szCs w:val="24"/>
        </w:rPr>
        <w:t xml:space="preserve"> roles in the tool: </w:t>
      </w:r>
      <w:r w:rsidR="008500D0">
        <w:rPr>
          <w:rFonts w:ascii="Times New Roman" w:hAnsi="Times New Roman" w:cs="Times New Roman"/>
          <w:sz w:val="24"/>
          <w:szCs w:val="24"/>
        </w:rPr>
        <w:t>general user</w:t>
      </w:r>
      <w:r w:rsidR="002E630C">
        <w:rPr>
          <w:rFonts w:ascii="Times New Roman" w:hAnsi="Times New Roman" w:cs="Times New Roman"/>
          <w:sz w:val="24"/>
          <w:szCs w:val="24"/>
        </w:rPr>
        <w:t xml:space="preserve"> (referred as analyst)</w:t>
      </w:r>
      <w:r>
        <w:rPr>
          <w:rFonts w:ascii="Times New Roman" w:hAnsi="Times New Roman" w:cs="Times New Roman"/>
          <w:sz w:val="24"/>
          <w:szCs w:val="24"/>
        </w:rPr>
        <w:t xml:space="preserve">, district level manager and TxDOT </w:t>
      </w:r>
      <w:r w:rsidR="002E630C">
        <w:rPr>
          <w:rFonts w:ascii="Times New Roman" w:hAnsi="Times New Roman" w:cs="Times New Roman"/>
          <w:sz w:val="24"/>
          <w:szCs w:val="24"/>
        </w:rPr>
        <w:t>division-</w:t>
      </w:r>
      <w:r>
        <w:rPr>
          <w:rFonts w:ascii="Times New Roman" w:hAnsi="Times New Roman" w:cs="Times New Roman"/>
          <w:sz w:val="24"/>
          <w:szCs w:val="24"/>
        </w:rPr>
        <w:t>level admin</w:t>
      </w:r>
      <w:r w:rsidR="008953A2">
        <w:rPr>
          <w:rFonts w:ascii="Times New Roman" w:hAnsi="Times New Roman" w:cs="Times New Roman"/>
          <w:sz w:val="24"/>
          <w:szCs w:val="24"/>
        </w:rPr>
        <w:t>istrator. The submit flow is that</w:t>
      </w:r>
      <w:r w:rsidR="00A9729C">
        <w:rPr>
          <w:rFonts w:ascii="Times New Roman" w:hAnsi="Times New Roman" w:cs="Times New Roman"/>
          <w:sz w:val="24"/>
          <w:szCs w:val="24"/>
        </w:rPr>
        <w:t xml:space="preserve"> a</w:t>
      </w:r>
      <w:r w:rsidR="00A57985">
        <w:rPr>
          <w:rFonts w:ascii="Times New Roman" w:hAnsi="Times New Roman" w:cs="Times New Roman"/>
          <w:sz w:val="24"/>
          <w:szCs w:val="24"/>
        </w:rPr>
        <w:t>n analyst</w:t>
      </w:r>
      <w:r w:rsidR="00BD12FE">
        <w:rPr>
          <w:rFonts w:ascii="Times New Roman" w:hAnsi="Times New Roman" w:cs="Times New Roman"/>
          <w:sz w:val="24"/>
          <w:szCs w:val="24"/>
        </w:rPr>
        <w:t xml:space="preserve"> </w:t>
      </w:r>
      <w:r w:rsidR="008953A2">
        <w:rPr>
          <w:rFonts w:ascii="Times New Roman" w:hAnsi="Times New Roman" w:cs="Times New Roman"/>
          <w:sz w:val="24"/>
          <w:szCs w:val="24"/>
        </w:rPr>
        <w:t>complete</w:t>
      </w:r>
      <w:r w:rsidR="00FB4CE6">
        <w:rPr>
          <w:rFonts w:ascii="Times New Roman" w:hAnsi="Times New Roman" w:cs="Times New Roman"/>
          <w:sz w:val="24"/>
          <w:szCs w:val="24"/>
        </w:rPr>
        <w:t>s</w:t>
      </w:r>
      <w:r w:rsidR="008953A2">
        <w:rPr>
          <w:rFonts w:ascii="Times New Roman" w:hAnsi="Times New Roman" w:cs="Times New Roman"/>
          <w:sz w:val="24"/>
          <w:szCs w:val="24"/>
        </w:rPr>
        <w:t xml:space="preserve"> </w:t>
      </w:r>
      <w:r w:rsidR="00A9729C">
        <w:rPr>
          <w:rFonts w:ascii="Times New Roman" w:hAnsi="Times New Roman" w:cs="Times New Roman"/>
          <w:sz w:val="24"/>
          <w:szCs w:val="24"/>
        </w:rPr>
        <w:t xml:space="preserve">each project safety assessment, </w:t>
      </w:r>
      <w:r w:rsidR="00FB4CE6">
        <w:rPr>
          <w:rFonts w:ascii="Times New Roman" w:hAnsi="Times New Roman" w:cs="Times New Roman"/>
          <w:sz w:val="24"/>
          <w:szCs w:val="24"/>
        </w:rPr>
        <w:t xml:space="preserve">then </w:t>
      </w:r>
      <w:r w:rsidR="00A9729C">
        <w:rPr>
          <w:rFonts w:ascii="Times New Roman" w:hAnsi="Times New Roman" w:cs="Times New Roman"/>
          <w:sz w:val="24"/>
          <w:szCs w:val="24"/>
        </w:rPr>
        <w:t xml:space="preserve">a corresponding district level manager reviews </w:t>
      </w:r>
      <w:r w:rsidR="00FB4CE6">
        <w:rPr>
          <w:rFonts w:ascii="Times New Roman" w:hAnsi="Times New Roman" w:cs="Times New Roman"/>
          <w:sz w:val="24"/>
          <w:szCs w:val="24"/>
        </w:rPr>
        <w:t>the project and make modifications when needed, and finally submit to TxDOT level admin</w:t>
      </w:r>
      <w:r w:rsidR="00047D2C">
        <w:rPr>
          <w:rFonts w:ascii="Times New Roman" w:hAnsi="Times New Roman" w:cs="Times New Roman"/>
          <w:sz w:val="24"/>
          <w:szCs w:val="24"/>
        </w:rPr>
        <w:t xml:space="preserve">istrators.  TxDOT level administrators may send back a submitted project to the district level managers and </w:t>
      </w:r>
      <w:r w:rsidR="0006563D">
        <w:rPr>
          <w:rFonts w:ascii="Times New Roman" w:hAnsi="Times New Roman" w:cs="Times New Roman"/>
          <w:sz w:val="24"/>
          <w:szCs w:val="24"/>
        </w:rPr>
        <w:t>analysts</w:t>
      </w:r>
      <w:r w:rsidR="00047D2C">
        <w:rPr>
          <w:rFonts w:ascii="Times New Roman" w:hAnsi="Times New Roman" w:cs="Times New Roman"/>
          <w:sz w:val="24"/>
          <w:szCs w:val="24"/>
        </w:rPr>
        <w:t xml:space="preserve"> when needed. </w:t>
      </w:r>
      <w:r w:rsidR="00E32FF9">
        <w:rPr>
          <w:rFonts w:ascii="Times New Roman" w:hAnsi="Times New Roman" w:cs="Times New Roman"/>
          <w:sz w:val="24"/>
          <w:szCs w:val="24"/>
        </w:rPr>
        <w:t xml:space="preserve">District level managers and </w:t>
      </w:r>
      <w:r w:rsidR="00A57985">
        <w:rPr>
          <w:rFonts w:ascii="Times New Roman" w:hAnsi="Times New Roman" w:cs="Times New Roman"/>
          <w:sz w:val="24"/>
          <w:szCs w:val="24"/>
        </w:rPr>
        <w:t>analyst</w:t>
      </w:r>
      <w:r w:rsidR="0006563D">
        <w:rPr>
          <w:rFonts w:ascii="Times New Roman" w:hAnsi="Times New Roman" w:cs="Times New Roman"/>
          <w:sz w:val="24"/>
          <w:szCs w:val="24"/>
        </w:rPr>
        <w:t>s</w:t>
      </w:r>
      <w:r w:rsidR="00E32FF9">
        <w:rPr>
          <w:rFonts w:ascii="Times New Roman" w:hAnsi="Times New Roman" w:cs="Times New Roman"/>
          <w:sz w:val="24"/>
          <w:szCs w:val="24"/>
        </w:rPr>
        <w:t xml:space="preserve"> shall address comments and re-submit.</w:t>
      </w:r>
    </w:p>
    <w:p w14:paraId="1BDEDAB9" w14:textId="77777777" w:rsidR="00000344" w:rsidRDefault="00000344" w:rsidP="0011232C">
      <w:pPr>
        <w:rPr>
          <w:rFonts w:ascii="Times New Roman" w:hAnsi="Times New Roman" w:cs="Times New Roman"/>
          <w:sz w:val="24"/>
          <w:szCs w:val="24"/>
        </w:rPr>
      </w:pPr>
    </w:p>
    <w:p w14:paraId="1E5EEF4D" w14:textId="7039F8D1" w:rsidR="001C1999" w:rsidRDefault="00844E9C" w:rsidP="00C00EAC">
      <w:pPr>
        <w:outlineLvl w:val="1"/>
        <w:rPr>
          <w:rFonts w:ascii="Times New Roman" w:hAnsi="Times New Roman" w:cs="Times New Roman"/>
          <w:sz w:val="24"/>
          <w:szCs w:val="24"/>
        </w:rPr>
      </w:pPr>
      <w:r w:rsidRPr="00A635F4">
        <w:rPr>
          <w:rFonts w:ascii="Times New Roman" w:hAnsi="Times New Roman" w:cs="Times New Roman"/>
          <w:i/>
          <w:iCs/>
          <w:sz w:val="24"/>
          <w:szCs w:val="24"/>
        </w:rPr>
        <w:t xml:space="preserve">Question </w:t>
      </w:r>
      <w:r>
        <w:rPr>
          <w:rFonts w:ascii="Times New Roman" w:hAnsi="Times New Roman" w:cs="Times New Roman"/>
          <w:i/>
          <w:iCs/>
          <w:sz w:val="24"/>
          <w:szCs w:val="24"/>
        </w:rPr>
        <w:t>1</w:t>
      </w:r>
      <w:r w:rsidRPr="00A635F4">
        <w:rPr>
          <w:rFonts w:ascii="Times New Roman" w:hAnsi="Times New Roman" w:cs="Times New Roman"/>
          <w:i/>
          <w:iCs/>
          <w:sz w:val="24"/>
          <w:szCs w:val="24"/>
        </w:rPr>
        <w:t>-</w:t>
      </w:r>
      <w:r w:rsidR="00EB2CA1">
        <w:rPr>
          <w:rFonts w:ascii="Times New Roman" w:hAnsi="Times New Roman" w:cs="Times New Roman"/>
          <w:i/>
          <w:iCs/>
          <w:sz w:val="24"/>
          <w:szCs w:val="24"/>
        </w:rPr>
        <w:t>8</w:t>
      </w:r>
      <w:r w:rsidRPr="00A635F4">
        <w:rPr>
          <w:rFonts w:ascii="Times New Roman" w:hAnsi="Times New Roman" w:cs="Times New Roman"/>
          <w:i/>
          <w:iCs/>
          <w:sz w:val="24"/>
          <w:szCs w:val="24"/>
        </w:rPr>
        <w:t>:</w:t>
      </w:r>
      <w:r>
        <w:rPr>
          <w:rFonts w:ascii="Times New Roman" w:hAnsi="Times New Roman" w:cs="Times New Roman"/>
          <w:i/>
          <w:iCs/>
          <w:sz w:val="24"/>
          <w:szCs w:val="24"/>
        </w:rPr>
        <w:t xml:space="preserve"> </w:t>
      </w:r>
      <w:r w:rsidR="00591CED" w:rsidRPr="00591CED">
        <w:rPr>
          <w:rFonts w:ascii="Times New Roman" w:hAnsi="Times New Roman" w:cs="Times New Roman"/>
          <w:i/>
          <w:iCs/>
          <w:sz w:val="24"/>
          <w:szCs w:val="24"/>
        </w:rPr>
        <w:t>Can users/admin send back a project with attachments?</w:t>
      </w:r>
    </w:p>
    <w:p w14:paraId="007E8B1E" w14:textId="33FEE6D6" w:rsidR="001C1999" w:rsidRDefault="00591CED" w:rsidP="0011232C">
      <w:pPr>
        <w:rPr>
          <w:rFonts w:ascii="Times New Roman" w:hAnsi="Times New Roman" w:cs="Times New Roman"/>
          <w:sz w:val="24"/>
          <w:szCs w:val="24"/>
        </w:rPr>
      </w:pPr>
      <w:r w:rsidRPr="00591CED">
        <w:rPr>
          <w:rFonts w:ascii="Times New Roman" w:hAnsi="Times New Roman" w:cs="Times New Roman"/>
          <w:sz w:val="24"/>
          <w:szCs w:val="24"/>
        </w:rPr>
        <w:t>No, this tool is not for communication purpose</w:t>
      </w:r>
      <w:r w:rsidR="004F6B4E">
        <w:rPr>
          <w:rFonts w:ascii="Times New Roman" w:hAnsi="Times New Roman" w:cs="Times New Roman"/>
          <w:sz w:val="24"/>
          <w:szCs w:val="24"/>
        </w:rPr>
        <w:t>s</w:t>
      </w:r>
      <w:r w:rsidRPr="00591CED">
        <w:rPr>
          <w:rFonts w:ascii="Times New Roman" w:hAnsi="Times New Roman" w:cs="Times New Roman"/>
          <w:sz w:val="24"/>
          <w:szCs w:val="24"/>
        </w:rPr>
        <w:t xml:space="preserve">. </w:t>
      </w:r>
      <w:r w:rsidR="004F6B4E">
        <w:rPr>
          <w:rFonts w:ascii="Times New Roman" w:hAnsi="Times New Roman" w:cs="Times New Roman"/>
          <w:sz w:val="24"/>
          <w:szCs w:val="24"/>
        </w:rPr>
        <w:t>The u</w:t>
      </w:r>
      <w:r w:rsidRPr="00591CED">
        <w:rPr>
          <w:rFonts w:ascii="Times New Roman" w:hAnsi="Times New Roman" w:cs="Times New Roman"/>
          <w:sz w:val="24"/>
          <w:szCs w:val="24"/>
        </w:rPr>
        <w:t xml:space="preserve">ser </w:t>
      </w:r>
      <w:r w:rsidR="004F6B4E">
        <w:rPr>
          <w:rFonts w:ascii="Times New Roman" w:hAnsi="Times New Roman" w:cs="Times New Roman"/>
          <w:sz w:val="24"/>
          <w:szCs w:val="24"/>
        </w:rPr>
        <w:t>is</w:t>
      </w:r>
      <w:r w:rsidRPr="00591CED">
        <w:rPr>
          <w:rFonts w:ascii="Times New Roman" w:hAnsi="Times New Roman" w:cs="Times New Roman"/>
          <w:sz w:val="24"/>
          <w:szCs w:val="24"/>
        </w:rPr>
        <w:t xml:space="preserve"> encouraged to use email for sending attachments.</w:t>
      </w:r>
    </w:p>
    <w:p w14:paraId="38FD0F92" w14:textId="77777777" w:rsidR="00000344" w:rsidRDefault="00000344" w:rsidP="0011232C">
      <w:pPr>
        <w:rPr>
          <w:rFonts w:ascii="Times New Roman" w:hAnsi="Times New Roman" w:cs="Times New Roman"/>
          <w:sz w:val="24"/>
          <w:szCs w:val="24"/>
        </w:rPr>
      </w:pPr>
    </w:p>
    <w:p w14:paraId="1AD22B0D" w14:textId="7C726E15" w:rsidR="00C00EAC" w:rsidRPr="00844E9C" w:rsidRDefault="00844E9C" w:rsidP="00967F5A">
      <w:pPr>
        <w:keepNext/>
        <w:outlineLvl w:val="1"/>
        <w:rPr>
          <w:rFonts w:ascii="Times New Roman" w:hAnsi="Times New Roman" w:cs="Times New Roman"/>
          <w:i/>
          <w:iCs/>
          <w:sz w:val="24"/>
          <w:szCs w:val="24"/>
        </w:rPr>
      </w:pPr>
      <w:r w:rsidRPr="00A635F4">
        <w:rPr>
          <w:rFonts w:ascii="Times New Roman" w:hAnsi="Times New Roman" w:cs="Times New Roman"/>
          <w:i/>
          <w:iCs/>
          <w:sz w:val="24"/>
          <w:szCs w:val="24"/>
        </w:rPr>
        <w:lastRenderedPageBreak/>
        <w:t xml:space="preserve">Question </w:t>
      </w:r>
      <w:r>
        <w:rPr>
          <w:rFonts w:ascii="Times New Roman" w:hAnsi="Times New Roman" w:cs="Times New Roman"/>
          <w:i/>
          <w:iCs/>
          <w:sz w:val="24"/>
          <w:szCs w:val="24"/>
        </w:rPr>
        <w:t>1</w:t>
      </w:r>
      <w:r w:rsidRPr="00A635F4">
        <w:rPr>
          <w:rFonts w:ascii="Times New Roman" w:hAnsi="Times New Roman" w:cs="Times New Roman"/>
          <w:i/>
          <w:iCs/>
          <w:sz w:val="24"/>
          <w:szCs w:val="24"/>
        </w:rPr>
        <w:t>-</w:t>
      </w:r>
      <w:r w:rsidR="00EB2CA1">
        <w:rPr>
          <w:rFonts w:ascii="Times New Roman" w:hAnsi="Times New Roman" w:cs="Times New Roman"/>
          <w:i/>
          <w:iCs/>
          <w:sz w:val="24"/>
          <w:szCs w:val="24"/>
        </w:rPr>
        <w:t>9</w:t>
      </w:r>
      <w:r w:rsidRPr="00A635F4">
        <w:rPr>
          <w:rFonts w:ascii="Times New Roman" w:hAnsi="Times New Roman" w:cs="Times New Roman"/>
          <w:i/>
          <w:iCs/>
          <w:sz w:val="24"/>
          <w:szCs w:val="24"/>
        </w:rPr>
        <w:t>:</w:t>
      </w:r>
      <w:r>
        <w:rPr>
          <w:rFonts w:ascii="Times New Roman" w:hAnsi="Times New Roman" w:cs="Times New Roman"/>
          <w:i/>
          <w:iCs/>
          <w:sz w:val="24"/>
          <w:szCs w:val="24"/>
        </w:rPr>
        <w:t xml:space="preserve"> </w:t>
      </w:r>
      <w:r w:rsidR="00591CED" w:rsidRPr="00591CED">
        <w:rPr>
          <w:rFonts w:ascii="Times New Roman" w:hAnsi="Times New Roman" w:cs="Times New Roman"/>
          <w:i/>
          <w:iCs/>
          <w:sz w:val="24"/>
          <w:szCs w:val="24"/>
        </w:rPr>
        <w:t xml:space="preserve">Is there </w:t>
      </w:r>
      <w:r w:rsidR="004F6B4E">
        <w:rPr>
          <w:rFonts w:ascii="Times New Roman" w:hAnsi="Times New Roman" w:cs="Times New Roman"/>
          <w:i/>
          <w:iCs/>
          <w:sz w:val="24"/>
          <w:szCs w:val="24"/>
        </w:rPr>
        <w:t xml:space="preserve">an </w:t>
      </w:r>
      <w:r w:rsidR="00591CED" w:rsidRPr="00591CED">
        <w:rPr>
          <w:rFonts w:ascii="Times New Roman" w:hAnsi="Times New Roman" w:cs="Times New Roman"/>
          <w:i/>
          <w:iCs/>
          <w:sz w:val="24"/>
          <w:szCs w:val="24"/>
        </w:rPr>
        <w:t>ability to account for railroad crossing?</w:t>
      </w:r>
    </w:p>
    <w:p w14:paraId="41153C21" w14:textId="3812523F" w:rsidR="00CE42B3" w:rsidRPr="00495C2E" w:rsidRDefault="00591CED" w:rsidP="0011232C">
      <w:pPr>
        <w:rPr>
          <w:rFonts w:ascii="Times New Roman" w:hAnsi="Times New Roman" w:cs="Times New Roman"/>
          <w:sz w:val="24"/>
          <w:szCs w:val="24"/>
        </w:rPr>
      </w:pPr>
      <w:r w:rsidRPr="00591CED">
        <w:rPr>
          <w:rFonts w:ascii="Times New Roman" w:hAnsi="Times New Roman" w:cs="Times New Roman"/>
          <w:sz w:val="24"/>
          <w:szCs w:val="24"/>
        </w:rPr>
        <w:t>No. Highway-Rail</w:t>
      </w:r>
      <w:r w:rsidR="004E62A5">
        <w:rPr>
          <w:rFonts w:ascii="Times New Roman" w:hAnsi="Times New Roman" w:cs="Times New Roman"/>
          <w:sz w:val="24"/>
          <w:szCs w:val="24"/>
        </w:rPr>
        <w:t>road grade crossing or</w:t>
      </w:r>
      <w:r w:rsidR="00E841DC">
        <w:rPr>
          <w:rFonts w:ascii="Times New Roman" w:hAnsi="Times New Roman" w:cs="Times New Roman"/>
          <w:sz w:val="24"/>
          <w:szCs w:val="24"/>
        </w:rPr>
        <w:t xml:space="preserve"> </w:t>
      </w:r>
      <w:r w:rsidRPr="00591CED">
        <w:rPr>
          <w:rFonts w:ascii="Times New Roman" w:hAnsi="Times New Roman" w:cs="Times New Roman"/>
          <w:sz w:val="24"/>
          <w:szCs w:val="24"/>
        </w:rPr>
        <w:t>intersection SPFs</w:t>
      </w:r>
      <w:r w:rsidR="0082440C">
        <w:rPr>
          <w:rFonts w:ascii="Times New Roman" w:hAnsi="Times New Roman" w:cs="Times New Roman"/>
          <w:sz w:val="24"/>
          <w:szCs w:val="24"/>
        </w:rPr>
        <w:t xml:space="preserve"> are</w:t>
      </w:r>
      <w:r w:rsidRPr="00591CED">
        <w:rPr>
          <w:rFonts w:ascii="Times New Roman" w:hAnsi="Times New Roman" w:cs="Times New Roman"/>
          <w:sz w:val="24"/>
          <w:szCs w:val="24"/>
        </w:rPr>
        <w:t xml:space="preserve"> unavailable.</w:t>
      </w:r>
      <w:r w:rsidR="0006563D">
        <w:rPr>
          <w:rFonts w:ascii="Times New Roman" w:hAnsi="Times New Roman" w:cs="Times New Roman"/>
          <w:sz w:val="24"/>
          <w:szCs w:val="24"/>
        </w:rPr>
        <w:t xml:space="preserve"> Tool development team</w:t>
      </w:r>
      <w:r w:rsidR="00A57985">
        <w:rPr>
          <w:rFonts w:ascii="Times New Roman" w:hAnsi="Times New Roman" w:cs="Times New Roman"/>
          <w:sz w:val="24"/>
          <w:szCs w:val="24"/>
        </w:rPr>
        <w:t xml:space="preserve"> </w:t>
      </w:r>
      <w:bookmarkStart w:id="0" w:name="_Hlk153390630"/>
      <w:r w:rsidR="0006563D">
        <w:rPr>
          <w:rFonts w:ascii="Times New Roman" w:hAnsi="Times New Roman" w:cs="Times New Roman"/>
          <w:sz w:val="24"/>
          <w:szCs w:val="24"/>
        </w:rPr>
        <w:t>w</w:t>
      </w:r>
      <w:r w:rsidR="00A57985">
        <w:rPr>
          <w:rFonts w:ascii="Times New Roman" w:hAnsi="Times New Roman" w:cs="Times New Roman"/>
          <w:sz w:val="24"/>
          <w:szCs w:val="24"/>
        </w:rPr>
        <w:t xml:space="preserve">ill incorporate </w:t>
      </w:r>
      <w:r w:rsidR="00220D81">
        <w:rPr>
          <w:rFonts w:ascii="Times New Roman" w:hAnsi="Times New Roman" w:cs="Times New Roman"/>
          <w:sz w:val="24"/>
          <w:szCs w:val="24"/>
        </w:rPr>
        <w:t xml:space="preserve">it </w:t>
      </w:r>
      <w:r w:rsidR="00A57985">
        <w:rPr>
          <w:rFonts w:ascii="Times New Roman" w:hAnsi="Times New Roman" w:cs="Times New Roman"/>
          <w:sz w:val="24"/>
          <w:szCs w:val="24"/>
        </w:rPr>
        <w:t>in future update</w:t>
      </w:r>
      <w:r w:rsidR="00220D81">
        <w:rPr>
          <w:rFonts w:ascii="Times New Roman" w:hAnsi="Times New Roman" w:cs="Times New Roman"/>
          <w:sz w:val="24"/>
          <w:szCs w:val="24"/>
        </w:rPr>
        <w:t>s</w:t>
      </w:r>
      <w:r w:rsidR="00A57985">
        <w:rPr>
          <w:rFonts w:ascii="Times New Roman" w:hAnsi="Times New Roman" w:cs="Times New Roman"/>
          <w:sz w:val="24"/>
          <w:szCs w:val="24"/>
        </w:rPr>
        <w:t xml:space="preserve"> when research is available.</w:t>
      </w:r>
    </w:p>
    <w:bookmarkEnd w:id="0"/>
    <w:p w14:paraId="12B48FE6" w14:textId="030892E7" w:rsidR="00844E9C" w:rsidRDefault="00844E9C" w:rsidP="0011232C">
      <w:pPr>
        <w:rPr>
          <w:rFonts w:ascii="Times New Roman" w:hAnsi="Times New Roman" w:cs="Times New Roman"/>
          <w:sz w:val="24"/>
          <w:szCs w:val="24"/>
        </w:rPr>
      </w:pPr>
    </w:p>
    <w:p w14:paraId="21C646AC" w14:textId="76885979" w:rsidR="00591CED" w:rsidRPr="00844E9C" w:rsidRDefault="00591CED" w:rsidP="00591CED">
      <w:pPr>
        <w:keepNext/>
        <w:outlineLvl w:val="1"/>
        <w:rPr>
          <w:rFonts w:ascii="Times New Roman" w:hAnsi="Times New Roman" w:cs="Times New Roman"/>
          <w:i/>
          <w:iCs/>
          <w:sz w:val="24"/>
          <w:szCs w:val="24"/>
        </w:rPr>
      </w:pPr>
      <w:r w:rsidRPr="00A635F4">
        <w:rPr>
          <w:rFonts w:ascii="Times New Roman" w:hAnsi="Times New Roman" w:cs="Times New Roman"/>
          <w:i/>
          <w:iCs/>
          <w:sz w:val="24"/>
          <w:szCs w:val="24"/>
        </w:rPr>
        <w:t xml:space="preserve">Question </w:t>
      </w:r>
      <w:r>
        <w:rPr>
          <w:rFonts w:ascii="Times New Roman" w:hAnsi="Times New Roman" w:cs="Times New Roman"/>
          <w:i/>
          <w:iCs/>
          <w:sz w:val="24"/>
          <w:szCs w:val="24"/>
        </w:rPr>
        <w:t>1</w:t>
      </w:r>
      <w:r w:rsidRPr="00A635F4">
        <w:rPr>
          <w:rFonts w:ascii="Times New Roman" w:hAnsi="Times New Roman" w:cs="Times New Roman"/>
          <w:i/>
          <w:iCs/>
          <w:sz w:val="24"/>
          <w:szCs w:val="24"/>
        </w:rPr>
        <w:t>-</w:t>
      </w:r>
      <w:r w:rsidR="00EB2CA1">
        <w:rPr>
          <w:rFonts w:ascii="Times New Roman" w:hAnsi="Times New Roman" w:cs="Times New Roman"/>
          <w:i/>
          <w:iCs/>
          <w:sz w:val="24"/>
          <w:szCs w:val="24"/>
        </w:rPr>
        <w:t>10</w:t>
      </w:r>
      <w:r w:rsidRPr="00A635F4">
        <w:rPr>
          <w:rFonts w:ascii="Times New Roman" w:hAnsi="Times New Roman" w:cs="Times New Roman"/>
          <w:i/>
          <w:iCs/>
          <w:sz w:val="24"/>
          <w:szCs w:val="24"/>
        </w:rPr>
        <w:t>:</w:t>
      </w:r>
      <w:r>
        <w:rPr>
          <w:rFonts w:ascii="Times New Roman" w:hAnsi="Times New Roman" w:cs="Times New Roman"/>
          <w:i/>
          <w:iCs/>
          <w:sz w:val="24"/>
          <w:szCs w:val="24"/>
        </w:rPr>
        <w:t xml:space="preserve"> </w:t>
      </w:r>
      <w:r w:rsidRPr="00591CED">
        <w:rPr>
          <w:rFonts w:ascii="Times New Roman" w:hAnsi="Times New Roman" w:cs="Times New Roman"/>
          <w:i/>
          <w:iCs/>
          <w:sz w:val="24"/>
          <w:szCs w:val="24"/>
        </w:rPr>
        <w:t>Does turning lane count?</w:t>
      </w:r>
    </w:p>
    <w:p w14:paraId="346CF97A" w14:textId="6E12786C" w:rsidR="00A57985" w:rsidRPr="00495C2E" w:rsidRDefault="00591CED" w:rsidP="00A57985">
      <w:pPr>
        <w:rPr>
          <w:rFonts w:ascii="Times New Roman" w:hAnsi="Times New Roman" w:cs="Times New Roman"/>
          <w:sz w:val="24"/>
          <w:szCs w:val="24"/>
        </w:rPr>
      </w:pPr>
      <w:r w:rsidRPr="00591CED">
        <w:rPr>
          <w:rFonts w:ascii="Times New Roman" w:hAnsi="Times New Roman" w:cs="Times New Roman"/>
          <w:sz w:val="24"/>
          <w:szCs w:val="24"/>
        </w:rPr>
        <w:t>No, only Two-Way Left-Turn Lane (TWLTL) counts. CMF for turning lane on urban segments is not available.</w:t>
      </w:r>
      <w:r w:rsidR="00A57985" w:rsidRPr="00A57985">
        <w:rPr>
          <w:rFonts w:ascii="Times New Roman" w:hAnsi="Times New Roman" w:cs="Times New Roman"/>
          <w:sz w:val="24"/>
          <w:szCs w:val="24"/>
        </w:rPr>
        <w:t xml:space="preserve"> </w:t>
      </w:r>
      <w:r w:rsidR="00220D81">
        <w:rPr>
          <w:rFonts w:ascii="Times New Roman" w:hAnsi="Times New Roman" w:cs="Times New Roman"/>
          <w:sz w:val="24"/>
          <w:szCs w:val="24"/>
        </w:rPr>
        <w:t>Tool development team w</w:t>
      </w:r>
      <w:r w:rsidR="00A57985">
        <w:rPr>
          <w:rFonts w:ascii="Times New Roman" w:hAnsi="Times New Roman" w:cs="Times New Roman"/>
          <w:sz w:val="24"/>
          <w:szCs w:val="24"/>
        </w:rPr>
        <w:t>ill incorporate in future update</w:t>
      </w:r>
      <w:r w:rsidR="00220D81">
        <w:rPr>
          <w:rFonts w:ascii="Times New Roman" w:hAnsi="Times New Roman" w:cs="Times New Roman"/>
          <w:sz w:val="24"/>
          <w:szCs w:val="24"/>
        </w:rPr>
        <w:t>s</w:t>
      </w:r>
      <w:r w:rsidR="00A57985">
        <w:rPr>
          <w:rFonts w:ascii="Times New Roman" w:hAnsi="Times New Roman" w:cs="Times New Roman"/>
          <w:sz w:val="24"/>
          <w:szCs w:val="24"/>
        </w:rPr>
        <w:t xml:space="preserve"> when research is available.</w:t>
      </w:r>
    </w:p>
    <w:p w14:paraId="7AF846EF" w14:textId="7A89A963" w:rsidR="00591CED" w:rsidRDefault="00591CED" w:rsidP="0011232C">
      <w:pPr>
        <w:rPr>
          <w:rFonts w:ascii="Times New Roman" w:hAnsi="Times New Roman" w:cs="Times New Roman"/>
          <w:sz w:val="24"/>
          <w:szCs w:val="24"/>
        </w:rPr>
      </w:pPr>
    </w:p>
    <w:p w14:paraId="04CBD293" w14:textId="36596FD5" w:rsidR="00591CED" w:rsidRPr="00844E9C" w:rsidRDefault="00591CED" w:rsidP="00591CED">
      <w:pPr>
        <w:keepNext/>
        <w:outlineLvl w:val="1"/>
        <w:rPr>
          <w:rFonts w:ascii="Times New Roman" w:hAnsi="Times New Roman" w:cs="Times New Roman"/>
          <w:i/>
          <w:iCs/>
          <w:sz w:val="24"/>
          <w:szCs w:val="24"/>
        </w:rPr>
      </w:pPr>
      <w:r w:rsidRPr="00A635F4">
        <w:rPr>
          <w:rFonts w:ascii="Times New Roman" w:hAnsi="Times New Roman" w:cs="Times New Roman"/>
          <w:i/>
          <w:iCs/>
          <w:sz w:val="24"/>
          <w:szCs w:val="24"/>
        </w:rPr>
        <w:t xml:space="preserve">Question </w:t>
      </w:r>
      <w:r>
        <w:rPr>
          <w:rFonts w:ascii="Times New Roman" w:hAnsi="Times New Roman" w:cs="Times New Roman"/>
          <w:i/>
          <w:iCs/>
          <w:sz w:val="24"/>
          <w:szCs w:val="24"/>
        </w:rPr>
        <w:t>1</w:t>
      </w:r>
      <w:r w:rsidRPr="00A635F4">
        <w:rPr>
          <w:rFonts w:ascii="Times New Roman" w:hAnsi="Times New Roman" w:cs="Times New Roman"/>
          <w:i/>
          <w:iCs/>
          <w:sz w:val="24"/>
          <w:szCs w:val="24"/>
        </w:rPr>
        <w:t>-</w:t>
      </w:r>
      <w:r>
        <w:rPr>
          <w:rFonts w:ascii="Times New Roman" w:hAnsi="Times New Roman" w:cs="Times New Roman"/>
          <w:i/>
          <w:iCs/>
          <w:sz w:val="24"/>
          <w:szCs w:val="24"/>
        </w:rPr>
        <w:t>1</w:t>
      </w:r>
      <w:r w:rsidR="00EB2CA1">
        <w:rPr>
          <w:rFonts w:ascii="Times New Roman" w:hAnsi="Times New Roman" w:cs="Times New Roman"/>
          <w:i/>
          <w:iCs/>
          <w:sz w:val="24"/>
          <w:szCs w:val="24"/>
        </w:rPr>
        <w:t>1</w:t>
      </w:r>
      <w:r w:rsidRPr="00A635F4">
        <w:rPr>
          <w:rFonts w:ascii="Times New Roman" w:hAnsi="Times New Roman" w:cs="Times New Roman"/>
          <w:i/>
          <w:iCs/>
          <w:sz w:val="24"/>
          <w:szCs w:val="24"/>
        </w:rPr>
        <w:t>:</w:t>
      </w:r>
      <w:r>
        <w:rPr>
          <w:rFonts w:ascii="Times New Roman" w:hAnsi="Times New Roman" w:cs="Times New Roman"/>
          <w:i/>
          <w:iCs/>
          <w:sz w:val="24"/>
          <w:szCs w:val="24"/>
        </w:rPr>
        <w:t xml:space="preserve"> </w:t>
      </w:r>
      <w:r w:rsidR="00FA44BB">
        <w:rPr>
          <w:rFonts w:ascii="Times New Roman" w:hAnsi="Times New Roman" w:cs="Times New Roman"/>
          <w:i/>
          <w:iCs/>
          <w:sz w:val="24"/>
          <w:szCs w:val="24"/>
        </w:rPr>
        <w:t>What are the r</w:t>
      </w:r>
      <w:r w:rsidRPr="00591CED">
        <w:rPr>
          <w:rFonts w:ascii="Times New Roman" w:hAnsi="Times New Roman" w:cs="Times New Roman"/>
          <w:i/>
          <w:iCs/>
          <w:sz w:val="24"/>
          <w:szCs w:val="24"/>
        </w:rPr>
        <w:t>eference</w:t>
      </w:r>
      <w:r w:rsidR="00FA44BB">
        <w:rPr>
          <w:rFonts w:ascii="Times New Roman" w:hAnsi="Times New Roman" w:cs="Times New Roman"/>
          <w:i/>
          <w:iCs/>
          <w:sz w:val="24"/>
          <w:szCs w:val="24"/>
        </w:rPr>
        <w:t>s</w:t>
      </w:r>
      <w:r w:rsidRPr="00591CED">
        <w:rPr>
          <w:rFonts w:ascii="Times New Roman" w:hAnsi="Times New Roman" w:cs="Times New Roman"/>
          <w:i/>
          <w:iCs/>
          <w:sz w:val="24"/>
          <w:szCs w:val="24"/>
        </w:rPr>
        <w:t xml:space="preserve"> for SPFs and CMFs?</w:t>
      </w:r>
    </w:p>
    <w:p w14:paraId="1A5A167D" w14:textId="013AAC75" w:rsidR="00591CED" w:rsidRPr="00495C2E" w:rsidRDefault="00591CED" w:rsidP="00591CED">
      <w:pPr>
        <w:rPr>
          <w:rFonts w:ascii="Times New Roman" w:hAnsi="Times New Roman" w:cs="Times New Roman"/>
          <w:sz w:val="24"/>
          <w:szCs w:val="24"/>
        </w:rPr>
      </w:pPr>
      <w:r w:rsidRPr="00591CED">
        <w:rPr>
          <w:rFonts w:ascii="Times New Roman" w:hAnsi="Times New Roman" w:cs="Times New Roman"/>
          <w:sz w:val="24"/>
          <w:szCs w:val="24"/>
        </w:rPr>
        <w:t xml:space="preserve">Users who are interested in the SPFs and CMFs may contact TxDOT Design Division to request a copy of the project </w:t>
      </w:r>
      <w:r w:rsidR="003B190B">
        <w:rPr>
          <w:rFonts w:ascii="Times New Roman" w:hAnsi="Times New Roman" w:cs="Times New Roman"/>
          <w:sz w:val="24"/>
          <w:szCs w:val="24"/>
        </w:rPr>
        <w:t>Technical Memorandum, which documents the methodology, SPFs, and CMFs for assessing roadway safety.</w:t>
      </w:r>
    </w:p>
    <w:p w14:paraId="0D1D7F06" w14:textId="77777777" w:rsidR="00591CED" w:rsidRDefault="00591CED" w:rsidP="00591CED">
      <w:pPr>
        <w:rPr>
          <w:rFonts w:ascii="Times New Roman" w:hAnsi="Times New Roman" w:cs="Times New Roman"/>
          <w:sz w:val="24"/>
          <w:szCs w:val="24"/>
        </w:rPr>
      </w:pPr>
    </w:p>
    <w:p w14:paraId="3F9EB2D7" w14:textId="21D66422" w:rsidR="00591CED" w:rsidRPr="00844E9C" w:rsidRDefault="00591CED" w:rsidP="00591CED">
      <w:pPr>
        <w:keepNext/>
        <w:outlineLvl w:val="1"/>
        <w:rPr>
          <w:rFonts w:ascii="Times New Roman" w:hAnsi="Times New Roman" w:cs="Times New Roman"/>
          <w:i/>
          <w:iCs/>
          <w:sz w:val="24"/>
          <w:szCs w:val="24"/>
        </w:rPr>
      </w:pPr>
      <w:r w:rsidRPr="00A635F4">
        <w:rPr>
          <w:rFonts w:ascii="Times New Roman" w:hAnsi="Times New Roman" w:cs="Times New Roman"/>
          <w:i/>
          <w:iCs/>
          <w:sz w:val="24"/>
          <w:szCs w:val="24"/>
        </w:rPr>
        <w:t xml:space="preserve">Question </w:t>
      </w:r>
      <w:r>
        <w:rPr>
          <w:rFonts w:ascii="Times New Roman" w:hAnsi="Times New Roman" w:cs="Times New Roman"/>
          <w:i/>
          <w:iCs/>
          <w:sz w:val="24"/>
          <w:szCs w:val="24"/>
        </w:rPr>
        <w:t>1</w:t>
      </w:r>
      <w:r w:rsidRPr="00A635F4">
        <w:rPr>
          <w:rFonts w:ascii="Times New Roman" w:hAnsi="Times New Roman" w:cs="Times New Roman"/>
          <w:i/>
          <w:iCs/>
          <w:sz w:val="24"/>
          <w:szCs w:val="24"/>
        </w:rPr>
        <w:t>-</w:t>
      </w:r>
      <w:r>
        <w:rPr>
          <w:rFonts w:ascii="Times New Roman" w:hAnsi="Times New Roman" w:cs="Times New Roman"/>
          <w:i/>
          <w:iCs/>
          <w:sz w:val="24"/>
          <w:szCs w:val="24"/>
        </w:rPr>
        <w:t>1</w:t>
      </w:r>
      <w:r w:rsidR="00EB2CA1">
        <w:rPr>
          <w:rFonts w:ascii="Times New Roman" w:hAnsi="Times New Roman" w:cs="Times New Roman"/>
          <w:i/>
          <w:iCs/>
          <w:sz w:val="24"/>
          <w:szCs w:val="24"/>
        </w:rPr>
        <w:t>2</w:t>
      </w:r>
      <w:r w:rsidRPr="00A635F4">
        <w:rPr>
          <w:rFonts w:ascii="Times New Roman" w:hAnsi="Times New Roman" w:cs="Times New Roman"/>
          <w:i/>
          <w:iCs/>
          <w:sz w:val="24"/>
          <w:szCs w:val="24"/>
        </w:rPr>
        <w:t>:</w:t>
      </w:r>
      <w:r>
        <w:rPr>
          <w:rFonts w:ascii="Times New Roman" w:hAnsi="Times New Roman" w:cs="Times New Roman"/>
          <w:i/>
          <w:iCs/>
          <w:sz w:val="24"/>
          <w:szCs w:val="24"/>
        </w:rPr>
        <w:t xml:space="preserve"> </w:t>
      </w:r>
      <w:r w:rsidRPr="00591CED">
        <w:rPr>
          <w:rFonts w:ascii="Times New Roman" w:hAnsi="Times New Roman" w:cs="Times New Roman"/>
          <w:i/>
          <w:iCs/>
          <w:sz w:val="24"/>
          <w:szCs w:val="24"/>
        </w:rPr>
        <w:t xml:space="preserve">Can </w:t>
      </w:r>
      <w:r w:rsidR="004F6B4E">
        <w:rPr>
          <w:rFonts w:ascii="Times New Roman" w:hAnsi="Times New Roman" w:cs="Times New Roman"/>
          <w:i/>
          <w:iCs/>
          <w:sz w:val="24"/>
          <w:szCs w:val="24"/>
        </w:rPr>
        <w:t xml:space="preserve">the </w:t>
      </w:r>
      <w:r w:rsidRPr="00591CED">
        <w:rPr>
          <w:rFonts w:ascii="Times New Roman" w:hAnsi="Times New Roman" w:cs="Times New Roman"/>
          <w:i/>
          <w:iCs/>
          <w:sz w:val="24"/>
          <w:szCs w:val="24"/>
        </w:rPr>
        <w:t>tool have more designs in addition to Design 1 and Design 2?</w:t>
      </w:r>
    </w:p>
    <w:p w14:paraId="463FBBA5" w14:textId="4E533FD1" w:rsidR="00591CED" w:rsidRPr="00495C2E" w:rsidRDefault="00591CED" w:rsidP="00591CED">
      <w:pPr>
        <w:rPr>
          <w:rFonts w:ascii="Times New Roman" w:hAnsi="Times New Roman" w:cs="Times New Roman"/>
          <w:sz w:val="24"/>
          <w:szCs w:val="24"/>
        </w:rPr>
      </w:pPr>
      <w:r w:rsidRPr="00591CED">
        <w:rPr>
          <w:rFonts w:ascii="Times New Roman" w:hAnsi="Times New Roman" w:cs="Times New Roman"/>
          <w:sz w:val="24"/>
          <w:szCs w:val="24"/>
        </w:rPr>
        <w:t xml:space="preserve">That makes it too complicated. </w:t>
      </w:r>
      <w:r w:rsidR="004F6B4E">
        <w:rPr>
          <w:rFonts w:ascii="Times New Roman" w:hAnsi="Times New Roman" w:cs="Times New Roman"/>
          <w:sz w:val="24"/>
          <w:szCs w:val="24"/>
        </w:rPr>
        <w:t>The u</w:t>
      </w:r>
      <w:r w:rsidRPr="00591CED">
        <w:rPr>
          <w:rFonts w:ascii="Times New Roman" w:hAnsi="Times New Roman" w:cs="Times New Roman"/>
          <w:sz w:val="24"/>
          <w:szCs w:val="24"/>
        </w:rPr>
        <w:t>ser need</w:t>
      </w:r>
      <w:r w:rsidR="004F6B4E">
        <w:rPr>
          <w:rFonts w:ascii="Times New Roman" w:hAnsi="Times New Roman" w:cs="Times New Roman"/>
          <w:sz w:val="24"/>
          <w:szCs w:val="24"/>
        </w:rPr>
        <w:t>s</w:t>
      </w:r>
      <w:r w:rsidRPr="00591CED">
        <w:rPr>
          <w:rFonts w:ascii="Times New Roman" w:hAnsi="Times New Roman" w:cs="Times New Roman"/>
          <w:sz w:val="24"/>
          <w:szCs w:val="24"/>
        </w:rPr>
        <w:t xml:space="preserve"> to use Design 1 and Design 2 to compare different configurations.</w:t>
      </w:r>
    </w:p>
    <w:p w14:paraId="0E343B18" w14:textId="260EB4CE" w:rsidR="00591CED" w:rsidRDefault="00591CED" w:rsidP="0011232C">
      <w:pPr>
        <w:rPr>
          <w:rFonts w:ascii="Times New Roman" w:hAnsi="Times New Roman" w:cs="Times New Roman"/>
          <w:sz w:val="24"/>
          <w:szCs w:val="24"/>
        </w:rPr>
      </w:pPr>
    </w:p>
    <w:p w14:paraId="7EED7458" w14:textId="7250CFD8" w:rsidR="006962F0" w:rsidRPr="00844E9C" w:rsidRDefault="006962F0" w:rsidP="006962F0">
      <w:pPr>
        <w:keepNext/>
        <w:outlineLvl w:val="1"/>
        <w:rPr>
          <w:rFonts w:ascii="Times New Roman" w:hAnsi="Times New Roman" w:cs="Times New Roman"/>
          <w:i/>
          <w:iCs/>
          <w:sz w:val="24"/>
          <w:szCs w:val="24"/>
        </w:rPr>
      </w:pPr>
      <w:r w:rsidRPr="00A635F4">
        <w:rPr>
          <w:rFonts w:ascii="Times New Roman" w:hAnsi="Times New Roman" w:cs="Times New Roman"/>
          <w:i/>
          <w:iCs/>
          <w:sz w:val="24"/>
          <w:szCs w:val="24"/>
        </w:rPr>
        <w:t xml:space="preserve">Question </w:t>
      </w:r>
      <w:r>
        <w:rPr>
          <w:rFonts w:ascii="Times New Roman" w:hAnsi="Times New Roman" w:cs="Times New Roman"/>
          <w:i/>
          <w:iCs/>
          <w:sz w:val="24"/>
          <w:szCs w:val="24"/>
        </w:rPr>
        <w:t>1</w:t>
      </w:r>
      <w:r w:rsidRPr="00A635F4">
        <w:rPr>
          <w:rFonts w:ascii="Times New Roman" w:hAnsi="Times New Roman" w:cs="Times New Roman"/>
          <w:i/>
          <w:iCs/>
          <w:sz w:val="24"/>
          <w:szCs w:val="24"/>
        </w:rPr>
        <w:t>-</w:t>
      </w:r>
      <w:r>
        <w:rPr>
          <w:rFonts w:ascii="Times New Roman" w:hAnsi="Times New Roman" w:cs="Times New Roman"/>
          <w:i/>
          <w:iCs/>
          <w:sz w:val="24"/>
          <w:szCs w:val="24"/>
        </w:rPr>
        <w:t>1</w:t>
      </w:r>
      <w:r w:rsidR="00EB2CA1">
        <w:rPr>
          <w:rFonts w:ascii="Times New Roman" w:hAnsi="Times New Roman" w:cs="Times New Roman"/>
          <w:i/>
          <w:iCs/>
          <w:sz w:val="24"/>
          <w:szCs w:val="24"/>
        </w:rPr>
        <w:t>3</w:t>
      </w:r>
      <w:r w:rsidRPr="00A635F4">
        <w:rPr>
          <w:rFonts w:ascii="Times New Roman" w:hAnsi="Times New Roman" w:cs="Times New Roman"/>
          <w:i/>
          <w:iCs/>
          <w:sz w:val="24"/>
          <w:szCs w:val="24"/>
        </w:rPr>
        <w:t>:</w:t>
      </w:r>
      <w:r>
        <w:rPr>
          <w:rFonts w:ascii="Times New Roman" w:hAnsi="Times New Roman" w:cs="Times New Roman"/>
          <w:i/>
          <w:iCs/>
          <w:sz w:val="24"/>
          <w:szCs w:val="24"/>
        </w:rPr>
        <w:t xml:space="preserve"> </w:t>
      </w:r>
      <w:r w:rsidRPr="006962F0">
        <w:rPr>
          <w:rFonts w:ascii="Times New Roman" w:hAnsi="Times New Roman" w:cs="Times New Roman"/>
          <w:i/>
          <w:iCs/>
          <w:sz w:val="24"/>
          <w:szCs w:val="24"/>
        </w:rPr>
        <w:t>Not all elements are reflected in the vortex plot.</w:t>
      </w:r>
    </w:p>
    <w:p w14:paraId="76955A03" w14:textId="51D73384" w:rsidR="006962F0" w:rsidRPr="00495C2E" w:rsidRDefault="006962F0" w:rsidP="006962F0">
      <w:pPr>
        <w:rPr>
          <w:rFonts w:ascii="Times New Roman" w:hAnsi="Times New Roman" w:cs="Times New Roman"/>
          <w:sz w:val="24"/>
          <w:szCs w:val="24"/>
        </w:rPr>
      </w:pPr>
      <w:r w:rsidRPr="006962F0">
        <w:rPr>
          <w:rFonts w:ascii="Times New Roman" w:hAnsi="Times New Roman" w:cs="Times New Roman"/>
          <w:sz w:val="24"/>
          <w:szCs w:val="24"/>
        </w:rPr>
        <w:t>The current vortex plot only shows elements with CMFs. In the case the safety effect is captured by a SPF (e.g., driveway number on urban 4-lane undivided), it is not shown in the plot.</w:t>
      </w:r>
      <w:r w:rsidR="004C7B9E">
        <w:rPr>
          <w:rFonts w:ascii="Times New Roman" w:hAnsi="Times New Roman" w:cs="Times New Roman"/>
          <w:sz w:val="24"/>
          <w:szCs w:val="24"/>
        </w:rPr>
        <w:t xml:space="preserve"> Those elements will be added to vortex plots in the future version of the tool.</w:t>
      </w:r>
    </w:p>
    <w:p w14:paraId="5AAB23A4" w14:textId="77777777" w:rsidR="006962F0" w:rsidRDefault="006962F0" w:rsidP="006962F0">
      <w:pPr>
        <w:rPr>
          <w:rFonts w:ascii="Times New Roman" w:hAnsi="Times New Roman" w:cs="Times New Roman"/>
          <w:sz w:val="24"/>
          <w:szCs w:val="24"/>
        </w:rPr>
      </w:pPr>
    </w:p>
    <w:p w14:paraId="728342D6" w14:textId="10E6F04D" w:rsidR="006962F0" w:rsidRPr="00844E9C" w:rsidRDefault="006962F0" w:rsidP="006962F0">
      <w:pPr>
        <w:keepNext/>
        <w:outlineLvl w:val="1"/>
        <w:rPr>
          <w:rFonts w:ascii="Times New Roman" w:hAnsi="Times New Roman" w:cs="Times New Roman"/>
          <w:i/>
          <w:iCs/>
          <w:sz w:val="24"/>
          <w:szCs w:val="24"/>
        </w:rPr>
      </w:pPr>
      <w:r w:rsidRPr="00A635F4">
        <w:rPr>
          <w:rFonts w:ascii="Times New Roman" w:hAnsi="Times New Roman" w:cs="Times New Roman"/>
          <w:i/>
          <w:iCs/>
          <w:sz w:val="24"/>
          <w:szCs w:val="24"/>
        </w:rPr>
        <w:t xml:space="preserve">Question </w:t>
      </w:r>
      <w:r>
        <w:rPr>
          <w:rFonts w:ascii="Times New Roman" w:hAnsi="Times New Roman" w:cs="Times New Roman"/>
          <w:i/>
          <w:iCs/>
          <w:sz w:val="24"/>
          <w:szCs w:val="24"/>
        </w:rPr>
        <w:t>1</w:t>
      </w:r>
      <w:r w:rsidRPr="00A635F4">
        <w:rPr>
          <w:rFonts w:ascii="Times New Roman" w:hAnsi="Times New Roman" w:cs="Times New Roman"/>
          <w:i/>
          <w:iCs/>
          <w:sz w:val="24"/>
          <w:szCs w:val="24"/>
        </w:rPr>
        <w:t>-</w:t>
      </w:r>
      <w:r>
        <w:rPr>
          <w:rFonts w:ascii="Times New Roman" w:hAnsi="Times New Roman" w:cs="Times New Roman"/>
          <w:i/>
          <w:iCs/>
          <w:sz w:val="24"/>
          <w:szCs w:val="24"/>
        </w:rPr>
        <w:t>1</w:t>
      </w:r>
      <w:r w:rsidR="00EB2CA1">
        <w:rPr>
          <w:rFonts w:ascii="Times New Roman" w:hAnsi="Times New Roman" w:cs="Times New Roman"/>
          <w:i/>
          <w:iCs/>
          <w:sz w:val="24"/>
          <w:szCs w:val="24"/>
        </w:rPr>
        <w:t>4</w:t>
      </w:r>
      <w:r w:rsidRPr="00A635F4">
        <w:rPr>
          <w:rFonts w:ascii="Times New Roman" w:hAnsi="Times New Roman" w:cs="Times New Roman"/>
          <w:i/>
          <w:iCs/>
          <w:sz w:val="24"/>
          <w:szCs w:val="24"/>
        </w:rPr>
        <w:t>:</w:t>
      </w:r>
      <w:r>
        <w:rPr>
          <w:rFonts w:ascii="Times New Roman" w:hAnsi="Times New Roman" w:cs="Times New Roman"/>
          <w:i/>
          <w:iCs/>
          <w:sz w:val="24"/>
          <w:szCs w:val="24"/>
        </w:rPr>
        <w:t xml:space="preserve"> </w:t>
      </w:r>
      <w:r w:rsidRPr="006962F0">
        <w:rPr>
          <w:rFonts w:ascii="Times New Roman" w:hAnsi="Times New Roman" w:cs="Times New Roman"/>
          <w:i/>
          <w:iCs/>
          <w:sz w:val="24"/>
          <w:szCs w:val="24"/>
        </w:rPr>
        <w:t xml:space="preserve">Can </w:t>
      </w:r>
      <w:r w:rsidR="00760862">
        <w:rPr>
          <w:rFonts w:ascii="Times New Roman" w:hAnsi="Times New Roman" w:cs="Times New Roman"/>
          <w:i/>
          <w:iCs/>
          <w:sz w:val="24"/>
          <w:szCs w:val="24"/>
        </w:rPr>
        <w:t xml:space="preserve">the </w:t>
      </w:r>
      <w:r w:rsidRPr="006962F0">
        <w:rPr>
          <w:rFonts w:ascii="Times New Roman" w:hAnsi="Times New Roman" w:cs="Times New Roman"/>
          <w:i/>
          <w:iCs/>
          <w:sz w:val="24"/>
          <w:szCs w:val="24"/>
        </w:rPr>
        <w:t>tool connect to TxDOT CONNECT, CRIS, RHiNO, etc.?</w:t>
      </w:r>
    </w:p>
    <w:p w14:paraId="30A7FA0A" w14:textId="483AB06E" w:rsidR="006962F0" w:rsidRPr="00495C2E" w:rsidRDefault="006962F0" w:rsidP="006962F0">
      <w:pPr>
        <w:rPr>
          <w:rFonts w:ascii="Times New Roman" w:hAnsi="Times New Roman" w:cs="Times New Roman"/>
          <w:sz w:val="24"/>
          <w:szCs w:val="24"/>
        </w:rPr>
      </w:pPr>
      <w:r w:rsidRPr="006962F0">
        <w:rPr>
          <w:rFonts w:ascii="Times New Roman" w:hAnsi="Times New Roman" w:cs="Times New Roman"/>
          <w:sz w:val="24"/>
          <w:szCs w:val="24"/>
        </w:rPr>
        <w:t>Yes, this is a long-term objective of the tool. T</w:t>
      </w:r>
      <w:r w:rsidR="00760862">
        <w:rPr>
          <w:rFonts w:ascii="Times New Roman" w:hAnsi="Times New Roman" w:cs="Times New Roman"/>
          <w:sz w:val="24"/>
          <w:szCs w:val="24"/>
        </w:rPr>
        <w:t>he t</w:t>
      </w:r>
      <w:r w:rsidRPr="006962F0">
        <w:rPr>
          <w:rFonts w:ascii="Times New Roman" w:hAnsi="Times New Roman" w:cs="Times New Roman"/>
          <w:sz w:val="24"/>
          <w:szCs w:val="24"/>
        </w:rPr>
        <w:t xml:space="preserve">ool shows </w:t>
      </w:r>
      <w:r w:rsidR="004E62A5">
        <w:rPr>
          <w:rFonts w:ascii="Times New Roman" w:hAnsi="Times New Roman" w:cs="Times New Roman"/>
          <w:sz w:val="24"/>
          <w:szCs w:val="24"/>
        </w:rPr>
        <w:t xml:space="preserve">the </w:t>
      </w:r>
      <w:r w:rsidRPr="006962F0">
        <w:rPr>
          <w:rFonts w:ascii="Times New Roman" w:hAnsi="Times New Roman" w:cs="Times New Roman"/>
          <w:sz w:val="24"/>
          <w:szCs w:val="24"/>
        </w:rPr>
        <w:t xml:space="preserve">TxDOT roadway network map, users zoom in, click on a segment, tool loads data from TxDOT roadway inventory, CRIS, etc. </w:t>
      </w:r>
      <w:r w:rsidR="00760862">
        <w:rPr>
          <w:rFonts w:ascii="Times New Roman" w:hAnsi="Times New Roman" w:cs="Times New Roman"/>
          <w:sz w:val="24"/>
          <w:szCs w:val="24"/>
        </w:rPr>
        <w:t>The research t</w:t>
      </w:r>
      <w:r w:rsidRPr="006962F0">
        <w:rPr>
          <w:rFonts w:ascii="Times New Roman" w:hAnsi="Times New Roman" w:cs="Times New Roman"/>
          <w:sz w:val="24"/>
          <w:szCs w:val="24"/>
        </w:rPr>
        <w:t>eam will explore the feature</w:t>
      </w:r>
      <w:r w:rsidR="007D2AC1">
        <w:rPr>
          <w:rFonts w:ascii="Times New Roman" w:hAnsi="Times New Roman" w:cs="Times New Roman"/>
          <w:sz w:val="24"/>
          <w:szCs w:val="24"/>
        </w:rPr>
        <w:t xml:space="preserve"> in the future version</w:t>
      </w:r>
      <w:r w:rsidRPr="006962F0">
        <w:rPr>
          <w:rFonts w:ascii="Times New Roman" w:hAnsi="Times New Roman" w:cs="Times New Roman"/>
          <w:sz w:val="24"/>
          <w:szCs w:val="24"/>
        </w:rPr>
        <w:t>.</w:t>
      </w:r>
    </w:p>
    <w:p w14:paraId="3730137F" w14:textId="77777777" w:rsidR="006962F0" w:rsidRDefault="006962F0" w:rsidP="006962F0">
      <w:pPr>
        <w:rPr>
          <w:rFonts w:ascii="Times New Roman" w:hAnsi="Times New Roman" w:cs="Times New Roman"/>
          <w:sz w:val="24"/>
          <w:szCs w:val="24"/>
        </w:rPr>
      </w:pPr>
    </w:p>
    <w:p w14:paraId="11424BE2" w14:textId="36F01CF1" w:rsidR="00182003" w:rsidRDefault="006962F0" w:rsidP="006962F0">
      <w:pPr>
        <w:keepNext/>
        <w:outlineLvl w:val="1"/>
        <w:rPr>
          <w:rFonts w:ascii="Times New Roman" w:hAnsi="Times New Roman" w:cs="Times New Roman"/>
          <w:i/>
          <w:iCs/>
          <w:sz w:val="24"/>
          <w:szCs w:val="24"/>
        </w:rPr>
      </w:pPr>
      <w:r w:rsidRPr="00A635F4">
        <w:rPr>
          <w:rFonts w:ascii="Times New Roman" w:hAnsi="Times New Roman" w:cs="Times New Roman"/>
          <w:i/>
          <w:iCs/>
          <w:sz w:val="24"/>
          <w:szCs w:val="24"/>
        </w:rPr>
        <w:t xml:space="preserve">Question </w:t>
      </w:r>
      <w:r>
        <w:rPr>
          <w:rFonts w:ascii="Times New Roman" w:hAnsi="Times New Roman" w:cs="Times New Roman"/>
          <w:i/>
          <w:iCs/>
          <w:sz w:val="24"/>
          <w:szCs w:val="24"/>
        </w:rPr>
        <w:t>1</w:t>
      </w:r>
      <w:r w:rsidRPr="00A635F4">
        <w:rPr>
          <w:rFonts w:ascii="Times New Roman" w:hAnsi="Times New Roman" w:cs="Times New Roman"/>
          <w:i/>
          <w:iCs/>
          <w:sz w:val="24"/>
          <w:szCs w:val="24"/>
        </w:rPr>
        <w:t>-</w:t>
      </w:r>
      <w:r>
        <w:rPr>
          <w:rFonts w:ascii="Times New Roman" w:hAnsi="Times New Roman" w:cs="Times New Roman"/>
          <w:i/>
          <w:iCs/>
          <w:sz w:val="24"/>
          <w:szCs w:val="24"/>
        </w:rPr>
        <w:t>14</w:t>
      </w:r>
      <w:r w:rsidRPr="00A635F4">
        <w:rPr>
          <w:rFonts w:ascii="Times New Roman" w:hAnsi="Times New Roman" w:cs="Times New Roman"/>
          <w:i/>
          <w:iCs/>
          <w:sz w:val="24"/>
          <w:szCs w:val="24"/>
        </w:rPr>
        <w:t>:</w:t>
      </w:r>
      <w:r w:rsidR="0023631F">
        <w:rPr>
          <w:rFonts w:ascii="Times New Roman" w:hAnsi="Times New Roman" w:cs="Times New Roman"/>
          <w:i/>
          <w:iCs/>
          <w:sz w:val="24"/>
          <w:szCs w:val="24"/>
        </w:rPr>
        <w:t xml:space="preserve"> </w:t>
      </w:r>
      <w:r w:rsidR="00182003">
        <w:rPr>
          <w:rFonts w:ascii="Times New Roman" w:hAnsi="Times New Roman" w:cs="Times New Roman"/>
          <w:i/>
          <w:iCs/>
          <w:sz w:val="24"/>
          <w:szCs w:val="24"/>
        </w:rPr>
        <w:t xml:space="preserve">Is it possible to conduct </w:t>
      </w:r>
      <w:r w:rsidR="0023631F">
        <w:rPr>
          <w:rFonts w:ascii="Times New Roman" w:hAnsi="Times New Roman" w:cs="Times New Roman"/>
          <w:i/>
          <w:iCs/>
          <w:sz w:val="24"/>
          <w:szCs w:val="24"/>
        </w:rPr>
        <w:t>sensitivity analyses using the tool?</w:t>
      </w:r>
      <w:r w:rsidR="00182003">
        <w:rPr>
          <w:rFonts w:ascii="Times New Roman" w:hAnsi="Times New Roman" w:cs="Times New Roman"/>
          <w:i/>
          <w:iCs/>
          <w:sz w:val="24"/>
          <w:szCs w:val="24"/>
        </w:rPr>
        <w:t xml:space="preserve"> </w:t>
      </w:r>
      <w:r w:rsidR="00182003" w:rsidRPr="006962F0">
        <w:rPr>
          <w:rFonts w:ascii="Times New Roman" w:hAnsi="Times New Roman" w:cs="Times New Roman"/>
          <w:i/>
          <w:iCs/>
          <w:sz w:val="24"/>
          <w:szCs w:val="24"/>
        </w:rPr>
        <w:t>Can the tool show scores instantly?</w:t>
      </w:r>
      <w:r w:rsidR="00182003">
        <w:rPr>
          <w:rFonts w:ascii="Times New Roman" w:hAnsi="Times New Roman" w:cs="Times New Roman"/>
          <w:i/>
          <w:iCs/>
          <w:sz w:val="24"/>
          <w:szCs w:val="24"/>
        </w:rPr>
        <w:t xml:space="preserve"> </w:t>
      </w:r>
    </w:p>
    <w:p w14:paraId="2F01A6DE" w14:textId="540B8F86" w:rsidR="006962F0" w:rsidRPr="00495C2E" w:rsidRDefault="006962F0" w:rsidP="006962F0">
      <w:pPr>
        <w:rPr>
          <w:rFonts w:ascii="Times New Roman" w:hAnsi="Times New Roman" w:cs="Times New Roman"/>
          <w:sz w:val="24"/>
          <w:szCs w:val="24"/>
        </w:rPr>
      </w:pPr>
      <w:r w:rsidRPr="006962F0">
        <w:rPr>
          <w:rFonts w:ascii="Times New Roman" w:hAnsi="Times New Roman" w:cs="Times New Roman"/>
          <w:sz w:val="24"/>
          <w:szCs w:val="24"/>
        </w:rPr>
        <w:t xml:space="preserve">This is not the main purpose of this safety scoring tool. </w:t>
      </w:r>
      <w:r w:rsidR="00760862">
        <w:rPr>
          <w:rFonts w:ascii="Times New Roman" w:hAnsi="Times New Roman" w:cs="Times New Roman"/>
          <w:sz w:val="24"/>
          <w:szCs w:val="24"/>
        </w:rPr>
        <w:t>The u</w:t>
      </w:r>
      <w:r w:rsidRPr="006962F0">
        <w:rPr>
          <w:rFonts w:ascii="Times New Roman" w:hAnsi="Times New Roman" w:cs="Times New Roman"/>
          <w:sz w:val="24"/>
          <w:szCs w:val="24"/>
        </w:rPr>
        <w:t>ser need</w:t>
      </w:r>
      <w:r w:rsidR="00760862">
        <w:rPr>
          <w:rFonts w:ascii="Times New Roman" w:hAnsi="Times New Roman" w:cs="Times New Roman"/>
          <w:sz w:val="24"/>
          <w:szCs w:val="24"/>
        </w:rPr>
        <w:t>s</w:t>
      </w:r>
      <w:r w:rsidRPr="006962F0">
        <w:rPr>
          <w:rFonts w:ascii="Times New Roman" w:hAnsi="Times New Roman" w:cs="Times New Roman"/>
          <w:sz w:val="24"/>
          <w:szCs w:val="24"/>
        </w:rPr>
        <w:t xml:space="preserve"> to test sensitivity in Design1 or Design2 by changing their element values.  The scores cannot be shown instantly as users change the values.</w:t>
      </w:r>
    </w:p>
    <w:p w14:paraId="1D3B16FC" w14:textId="77777777" w:rsidR="006962F0" w:rsidRPr="00A635F4" w:rsidRDefault="006962F0" w:rsidP="0011232C">
      <w:pPr>
        <w:rPr>
          <w:rFonts w:ascii="Times New Roman" w:hAnsi="Times New Roman" w:cs="Times New Roman"/>
          <w:sz w:val="24"/>
          <w:szCs w:val="24"/>
        </w:rPr>
      </w:pPr>
    </w:p>
    <w:p w14:paraId="0A1A6BB5" w14:textId="7A72384B" w:rsidR="00A635F4" w:rsidRDefault="00A635F4" w:rsidP="0023631F">
      <w:pPr>
        <w:keepNext/>
        <w:outlineLvl w:val="0"/>
        <w:rPr>
          <w:rFonts w:ascii="Times New Roman" w:hAnsi="Times New Roman" w:cs="Times New Roman"/>
          <w:b/>
          <w:bCs/>
          <w:sz w:val="24"/>
          <w:szCs w:val="24"/>
        </w:rPr>
      </w:pPr>
      <w:r w:rsidRPr="00A635F4">
        <w:rPr>
          <w:rFonts w:ascii="Times New Roman" w:hAnsi="Times New Roman" w:cs="Times New Roman"/>
          <w:b/>
          <w:bCs/>
          <w:sz w:val="24"/>
          <w:szCs w:val="24"/>
        </w:rPr>
        <w:t xml:space="preserve">Category </w:t>
      </w:r>
      <w:r>
        <w:rPr>
          <w:rFonts w:ascii="Times New Roman" w:hAnsi="Times New Roman" w:cs="Times New Roman"/>
          <w:b/>
          <w:bCs/>
          <w:sz w:val="24"/>
          <w:szCs w:val="24"/>
        </w:rPr>
        <w:t>2</w:t>
      </w:r>
      <w:r w:rsidRPr="00A635F4">
        <w:rPr>
          <w:rFonts w:ascii="Times New Roman" w:hAnsi="Times New Roman" w:cs="Times New Roman"/>
          <w:b/>
          <w:bCs/>
          <w:sz w:val="24"/>
          <w:szCs w:val="24"/>
        </w:rPr>
        <w:t xml:space="preserve">: </w:t>
      </w:r>
      <w:r w:rsidR="006962F0">
        <w:rPr>
          <w:rFonts w:ascii="Times New Roman" w:hAnsi="Times New Roman" w:cs="Times New Roman"/>
          <w:b/>
          <w:bCs/>
          <w:sz w:val="24"/>
          <w:szCs w:val="24"/>
        </w:rPr>
        <w:t>Basic</w:t>
      </w:r>
    </w:p>
    <w:p w14:paraId="319BB6E5" w14:textId="77777777" w:rsidR="00F406F7" w:rsidRPr="00967F5A" w:rsidRDefault="00F406F7" w:rsidP="0023631F">
      <w:pPr>
        <w:keepNext/>
        <w:rPr>
          <w:rFonts w:ascii="Times New Roman" w:hAnsi="Times New Roman" w:cs="Times New Roman"/>
          <w:sz w:val="24"/>
          <w:szCs w:val="24"/>
        </w:rPr>
      </w:pPr>
    </w:p>
    <w:p w14:paraId="09A362CE" w14:textId="4EEC2734" w:rsidR="00A635F4" w:rsidRDefault="00A635F4" w:rsidP="0023631F">
      <w:pPr>
        <w:keepNext/>
        <w:outlineLvl w:val="1"/>
        <w:rPr>
          <w:rFonts w:ascii="Times New Roman" w:hAnsi="Times New Roman" w:cs="Times New Roman"/>
          <w:i/>
          <w:iCs/>
          <w:sz w:val="24"/>
          <w:szCs w:val="24"/>
        </w:rPr>
      </w:pPr>
      <w:r w:rsidRPr="00A635F4">
        <w:rPr>
          <w:rFonts w:ascii="Times New Roman" w:hAnsi="Times New Roman" w:cs="Times New Roman"/>
          <w:i/>
          <w:iCs/>
          <w:sz w:val="24"/>
          <w:szCs w:val="24"/>
        </w:rPr>
        <w:t xml:space="preserve">Question </w:t>
      </w:r>
      <w:r>
        <w:rPr>
          <w:rFonts w:ascii="Times New Roman" w:hAnsi="Times New Roman" w:cs="Times New Roman"/>
          <w:i/>
          <w:iCs/>
          <w:sz w:val="24"/>
          <w:szCs w:val="24"/>
        </w:rPr>
        <w:t>2</w:t>
      </w:r>
      <w:r w:rsidRPr="00A635F4">
        <w:rPr>
          <w:rFonts w:ascii="Times New Roman" w:hAnsi="Times New Roman" w:cs="Times New Roman"/>
          <w:i/>
          <w:iCs/>
          <w:sz w:val="24"/>
          <w:szCs w:val="24"/>
        </w:rPr>
        <w:t xml:space="preserve">-1: </w:t>
      </w:r>
      <w:r w:rsidR="00720484" w:rsidRPr="00720484">
        <w:rPr>
          <w:rFonts w:ascii="Times New Roman" w:hAnsi="Times New Roman" w:cs="Times New Roman"/>
          <w:i/>
          <w:iCs/>
          <w:sz w:val="24"/>
          <w:szCs w:val="24"/>
        </w:rPr>
        <w:t xml:space="preserve">Should </w:t>
      </w:r>
      <w:r w:rsidR="00776169">
        <w:rPr>
          <w:rFonts w:ascii="Times New Roman" w:hAnsi="Times New Roman" w:cs="Times New Roman"/>
          <w:i/>
          <w:iCs/>
          <w:sz w:val="24"/>
          <w:szCs w:val="24"/>
        </w:rPr>
        <w:t xml:space="preserve">a </w:t>
      </w:r>
      <w:r w:rsidR="00720484" w:rsidRPr="00720484">
        <w:rPr>
          <w:rFonts w:ascii="Times New Roman" w:hAnsi="Times New Roman" w:cs="Times New Roman"/>
          <w:i/>
          <w:iCs/>
          <w:sz w:val="24"/>
          <w:szCs w:val="24"/>
        </w:rPr>
        <w:t>segment exclude</w:t>
      </w:r>
      <w:r w:rsidR="00776169">
        <w:rPr>
          <w:rFonts w:ascii="Times New Roman" w:hAnsi="Times New Roman" w:cs="Times New Roman"/>
          <w:i/>
          <w:iCs/>
          <w:sz w:val="24"/>
          <w:szCs w:val="24"/>
        </w:rPr>
        <w:t xml:space="preserve"> the</w:t>
      </w:r>
      <w:r w:rsidR="00720484" w:rsidRPr="00720484">
        <w:rPr>
          <w:rFonts w:ascii="Times New Roman" w:hAnsi="Times New Roman" w:cs="Times New Roman"/>
          <w:i/>
          <w:iCs/>
          <w:sz w:val="24"/>
          <w:szCs w:val="24"/>
        </w:rPr>
        <w:t xml:space="preserve"> intersection influence area?</w:t>
      </w:r>
    </w:p>
    <w:p w14:paraId="7B36A990" w14:textId="1F34FC30" w:rsidR="00BF5CA6" w:rsidRDefault="00720484" w:rsidP="0011232C">
      <w:pPr>
        <w:rPr>
          <w:rFonts w:ascii="Times New Roman" w:hAnsi="Times New Roman" w:cs="Times New Roman"/>
          <w:sz w:val="24"/>
          <w:szCs w:val="24"/>
        </w:rPr>
      </w:pPr>
      <w:r w:rsidRPr="00720484">
        <w:rPr>
          <w:rFonts w:ascii="Times New Roman" w:hAnsi="Times New Roman" w:cs="Times New Roman"/>
          <w:sz w:val="24"/>
          <w:szCs w:val="24"/>
        </w:rPr>
        <w:t>Yes, if the segment begins with an intersection, the from DFO should add 0.047 (i.e., 250 ft); likewise, if ends with an intersection, to DFO should deduct 0.047.</w:t>
      </w:r>
    </w:p>
    <w:p w14:paraId="20B924B6" w14:textId="77777777" w:rsidR="00F406F7" w:rsidRPr="009A54F6" w:rsidRDefault="00F406F7" w:rsidP="0011232C">
      <w:pPr>
        <w:rPr>
          <w:rFonts w:ascii="Times New Roman" w:hAnsi="Times New Roman" w:cs="Times New Roman"/>
          <w:sz w:val="24"/>
          <w:szCs w:val="24"/>
        </w:rPr>
      </w:pPr>
    </w:p>
    <w:p w14:paraId="049F7E36" w14:textId="7E5E0B34" w:rsidR="00844E9C" w:rsidRDefault="00844E9C" w:rsidP="00844E9C">
      <w:pPr>
        <w:outlineLvl w:val="1"/>
        <w:rPr>
          <w:rFonts w:ascii="Times New Roman" w:hAnsi="Times New Roman" w:cs="Times New Roman"/>
          <w:i/>
          <w:iCs/>
          <w:sz w:val="24"/>
          <w:szCs w:val="24"/>
        </w:rPr>
      </w:pPr>
      <w:r w:rsidRPr="00A635F4">
        <w:rPr>
          <w:rFonts w:ascii="Times New Roman" w:hAnsi="Times New Roman" w:cs="Times New Roman"/>
          <w:i/>
          <w:iCs/>
          <w:sz w:val="24"/>
          <w:szCs w:val="24"/>
        </w:rPr>
        <w:t xml:space="preserve">Question </w:t>
      </w:r>
      <w:r w:rsidR="00FB6337">
        <w:rPr>
          <w:rFonts w:ascii="Times New Roman" w:hAnsi="Times New Roman" w:cs="Times New Roman"/>
          <w:i/>
          <w:iCs/>
          <w:sz w:val="24"/>
          <w:szCs w:val="24"/>
        </w:rPr>
        <w:t>2</w:t>
      </w:r>
      <w:r w:rsidRPr="00A635F4">
        <w:rPr>
          <w:rFonts w:ascii="Times New Roman" w:hAnsi="Times New Roman" w:cs="Times New Roman"/>
          <w:i/>
          <w:iCs/>
          <w:sz w:val="24"/>
          <w:szCs w:val="24"/>
        </w:rPr>
        <w:t>-</w:t>
      </w:r>
      <w:r w:rsidR="00FB6337">
        <w:rPr>
          <w:rFonts w:ascii="Times New Roman" w:hAnsi="Times New Roman" w:cs="Times New Roman"/>
          <w:i/>
          <w:iCs/>
          <w:sz w:val="24"/>
          <w:szCs w:val="24"/>
        </w:rPr>
        <w:t>2</w:t>
      </w:r>
      <w:r w:rsidRPr="00A635F4">
        <w:rPr>
          <w:rFonts w:ascii="Times New Roman" w:hAnsi="Times New Roman" w:cs="Times New Roman"/>
          <w:i/>
          <w:iCs/>
          <w:sz w:val="24"/>
          <w:szCs w:val="24"/>
        </w:rPr>
        <w:t xml:space="preserve">: </w:t>
      </w:r>
      <w:r w:rsidR="00720484" w:rsidRPr="00720484">
        <w:rPr>
          <w:rFonts w:ascii="Times New Roman" w:hAnsi="Times New Roman" w:cs="Times New Roman"/>
          <w:i/>
          <w:iCs/>
          <w:sz w:val="24"/>
          <w:szCs w:val="24"/>
        </w:rPr>
        <w:t>Is ADT the existing or projected ADT?</w:t>
      </w:r>
      <w:r w:rsidR="00C12117" w:rsidRPr="00C12117">
        <w:rPr>
          <w:rFonts w:ascii="Times New Roman" w:hAnsi="Times New Roman" w:cs="Times New Roman"/>
          <w:i/>
          <w:iCs/>
          <w:sz w:val="24"/>
          <w:szCs w:val="24"/>
        </w:rPr>
        <w:t xml:space="preserve"> </w:t>
      </w:r>
      <w:r w:rsidR="00C12117">
        <w:rPr>
          <w:rFonts w:ascii="Times New Roman" w:hAnsi="Times New Roman" w:cs="Times New Roman"/>
          <w:i/>
          <w:iCs/>
          <w:sz w:val="24"/>
          <w:szCs w:val="24"/>
        </w:rPr>
        <w:t>Which year of ADT should be used? Opening, existing, or design year?</w:t>
      </w:r>
    </w:p>
    <w:p w14:paraId="35136B74" w14:textId="2A18ECB8" w:rsidR="00C12117" w:rsidRDefault="005844E0" w:rsidP="00C12117">
      <w:pPr>
        <w:rPr>
          <w:rFonts w:ascii="Times New Roman" w:hAnsi="Times New Roman" w:cs="Times New Roman"/>
          <w:sz w:val="24"/>
          <w:szCs w:val="24"/>
        </w:rPr>
      </w:pPr>
      <w:r w:rsidRPr="005844E0">
        <w:rPr>
          <w:rFonts w:ascii="Times New Roman" w:hAnsi="Times New Roman" w:cs="Times New Roman"/>
          <w:sz w:val="24"/>
          <w:szCs w:val="24"/>
        </w:rPr>
        <w:t>It should be existing</w:t>
      </w:r>
      <w:r w:rsidR="00776169">
        <w:rPr>
          <w:rFonts w:ascii="Times New Roman" w:hAnsi="Times New Roman" w:cs="Times New Roman"/>
          <w:sz w:val="24"/>
          <w:szCs w:val="24"/>
        </w:rPr>
        <w:t>. F</w:t>
      </w:r>
      <w:r w:rsidRPr="005844E0">
        <w:rPr>
          <w:rFonts w:ascii="Times New Roman" w:hAnsi="Times New Roman" w:cs="Times New Roman"/>
          <w:sz w:val="24"/>
          <w:szCs w:val="24"/>
        </w:rPr>
        <w:t xml:space="preserve">or future/new roadways, </w:t>
      </w:r>
      <w:r w:rsidR="00776169">
        <w:rPr>
          <w:rFonts w:ascii="Times New Roman" w:hAnsi="Times New Roman" w:cs="Times New Roman"/>
          <w:sz w:val="24"/>
          <w:szCs w:val="24"/>
        </w:rPr>
        <w:t xml:space="preserve">the </w:t>
      </w:r>
      <w:r w:rsidRPr="005844E0">
        <w:rPr>
          <w:rFonts w:ascii="Times New Roman" w:hAnsi="Times New Roman" w:cs="Times New Roman"/>
          <w:sz w:val="24"/>
          <w:szCs w:val="24"/>
        </w:rPr>
        <w:t>user need</w:t>
      </w:r>
      <w:r w:rsidR="00776169">
        <w:rPr>
          <w:rFonts w:ascii="Times New Roman" w:hAnsi="Times New Roman" w:cs="Times New Roman"/>
          <w:sz w:val="24"/>
          <w:szCs w:val="24"/>
        </w:rPr>
        <w:t>s</w:t>
      </w:r>
      <w:r w:rsidRPr="005844E0">
        <w:rPr>
          <w:rFonts w:ascii="Times New Roman" w:hAnsi="Times New Roman" w:cs="Times New Roman"/>
          <w:sz w:val="24"/>
          <w:szCs w:val="24"/>
        </w:rPr>
        <w:t xml:space="preserve"> to use </w:t>
      </w:r>
      <w:r w:rsidR="00776169">
        <w:rPr>
          <w:rFonts w:ascii="Times New Roman" w:hAnsi="Times New Roman" w:cs="Times New Roman"/>
          <w:sz w:val="24"/>
          <w:szCs w:val="24"/>
        </w:rPr>
        <w:t xml:space="preserve">the </w:t>
      </w:r>
      <w:r w:rsidRPr="005844E0">
        <w:rPr>
          <w:rFonts w:ascii="Times New Roman" w:hAnsi="Times New Roman" w:cs="Times New Roman"/>
          <w:sz w:val="24"/>
          <w:szCs w:val="24"/>
        </w:rPr>
        <w:t>projected ADT of open</w:t>
      </w:r>
      <w:r w:rsidR="008E228E">
        <w:rPr>
          <w:rFonts w:ascii="Times New Roman" w:hAnsi="Times New Roman" w:cs="Times New Roman"/>
          <w:sz w:val="24"/>
          <w:szCs w:val="24"/>
        </w:rPr>
        <w:t>ing</w:t>
      </w:r>
      <w:r w:rsidRPr="005844E0">
        <w:rPr>
          <w:rFonts w:ascii="Times New Roman" w:hAnsi="Times New Roman" w:cs="Times New Roman"/>
          <w:sz w:val="24"/>
          <w:szCs w:val="24"/>
        </w:rPr>
        <w:t xml:space="preserve"> year. The use of ADT should be consistent among all the designs (i.e., columns of Existing, Design1, and Design2).</w:t>
      </w:r>
      <w:r w:rsidR="00C12117">
        <w:rPr>
          <w:rFonts w:ascii="Times New Roman" w:hAnsi="Times New Roman" w:cs="Times New Roman"/>
          <w:sz w:val="24"/>
          <w:szCs w:val="24"/>
        </w:rPr>
        <w:t xml:space="preserve"> </w:t>
      </w:r>
    </w:p>
    <w:p w14:paraId="2B5458AB" w14:textId="77777777" w:rsidR="00720484" w:rsidRDefault="00720484" w:rsidP="0011232C">
      <w:pPr>
        <w:rPr>
          <w:rFonts w:ascii="Times New Roman" w:hAnsi="Times New Roman" w:cs="Times New Roman"/>
          <w:sz w:val="24"/>
          <w:szCs w:val="24"/>
        </w:rPr>
      </w:pPr>
    </w:p>
    <w:p w14:paraId="7C94A0D4" w14:textId="7B83A6E3" w:rsidR="001C6F80" w:rsidRDefault="001C6F80" w:rsidP="001C6F80">
      <w:pPr>
        <w:outlineLvl w:val="1"/>
        <w:rPr>
          <w:rFonts w:ascii="Times New Roman" w:hAnsi="Times New Roman" w:cs="Times New Roman"/>
          <w:sz w:val="24"/>
          <w:szCs w:val="24"/>
        </w:rPr>
      </w:pPr>
      <w:r w:rsidRPr="00A635F4">
        <w:rPr>
          <w:rFonts w:ascii="Times New Roman" w:hAnsi="Times New Roman" w:cs="Times New Roman"/>
          <w:i/>
          <w:iCs/>
          <w:sz w:val="24"/>
          <w:szCs w:val="24"/>
        </w:rPr>
        <w:t xml:space="preserve">Question </w:t>
      </w:r>
      <w:r>
        <w:rPr>
          <w:rFonts w:ascii="Times New Roman" w:hAnsi="Times New Roman" w:cs="Times New Roman"/>
          <w:i/>
          <w:iCs/>
          <w:sz w:val="24"/>
          <w:szCs w:val="24"/>
        </w:rPr>
        <w:t>2</w:t>
      </w:r>
      <w:r w:rsidRPr="00A635F4">
        <w:rPr>
          <w:rFonts w:ascii="Times New Roman" w:hAnsi="Times New Roman" w:cs="Times New Roman"/>
          <w:i/>
          <w:iCs/>
          <w:sz w:val="24"/>
          <w:szCs w:val="24"/>
        </w:rPr>
        <w:t>-</w:t>
      </w:r>
      <w:r>
        <w:rPr>
          <w:rFonts w:ascii="Times New Roman" w:hAnsi="Times New Roman" w:cs="Times New Roman"/>
          <w:i/>
          <w:iCs/>
          <w:sz w:val="24"/>
          <w:szCs w:val="24"/>
        </w:rPr>
        <w:t>3</w:t>
      </w:r>
      <w:r w:rsidRPr="00A635F4">
        <w:rPr>
          <w:rFonts w:ascii="Times New Roman" w:hAnsi="Times New Roman" w:cs="Times New Roman"/>
          <w:i/>
          <w:iCs/>
          <w:sz w:val="24"/>
          <w:szCs w:val="24"/>
        </w:rPr>
        <w:t xml:space="preserve">: </w:t>
      </w:r>
      <w:r w:rsidR="00720484" w:rsidRPr="00720484">
        <w:rPr>
          <w:rFonts w:ascii="Times New Roman" w:hAnsi="Times New Roman" w:cs="Times New Roman"/>
          <w:i/>
          <w:iCs/>
          <w:sz w:val="24"/>
          <w:szCs w:val="24"/>
        </w:rPr>
        <w:t xml:space="preserve">Is truck ADT or </w:t>
      </w:r>
      <w:r w:rsidR="00283934">
        <w:rPr>
          <w:rFonts w:ascii="Times New Roman" w:hAnsi="Times New Roman" w:cs="Times New Roman"/>
          <w:i/>
          <w:iCs/>
          <w:sz w:val="24"/>
          <w:szCs w:val="24"/>
        </w:rPr>
        <w:t xml:space="preserve">truck </w:t>
      </w:r>
      <w:r w:rsidR="00720484" w:rsidRPr="00720484">
        <w:rPr>
          <w:rFonts w:ascii="Times New Roman" w:hAnsi="Times New Roman" w:cs="Times New Roman"/>
          <w:i/>
          <w:iCs/>
          <w:sz w:val="24"/>
          <w:szCs w:val="24"/>
        </w:rPr>
        <w:t>ADT percentage considered?</w:t>
      </w:r>
      <w:r w:rsidR="001C1999">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16B0DC9" w14:textId="33D59EC6" w:rsidR="00283934" w:rsidRPr="00495C2E" w:rsidRDefault="005844E0" w:rsidP="00283934">
      <w:pPr>
        <w:rPr>
          <w:rFonts w:ascii="Times New Roman" w:hAnsi="Times New Roman" w:cs="Times New Roman"/>
          <w:sz w:val="24"/>
          <w:szCs w:val="24"/>
        </w:rPr>
      </w:pPr>
      <w:r w:rsidRPr="005844E0">
        <w:rPr>
          <w:rFonts w:ascii="Times New Roman" w:hAnsi="Times New Roman" w:cs="Times New Roman"/>
          <w:sz w:val="24"/>
          <w:szCs w:val="24"/>
        </w:rPr>
        <w:t>No, the CMF of truck ADT/percentage in the urban environment is not available.</w:t>
      </w:r>
      <w:r w:rsidR="00283934" w:rsidRPr="00283934">
        <w:rPr>
          <w:rFonts w:ascii="Times New Roman" w:hAnsi="Times New Roman" w:cs="Times New Roman"/>
          <w:sz w:val="24"/>
          <w:szCs w:val="24"/>
        </w:rPr>
        <w:t xml:space="preserve"> </w:t>
      </w:r>
      <w:r w:rsidR="003D36C6">
        <w:rPr>
          <w:rFonts w:ascii="Times New Roman" w:hAnsi="Times New Roman" w:cs="Times New Roman"/>
          <w:sz w:val="24"/>
          <w:szCs w:val="24"/>
        </w:rPr>
        <w:t xml:space="preserve">Tool </w:t>
      </w:r>
      <w:r w:rsidR="00505318">
        <w:rPr>
          <w:rFonts w:ascii="Times New Roman" w:hAnsi="Times New Roman" w:cs="Times New Roman"/>
          <w:sz w:val="24"/>
          <w:szCs w:val="24"/>
        </w:rPr>
        <w:t>development team will</w:t>
      </w:r>
      <w:r w:rsidR="00283934">
        <w:rPr>
          <w:rFonts w:ascii="Times New Roman" w:hAnsi="Times New Roman" w:cs="Times New Roman"/>
          <w:sz w:val="24"/>
          <w:szCs w:val="24"/>
        </w:rPr>
        <w:t xml:space="preserve"> incorporate</w:t>
      </w:r>
      <w:r w:rsidR="00505318">
        <w:rPr>
          <w:rFonts w:ascii="Times New Roman" w:hAnsi="Times New Roman" w:cs="Times New Roman"/>
          <w:sz w:val="24"/>
          <w:szCs w:val="24"/>
        </w:rPr>
        <w:t xml:space="preserve"> truck ADT</w:t>
      </w:r>
      <w:r w:rsidR="00283934">
        <w:rPr>
          <w:rFonts w:ascii="Times New Roman" w:hAnsi="Times New Roman" w:cs="Times New Roman"/>
          <w:sz w:val="24"/>
          <w:szCs w:val="24"/>
        </w:rPr>
        <w:t xml:space="preserve"> in future </w:t>
      </w:r>
      <w:r w:rsidR="00505318">
        <w:rPr>
          <w:rFonts w:ascii="Times New Roman" w:hAnsi="Times New Roman" w:cs="Times New Roman"/>
          <w:sz w:val="24"/>
          <w:szCs w:val="24"/>
        </w:rPr>
        <w:t>version</w:t>
      </w:r>
      <w:r w:rsidR="00283934">
        <w:rPr>
          <w:rFonts w:ascii="Times New Roman" w:hAnsi="Times New Roman" w:cs="Times New Roman"/>
          <w:sz w:val="24"/>
          <w:szCs w:val="24"/>
        </w:rPr>
        <w:t xml:space="preserve"> when research is available.</w:t>
      </w:r>
    </w:p>
    <w:p w14:paraId="7C803EF0" w14:textId="77777777" w:rsidR="00675654" w:rsidRDefault="00675654" w:rsidP="0011232C">
      <w:pPr>
        <w:rPr>
          <w:rFonts w:ascii="Times New Roman" w:hAnsi="Times New Roman" w:cs="Times New Roman"/>
          <w:sz w:val="24"/>
          <w:szCs w:val="24"/>
        </w:rPr>
      </w:pPr>
    </w:p>
    <w:p w14:paraId="1239FA41" w14:textId="121326FB" w:rsidR="0011232C" w:rsidRPr="00A635F4" w:rsidRDefault="00A635F4" w:rsidP="00A635F4">
      <w:pPr>
        <w:outlineLvl w:val="0"/>
        <w:rPr>
          <w:rFonts w:ascii="Times New Roman" w:hAnsi="Times New Roman" w:cs="Times New Roman"/>
          <w:b/>
          <w:bCs/>
          <w:sz w:val="24"/>
          <w:szCs w:val="24"/>
        </w:rPr>
      </w:pPr>
      <w:r w:rsidRPr="00A635F4">
        <w:rPr>
          <w:rFonts w:ascii="Times New Roman" w:hAnsi="Times New Roman" w:cs="Times New Roman"/>
          <w:b/>
          <w:bCs/>
          <w:sz w:val="24"/>
          <w:szCs w:val="24"/>
        </w:rPr>
        <w:t xml:space="preserve">Category </w:t>
      </w:r>
      <w:r w:rsidR="00064F07">
        <w:rPr>
          <w:rFonts w:ascii="Times New Roman" w:hAnsi="Times New Roman" w:cs="Times New Roman"/>
          <w:b/>
          <w:bCs/>
          <w:sz w:val="24"/>
          <w:szCs w:val="24"/>
        </w:rPr>
        <w:t>3</w:t>
      </w:r>
      <w:r w:rsidRPr="00A635F4">
        <w:rPr>
          <w:rFonts w:ascii="Times New Roman" w:hAnsi="Times New Roman" w:cs="Times New Roman"/>
          <w:b/>
          <w:bCs/>
          <w:sz w:val="24"/>
          <w:szCs w:val="24"/>
        </w:rPr>
        <w:t xml:space="preserve">: </w:t>
      </w:r>
      <w:r w:rsidR="005844E0" w:rsidRPr="005844E0">
        <w:rPr>
          <w:rFonts w:ascii="Times New Roman" w:hAnsi="Times New Roman" w:cs="Times New Roman"/>
          <w:b/>
          <w:bCs/>
          <w:sz w:val="24"/>
          <w:szCs w:val="24"/>
        </w:rPr>
        <w:t>Geometric</w:t>
      </w:r>
    </w:p>
    <w:p w14:paraId="20F8076E" w14:textId="0E34CE92" w:rsidR="00A635F4" w:rsidRDefault="00A635F4" w:rsidP="0011232C">
      <w:pPr>
        <w:rPr>
          <w:rFonts w:ascii="Times New Roman" w:hAnsi="Times New Roman" w:cs="Times New Roman"/>
          <w:sz w:val="24"/>
          <w:szCs w:val="24"/>
        </w:rPr>
      </w:pPr>
    </w:p>
    <w:p w14:paraId="1AE578E7" w14:textId="31BA0F60" w:rsidR="00064F07" w:rsidRPr="00CE3050" w:rsidRDefault="00CE3050" w:rsidP="00CE3050">
      <w:pPr>
        <w:outlineLvl w:val="1"/>
        <w:rPr>
          <w:rFonts w:ascii="Times New Roman" w:hAnsi="Times New Roman" w:cs="Times New Roman"/>
          <w:i/>
          <w:iCs/>
          <w:sz w:val="24"/>
          <w:szCs w:val="24"/>
        </w:rPr>
      </w:pPr>
      <w:r w:rsidRPr="00A635F4">
        <w:rPr>
          <w:rFonts w:ascii="Times New Roman" w:hAnsi="Times New Roman" w:cs="Times New Roman"/>
          <w:i/>
          <w:iCs/>
          <w:sz w:val="24"/>
          <w:szCs w:val="24"/>
        </w:rPr>
        <w:t xml:space="preserve">Question </w:t>
      </w:r>
      <w:r>
        <w:rPr>
          <w:rFonts w:ascii="Times New Roman" w:hAnsi="Times New Roman" w:cs="Times New Roman"/>
          <w:i/>
          <w:iCs/>
          <w:sz w:val="24"/>
          <w:szCs w:val="24"/>
        </w:rPr>
        <w:t>3-1</w:t>
      </w:r>
      <w:r w:rsidRPr="00A635F4">
        <w:rPr>
          <w:rFonts w:ascii="Times New Roman" w:hAnsi="Times New Roman" w:cs="Times New Roman"/>
          <w:i/>
          <w:iCs/>
          <w:sz w:val="24"/>
          <w:szCs w:val="24"/>
        </w:rPr>
        <w:t xml:space="preserve">: </w:t>
      </w:r>
      <w:r w:rsidR="00C60B6A" w:rsidRPr="00C60B6A">
        <w:rPr>
          <w:rFonts w:ascii="Times New Roman" w:hAnsi="Times New Roman" w:cs="Times New Roman"/>
          <w:i/>
          <w:iCs/>
          <w:sz w:val="24"/>
          <w:szCs w:val="24"/>
        </w:rPr>
        <w:t>Options for median width on divided roadways are 10, 15, etc. There are some roadways with median width less than 10 ft</w:t>
      </w:r>
      <w:r w:rsidR="00C60B6A">
        <w:rPr>
          <w:rFonts w:ascii="Times New Roman" w:hAnsi="Times New Roman" w:cs="Times New Roman"/>
          <w:i/>
          <w:iCs/>
          <w:sz w:val="24"/>
          <w:szCs w:val="24"/>
        </w:rPr>
        <w:t>.</w:t>
      </w:r>
    </w:p>
    <w:p w14:paraId="14E40D86" w14:textId="0BA7578B" w:rsidR="00064F07" w:rsidRPr="009A54F6" w:rsidRDefault="00C60B6A" w:rsidP="0011232C">
      <w:pPr>
        <w:rPr>
          <w:rFonts w:ascii="Times New Roman" w:hAnsi="Times New Roman" w:cs="Times New Roman"/>
          <w:sz w:val="24"/>
          <w:szCs w:val="24"/>
        </w:rPr>
      </w:pPr>
      <w:r w:rsidRPr="00C60B6A">
        <w:rPr>
          <w:rFonts w:ascii="Times New Roman" w:hAnsi="Times New Roman" w:cs="Times New Roman"/>
          <w:sz w:val="24"/>
          <w:szCs w:val="24"/>
        </w:rPr>
        <w:t xml:space="preserve">CMFs for median less than 10 ft are not available. </w:t>
      </w:r>
      <w:commentRangeStart w:id="1"/>
      <w:commentRangeStart w:id="2"/>
      <w:r w:rsidR="00776169">
        <w:rPr>
          <w:rFonts w:ascii="Times New Roman" w:hAnsi="Times New Roman" w:cs="Times New Roman"/>
          <w:sz w:val="24"/>
          <w:szCs w:val="24"/>
        </w:rPr>
        <w:t>The</w:t>
      </w:r>
      <w:commentRangeEnd w:id="1"/>
      <w:r w:rsidR="00283934">
        <w:rPr>
          <w:rStyle w:val="CommentReference"/>
        </w:rPr>
        <w:commentReference w:id="1"/>
      </w:r>
      <w:commentRangeEnd w:id="2"/>
      <w:r w:rsidR="00846FCA">
        <w:rPr>
          <w:rStyle w:val="CommentReference"/>
        </w:rPr>
        <w:commentReference w:id="2"/>
      </w:r>
      <w:r w:rsidR="00776169">
        <w:rPr>
          <w:rFonts w:ascii="Times New Roman" w:hAnsi="Times New Roman" w:cs="Times New Roman"/>
          <w:sz w:val="24"/>
          <w:szCs w:val="24"/>
        </w:rPr>
        <w:t xml:space="preserve"> u</w:t>
      </w:r>
      <w:r w:rsidRPr="00C60B6A">
        <w:rPr>
          <w:rFonts w:ascii="Times New Roman" w:hAnsi="Times New Roman" w:cs="Times New Roman"/>
          <w:sz w:val="24"/>
          <w:szCs w:val="24"/>
        </w:rPr>
        <w:t>ser need</w:t>
      </w:r>
      <w:r w:rsidR="00776169">
        <w:rPr>
          <w:rFonts w:ascii="Times New Roman" w:hAnsi="Times New Roman" w:cs="Times New Roman"/>
          <w:sz w:val="24"/>
          <w:szCs w:val="24"/>
        </w:rPr>
        <w:t>s</w:t>
      </w:r>
      <w:r w:rsidRPr="00C60B6A">
        <w:rPr>
          <w:rFonts w:ascii="Times New Roman" w:hAnsi="Times New Roman" w:cs="Times New Roman"/>
          <w:sz w:val="24"/>
          <w:szCs w:val="24"/>
        </w:rPr>
        <w:t xml:space="preserve"> to select 10 ft if it is less than 10 ft</w:t>
      </w:r>
      <w:r w:rsidR="00ED60AD">
        <w:rPr>
          <w:rFonts w:ascii="Times New Roman" w:hAnsi="Times New Roman" w:cs="Times New Roman"/>
          <w:sz w:val="24"/>
          <w:szCs w:val="24"/>
        </w:rPr>
        <w:t xml:space="preserve"> (i.e., the closest in the option list)</w:t>
      </w:r>
      <w:r w:rsidRPr="00C60B6A">
        <w:rPr>
          <w:rFonts w:ascii="Times New Roman" w:hAnsi="Times New Roman" w:cs="Times New Roman"/>
          <w:sz w:val="24"/>
          <w:szCs w:val="24"/>
        </w:rPr>
        <w:t>.</w:t>
      </w:r>
    </w:p>
    <w:p w14:paraId="2093BD38" w14:textId="77777777" w:rsidR="004F7AC6" w:rsidRPr="004F7AC6" w:rsidRDefault="004F7AC6" w:rsidP="0011232C">
      <w:pPr>
        <w:rPr>
          <w:rFonts w:ascii="Times New Roman" w:hAnsi="Times New Roman" w:cs="Times New Roman"/>
          <w:color w:val="7030A0"/>
          <w:sz w:val="24"/>
          <w:szCs w:val="24"/>
        </w:rPr>
      </w:pPr>
    </w:p>
    <w:p w14:paraId="719A1979" w14:textId="726F68F2" w:rsidR="00CE3050" w:rsidRPr="004F7AC6" w:rsidRDefault="004F7AC6" w:rsidP="00967F5A">
      <w:pPr>
        <w:keepNext/>
        <w:outlineLvl w:val="1"/>
        <w:rPr>
          <w:rFonts w:ascii="Times New Roman" w:hAnsi="Times New Roman" w:cs="Times New Roman"/>
          <w:i/>
          <w:iCs/>
          <w:sz w:val="24"/>
          <w:szCs w:val="24"/>
        </w:rPr>
      </w:pPr>
      <w:r w:rsidRPr="00A635F4">
        <w:rPr>
          <w:rFonts w:ascii="Times New Roman" w:hAnsi="Times New Roman" w:cs="Times New Roman"/>
          <w:i/>
          <w:iCs/>
          <w:sz w:val="24"/>
          <w:szCs w:val="24"/>
        </w:rPr>
        <w:t xml:space="preserve">Question </w:t>
      </w:r>
      <w:r>
        <w:rPr>
          <w:rFonts w:ascii="Times New Roman" w:hAnsi="Times New Roman" w:cs="Times New Roman"/>
          <w:i/>
          <w:iCs/>
          <w:sz w:val="24"/>
          <w:szCs w:val="24"/>
        </w:rPr>
        <w:t>3-2</w:t>
      </w:r>
      <w:r w:rsidRPr="00A635F4">
        <w:rPr>
          <w:rFonts w:ascii="Times New Roman" w:hAnsi="Times New Roman" w:cs="Times New Roman"/>
          <w:i/>
          <w:iCs/>
          <w:sz w:val="24"/>
          <w:szCs w:val="24"/>
        </w:rPr>
        <w:t>:</w:t>
      </w:r>
      <w:r>
        <w:rPr>
          <w:rFonts w:ascii="Times New Roman" w:hAnsi="Times New Roman" w:cs="Times New Roman"/>
          <w:i/>
          <w:iCs/>
          <w:sz w:val="24"/>
          <w:szCs w:val="24"/>
        </w:rPr>
        <w:t xml:space="preserve"> </w:t>
      </w:r>
      <w:r w:rsidR="00C60B6A" w:rsidRPr="00C60B6A">
        <w:rPr>
          <w:rFonts w:ascii="Times New Roman" w:hAnsi="Times New Roman" w:cs="Times New Roman"/>
          <w:i/>
          <w:iCs/>
          <w:sz w:val="24"/>
          <w:szCs w:val="24"/>
        </w:rPr>
        <w:t xml:space="preserve">There </w:t>
      </w:r>
      <w:r w:rsidR="00C60B6A">
        <w:rPr>
          <w:rFonts w:ascii="Times New Roman" w:hAnsi="Times New Roman" w:cs="Times New Roman"/>
          <w:i/>
          <w:iCs/>
          <w:sz w:val="24"/>
          <w:szCs w:val="24"/>
        </w:rPr>
        <w:t>are</w:t>
      </w:r>
      <w:r w:rsidR="00C60B6A" w:rsidRPr="00C60B6A">
        <w:rPr>
          <w:rFonts w:ascii="Times New Roman" w:hAnsi="Times New Roman" w:cs="Times New Roman"/>
          <w:i/>
          <w:iCs/>
          <w:sz w:val="24"/>
          <w:szCs w:val="24"/>
        </w:rPr>
        <w:t xml:space="preserve"> grass median</w:t>
      </w:r>
      <w:r w:rsidR="00C60B6A">
        <w:rPr>
          <w:rFonts w:ascii="Times New Roman" w:hAnsi="Times New Roman" w:cs="Times New Roman"/>
          <w:i/>
          <w:iCs/>
          <w:sz w:val="24"/>
          <w:szCs w:val="24"/>
        </w:rPr>
        <w:t>s</w:t>
      </w:r>
      <w:r w:rsidR="00C60B6A" w:rsidRPr="00C60B6A">
        <w:rPr>
          <w:rFonts w:ascii="Times New Roman" w:hAnsi="Times New Roman" w:cs="Times New Roman"/>
          <w:i/>
          <w:iCs/>
          <w:sz w:val="24"/>
          <w:szCs w:val="24"/>
        </w:rPr>
        <w:t xml:space="preserve">. </w:t>
      </w:r>
      <w:r w:rsidR="001D09A3">
        <w:rPr>
          <w:rFonts w:ascii="Times New Roman" w:hAnsi="Times New Roman" w:cs="Times New Roman"/>
          <w:i/>
          <w:iCs/>
          <w:sz w:val="24"/>
          <w:szCs w:val="24"/>
        </w:rPr>
        <w:t>S</w:t>
      </w:r>
      <w:r w:rsidR="00C60B6A" w:rsidRPr="00C60B6A">
        <w:rPr>
          <w:rFonts w:ascii="Times New Roman" w:hAnsi="Times New Roman" w:cs="Times New Roman"/>
          <w:i/>
          <w:iCs/>
          <w:sz w:val="24"/>
          <w:szCs w:val="24"/>
        </w:rPr>
        <w:t>hould</w:t>
      </w:r>
      <w:r w:rsidR="001D09A3">
        <w:rPr>
          <w:rFonts w:ascii="Times New Roman" w:hAnsi="Times New Roman" w:cs="Times New Roman"/>
          <w:i/>
          <w:iCs/>
          <w:sz w:val="24"/>
          <w:szCs w:val="24"/>
        </w:rPr>
        <w:t xml:space="preserve"> they</w:t>
      </w:r>
      <w:r w:rsidR="00C60B6A" w:rsidRPr="00C60B6A">
        <w:rPr>
          <w:rFonts w:ascii="Times New Roman" w:hAnsi="Times New Roman" w:cs="Times New Roman"/>
          <w:i/>
          <w:iCs/>
          <w:sz w:val="24"/>
          <w:szCs w:val="24"/>
        </w:rPr>
        <w:t xml:space="preserve"> be considered as divided or undivided?</w:t>
      </w:r>
    </w:p>
    <w:p w14:paraId="14FF08F6" w14:textId="2036ED3C" w:rsidR="0008049E" w:rsidRDefault="00C60B6A" w:rsidP="00C60B6A">
      <w:pPr>
        <w:rPr>
          <w:rFonts w:ascii="Times New Roman" w:hAnsi="Times New Roman" w:cs="Times New Roman"/>
          <w:sz w:val="24"/>
          <w:szCs w:val="24"/>
        </w:rPr>
      </w:pPr>
      <w:r w:rsidRPr="00C60B6A">
        <w:rPr>
          <w:rFonts w:ascii="Times New Roman" w:hAnsi="Times New Roman" w:cs="Times New Roman"/>
          <w:sz w:val="24"/>
          <w:szCs w:val="24"/>
        </w:rPr>
        <w:t>Divided, whether there is a curb or not.</w:t>
      </w:r>
    </w:p>
    <w:p w14:paraId="7637E851" w14:textId="77777777" w:rsidR="00776169" w:rsidRPr="0032310F" w:rsidRDefault="00776169" w:rsidP="00C60B6A">
      <w:pPr>
        <w:rPr>
          <w:rFonts w:ascii="Times New Roman" w:hAnsi="Times New Roman" w:cs="Times New Roman"/>
        </w:rPr>
      </w:pPr>
    </w:p>
    <w:p w14:paraId="33B67944" w14:textId="59D85D3E" w:rsidR="002F3621" w:rsidRPr="006777D8" w:rsidRDefault="002F3621" w:rsidP="002F3621">
      <w:pPr>
        <w:outlineLvl w:val="1"/>
        <w:rPr>
          <w:rFonts w:ascii="Times New Roman" w:hAnsi="Times New Roman" w:cs="Times New Roman"/>
          <w:i/>
          <w:iCs/>
          <w:sz w:val="24"/>
          <w:szCs w:val="24"/>
        </w:rPr>
      </w:pPr>
      <w:r>
        <w:rPr>
          <w:rFonts w:ascii="Times New Roman" w:hAnsi="Times New Roman" w:cs="Times New Roman"/>
          <w:i/>
          <w:iCs/>
          <w:sz w:val="24"/>
          <w:szCs w:val="24"/>
        </w:rPr>
        <w:t xml:space="preserve">Question 3-3: </w:t>
      </w:r>
      <w:r w:rsidR="00C60B6A" w:rsidRPr="00C60B6A">
        <w:rPr>
          <w:rFonts w:ascii="Times New Roman" w:hAnsi="Times New Roman" w:cs="Times New Roman"/>
          <w:i/>
          <w:iCs/>
          <w:sz w:val="24"/>
          <w:szCs w:val="24"/>
        </w:rPr>
        <w:t>If one element has multiple super-elevation</w:t>
      </w:r>
      <w:r w:rsidR="00776169">
        <w:rPr>
          <w:rFonts w:ascii="Times New Roman" w:hAnsi="Times New Roman" w:cs="Times New Roman"/>
          <w:i/>
          <w:iCs/>
          <w:sz w:val="24"/>
          <w:szCs w:val="24"/>
        </w:rPr>
        <w:t>s</w:t>
      </w:r>
      <w:r w:rsidR="00C60B6A" w:rsidRPr="00C60B6A">
        <w:rPr>
          <w:rFonts w:ascii="Times New Roman" w:hAnsi="Times New Roman" w:cs="Times New Roman"/>
          <w:i/>
          <w:iCs/>
          <w:sz w:val="24"/>
          <w:szCs w:val="24"/>
        </w:rPr>
        <w:t>, how to fill the number</w:t>
      </w:r>
      <w:r w:rsidRPr="006777D8">
        <w:rPr>
          <w:rFonts w:ascii="Times New Roman" w:hAnsi="Times New Roman" w:cs="Times New Roman"/>
          <w:i/>
          <w:iCs/>
          <w:sz w:val="24"/>
          <w:szCs w:val="24"/>
        </w:rPr>
        <w:t>?</w:t>
      </w:r>
    </w:p>
    <w:p w14:paraId="2231CE30" w14:textId="01A75325" w:rsidR="002F3621" w:rsidRPr="009A54F6" w:rsidRDefault="00C60B6A" w:rsidP="0011232C">
      <w:pPr>
        <w:rPr>
          <w:rFonts w:ascii="Times New Roman" w:hAnsi="Times New Roman" w:cs="Times New Roman"/>
          <w:sz w:val="24"/>
          <w:szCs w:val="24"/>
        </w:rPr>
      </w:pPr>
      <w:r w:rsidRPr="00C60B6A">
        <w:rPr>
          <w:rFonts w:ascii="Times New Roman" w:hAnsi="Times New Roman" w:cs="Times New Roman"/>
          <w:sz w:val="24"/>
          <w:szCs w:val="24"/>
        </w:rPr>
        <w:t>Use the worst case (i.e., sharpest curve)</w:t>
      </w:r>
      <w:r w:rsidR="0001059A" w:rsidRPr="009A54F6">
        <w:rPr>
          <w:rFonts w:ascii="Times New Roman" w:hAnsi="Times New Roman" w:cs="Times New Roman"/>
          <w:sz w:val="24"/>
          <w:szCs w:val="24"/>
        </w:rPr>
        <w:t>.</w:t>
      </w:r>
    </w:p>
    <w:p w14:paraId="029CD472" w14:textId="77777777" w:rsidR="005643C5" w:rsidRPr="00967F5A" w:rsidRDefault="005643C5" w:rsidP="00967F5A">
      <w:pPr>
        <w:rPr>
          <w:rFonts w:ascii="Times New Roman" w:hAnsi="Times New Roman" w:cs="Times New Roman"/>
          <w:sz w:val="24"/>
          <w:szCs w:val="24"/>
        </w:rPr>
      </w:pPr>
    </w:p>
    <w:p w14:paraId="32D827BB" w14:textId="5DC4C8E2" w:rsidR="001C1999" w:rsidRPr="001C1999" w:rsidRDefault="001C1999" w:rsidP="00113DF6">
      <w:pPr>
        <w:keepNext/>
        <w:outlineLvl w:val="0"/>
        <w:rPr>
          <w:rFonts w:ascii="Times New Roman" w:hAnsi="Times New Roman" w:cs="Times New Roman"/>
          <w:b/>
          <w:bCs/>
          <w:sz w:val="24"/>
          <w:szCs w:val="24"/>
        </w:rPr>
      </w:pPr>
      <w:r w:rsidRPr="00A635F4">
        <w:rPr>
          <w:rFonts w:ascii="Times New Roman" w:hAnsi="Times New Roman" w:cs="Times New Roman"/>
          <w:b/>
          <w:bCs/>
          <w:sz w:val="24"/>
          <w:szCs w:val="24"/>
        </w:rPr>
        <w:lastRenderedPageBreak/>
        <w:t xml:space="preserve">Category </w:t>
      </w:r>
      <w:r w:rsidR="00327098">
        <w:rPr>
          <w:rFonts w:ascii="Times New Roman" w:hAnsi="Times New Roman" w:cs="Times New Roman"/>
          <w:b/>
          <w:bCs/>
          <w:sz w:val="24"/>
          <w:szCs w:val="24"/>
        </w:rPr>
        <w:t>4</w:t>
      </w:r>
      <w:r w:rsidRPr="00A635F4">
        <w:rPr>
          <w:rFonts w:ascii="Times New Roman" w:hAnsi="Times New Roman" w:cs="Times New Roman"/>
          <w:b/>
          <w:bCs/>
          <w:sz w:val="24"/>
          <w:szCs w:val="24"/>
        </w:rPr>
        <w:t xml:space="preserve">: </w:t>
      </w:r>
      <w:r w:rsidR="00C60B6A">
        <w:rPr>
          <w:rFonts w:ascii="Times New Roman" w:hAnsi="Times New Roman" w:cs="Times New Roman"/>
          <w:b/>
          <w:bCs/>
          <w:sz w:val="24"/>
          <w:szCs w:val="24"/>
        </w:rPr>
        <w:t>Roadside</w:t>
      </w:r>
    </w:p>
    <w:p w14:paraId="1DE0B6CC" w14:textId="50D17B69" w:rsidR="001C1999" w:rsidRDefault="001C1999" w:rsidP="00113DF6">
      <w:pPr>
        <w:keepNext/>
        <w:rPr>
          <w:rFonts w:ascii="Times New Roman" w:hAnsi="Times New Roman" w:cs="Times New Roman"/>
          <w:sz w:val="24"/>
          <w:szCs w:val="24"/>
        </w:rPr>
      </w:pPr>
    </w:p>
    <w:p w14:paraId="0F785A0B" w14:textId="7D40D871" w:rsidR="001C1999" w:rsidRDefault="00327098" w:rsidP="00113DF6">
      <w:pPr>
        <w:keepNext/>
        <w:outlineLvl w:val="1"/>
        <w:rPr>
          <w:rFonts w:ascii="Times New Roman" w:hAnsi="Times New Roman" w:cs="Times New Roman"/>
          <w:i/>
          <w:iCs/>
          <w:sz w:val="24"/>
          <w:szCs w:val="24"/>
        </w:rPr>
      </w:pPr>
      <w:r>
        <w:rPr>
          <w:rFonts w:ascii="Times New Roman" w:hAnsi="Times New Roman" w:cs="Times New Roman"/>
          <w:i/>
          <w:iCs/>
          <w:sz w:val="24"/>
          <w:szCs w:val="24"/>
        </w:rPr>
        <w:t xml:space="preserve">Question 4-1: </w:t>
      </w:r>
      <w:r w:rsidR="00ED31BE" w:rsidRPr="00ED31BE">
        <w:rPr>
          <w:rFonts w:ascii="Times New Roman" w:hAnsi="Times New Roman" w:cs="Times New Roman"/>
          <w:i/>
          <w:iCs/>
          <w:sz w:val="24"/>
          <w:szCs w:val="24"/>
        </w:rPr>
        <w:t>How to measure the parking length? Is it the single parking lot length or the whole length?</w:t>
      </w:r>
    </w:p>
    <w:p w14:paraId="13FD236A" w14:textId="0F7CDE9B" w:rsidR="001E2235" w:rsidRPr="009A54F6" w:rsidRDefault="00C27794" w:rsidP="00967F5A">
      <w:pPr>
        <w:rPr>
          <w:rFonts w:ascii="Times New Roman" w:hAnsi="Times New Roman" w:cs="Times New Roman"/>
          <w:sz w:val="24"/>
          <w:szCs w:val="24"/>
        </w:rPr>
      </w:pPr>
      <w:r w:rsidRPr="00C27794">
        <w:rPr>
          <w:rFonts w:ascii="Times New Roman" w:hAnsi="Times New Roman" w:cs="Times New Roman"/>
          <w:sz w:val="24"/>
          <w:szCs w:val="24"/>
        </w:rPr>
        <w:t>Count the objects within the Right-of-Way up to 30 feet from the edge of pavement. Fence and barriers should not be counted as fixed objects.</w:t>
      </w:r>
    </w:p>
    <w:p w14:paraId="101D81F8" w14:textId="77777777" w:rsidR="00327098" w:rsidRPr="00361428" w:rsidRDefault="00327098" w:rsidP="0011232C">
      <w:pPr>
        <w:rPr>
          <w:rFonts w:ascii="Times New Roman" w:hAnsi="Times New Roman" w:cs="Times New Roman"/>
          <w:color w:val="7030A0"/>
          <w:sz w:val="24"/>
          <w:szCs w:val="24"/>
        </w:rPr>
      </w:pPr>
    </w:p>
    <w:p w14:paraId="788C7813" w14:textId="69F9E20E" w:rsidR="001C1999" w:rsidRPr="00327098" w:rsidRDefault="00327098" w:rsidP="006777D8">
      <w:pPr>
        <w:outlineLvl w:val="1"/>
        <w:rPr>
          <w:rFonts w:ascii="Times New Roman" w:hAnsi="Times New Roman" w:cs="Times New Roman"/>
          <w:i/>
          <w:iCs/>
          <w:sz w:val="24"/>
          <w:szCs w:val="24"/>
        </w:rPr>
      </w:pPr>
      <w:r>
        <w:rPr>
          <w:rFonts w:ascii="Times New Roman" w:hAnsi="Times New Roman" w:cs="Times New Roman"/>
          <w:i/>
          <w:iCs/>
          <w:sz w:val="24"/>
          <w:szCs w:val="24"/>
        </w:rPr>
        <w:t>Question 4-</w:t>
      </w:r>
      <w:r w:rsidR="00ED31BE">
        <w:rPr>
          <w:rFonts w:ascii="Times New Roman" w:hAnsi="Times New Roman" w:cs="Times New Roman"/>
          <w:i/>
          <w:iCs/>
          <w:sz w:val="24"/>
          <w:szCs w:val="24"/>
        </w:rPr>
        <w:t>2</w:t>
      </w:r>
      <w:r>
        <w:rPr>
          <w:rFonts w:ascii="Times New Roman" w:hAnsi="Times New Roman" w:cs="Times New Roman"/>
          <w:i/>
          <w:iCs/>
          <w:sz w:val="24"/>
          <w:szCs w:val="24"/>
        </w:rPr>
        <w:t xml:space="preserve">: </w:t>
      </w:r>
      <w:r w:rsidR="00ED31BE" w:rsidRPr="00ED31BE">
        <w:rPr>
          <w:rFonts w:ascii="Times New Roman" w:hAnsi="Times New Roman" w:cs="Times New Roman"/>
          <w:i/>
          <w:iCs/>
          <w:sz w:val="24"/>
          <w:szCs w:val="24"/>
        </w:rPr>
        <w:t>Does it matter if you have a barrier curb?</w:t>
      </w:r>
      <w:r w:rsidR="00436EA7">
        <w:rPr>
          <w:rFonts w:ascii="Times New Roman" w:hAnsi="Times New Roman" w:cs="Times New Roman"/>
          <w:i/>
          <w:iCs/>
          <w:sz w:val="24"/>
          <w:szCs w:val="24"/>
        </w:rPr>
        <w:t xml:space="preserve"> </w:t>
      </w:r>
      <w:r w:rsidR="00436EA7" w:rsidRPr="00C27794">
        <w:rPr>
          <w:rFonts w:ascii="Times New Roman" w:hAnsi="Times New Roman" w:cs="Times New Roman"/>
          <w:i/>
          <w:iCs/>
          <w:sz w:val="24"/>
          <w:szCs w:val="24"/>
        </w:rPr>
        <w:t xml:space="preserve">Is vertical curb counted as </w:t>
      </w:r>
      <w:r w:rsidR="00846FCA" w:rsidRPr="00C27794">
        <w:rPr>
          <w:rFonts w:ascii="Times New Roman" w:hAnsi="Times New Roman" w:cs="Times New Roman"/>
          <w:i/>
          <w:iCs/>
          <w:sz w:val="24"/>
          <w:szCs w:val="24"/>
        </w:rPr>
        <w:t>fix</w:t>
      </w:r>
      <w:r w:rsidR="00846FCA">
        <w:rPr>
          <w:rFonts w:ascii="Times New Roman" w:hAnsi="Times New Roman" w:cs="Times New Roman"/>
          <w:i/>
          <w:iCs/>
          <w:sz w:val="24"/>
          <w:szCs w:val="24"/>
        </w:rPr>
        <w:t>ed</w:t>
      </w:r>
      <w:r w:rsidR="00846FCA" w:rsidRPr="00C27794">
        <w:rPr>
          <w:rFonts w:ascii="Times New Roman" w:hAnsi="Times New Roman" w:cs="Times New Roman"/>
          <w:i/>
          <w:iCs/>
          <w:sz w:val="24"/>
          <w:szCs w:val="24"/>
        </w:rPr>
        <w:t xml:space="preserve"> object</w:t>
      </w:r>
      <w:r w:rsidR="00436EA7" w:rsidRPr="00C27794">
        <w:rPr>
          <w:rFonts w:ascii="Times New Roman" w:hAnsi="Times New Roman" w:cs="Times New Roman"/>
          <w:i/>
          <w:iCs/>
          <w:sz w:val="24"/>
          <w:szCs w:val="24"/>
        </w:rPr>
        <w:t>?</w:t>
      </w:r>
      <w:r w:rsidR="00ED31BE" w:rsidRPr="00ED31BE">
        <w:rPr>
          <w:rFonts w:ascii="Times New Roman" w:hAnsi="Times New Roman" w:cs="Times New Roman"/>
          <w:i/>
          <w:iCs/>
          <w:sz w:val="24"/>
          <w:szCs w:val="24"/>
        </w:rPr>
        <w:t xml:space="preserve"> </w:t>
      </w:r>
    </w:p>
    <w:p w14:paraId="1BCA476B" w14:textId="1B3BF618" w:rsidR="001E2235" w:rsidRPr="009A54F6" w:rsidRDefault="00ED31BE" w:rsidP="006777D8">
      <w:pPr>
        <w:rPr>
          <w:rFonts w:ascii="Times New Roman" w:hAnsi="Times New Roman" w:cs="Times New Roman"/>
          <w:sz w:val="24"/>
          <w:szCs w:val="24"/>
        </w:rPr>
      </w:pPr>
      <w:commentRangeStart w:id="3"/>
      <w:commentRangeStart w:id="4"/>
      <w:r w:rsidRPr="00ED31BE">
        <w:rPr>
          <w:rFonts w:ascii="Times New Roman" w:hAnsi="Times New Roman" w:cs="Times New Roman"/>
          <w:sz w:val="24"/>
          <w:szCs w:val="24"/>
        </w:rPr>
        <w:t>No</w:t>
      </w:r>
      <w:commentRangeEnd w:id="3"/>
      <w:r w:rsidR="005C214F">
        <w:rPr>
          <w:rStyle w:val="CommentReference"/>
        </w:rPr>
        <w:commentReference w:id="3"/>
      </w:r>
      <w:commentRangeEnd w:id="4"/>
      <w:r w:rsidR="00DF5399">
        <w:rPr>
          <w:rStyle w:val="CommentReference"/>
        </w:rPr>
        <w:commentReference w:id="4"/>
      </w:r>
      <w:r w:rsidRPr="00ED31BE">
        <w:rPr>
          <w:rFonts w:ascii="Times New Roman" w:hAnsi="Times New Roman" w:cs="Times New Roman"/>
          <w:sz w:val="24"/>
          <w:szCs w:val="24"/>
        </w:rPr>
        <w:t>, a curb does not prevent a vehicle from departing the roadway.</w:t>
      </w:r>
      <w:r w:rsidR="00436EA7" w:rsidRPr="00436EA7">
        <w:rPr>
          <w:rFonts w:ascii="Times New Roman" w:hAnsi="Times New Roman" w:cs="Times New Roman"/>
          <w:sz w:val="24"/>
          <w:szCs w:val="24"/>
        </w:rPr>
        <w:t xml:space="preserve"> </w:t>
      </w:r>
      <w:r w:rsidR="00436EA7">
        <w:rPr>
          <w:rFonts w:ascii="Times New Roman" w:hAnsi="Times New Roman" w:cs="Times New Roman"/>
          <w:sz w:val="24"/>
          <w:szCs w:val="24"/>
        </w:rPr>
        <w:t>V</w:t>
      </w:r>
      <w:r w:rsidR="00436EA7" w:rsidRPr="00C27794">
        <w:rPr>
          <w:rFonts w:ascii="Times New Roman" w:hAnsi="Times New Roman" w:cs="Times New Roman"/>
          <w:sz w:val="24"/>
          <w:szCs w:val="24"/>
        </w:rPr>
        <w:t>ertical curb should not be considered as a fixed object on lower speed roadways (PSL &lt;= 45 mph); should be considered as a fixed object on higher speed roadways (PSL &gt; 45 mph).</w:t>
      </w:r>
    </w:p>
    <w:p w14:paraId="423C57B3" w14:textId="77777777" w:rsidR="00C27794" w:rsidRPr="00361428" w:rsidRDefault="00C27794" w:rsidP="0011232C">
      <w:pPr>
        <w:rPr>
          <w:rFonts w:ascii="Times New Roman" w:hAnsi="Times New Roman" w:cs="Times New Roman"/>
          <w:color w:val="7030A0"/>
          <w:sz w:val="24"/>
          <w:szCs w:val="24"/>
        </w:rPr>
      </w:pPr>
    </w:p>
    <w:p w14:paraId="50A63F2B" w14:textId="1138614F" w:rsidR="00A635F4" w:rsidRPr="00A635F4" w:rsidRDefault="00A635F4" w:rsidP="00A635F4">
      <w:pPr>
        <w:outlineLvl w:val="0"/>
        <w:rPr>
          <w:rFonts w:ascii="Times New Roman" w:hAnsi="Times New Roman" w:cs="Times New Roman"/>
          <w:b/>
          <w:bCs/>
          <w:sz w:val="24"/>
          <w:szCs w:val="24"/>
        </w:rPr>
      </w:pPr>
      <w:r w:rsidRPr="00A635F4">
        <w:rPr>
          <w:rFonts w:ascii="Times New Roman" w:hAnsi="Times New Roman" w:cs="Times New Roman"/>
          <w:b/>
          <w:bCs/>
          <w:sz w:val="24"/>
          <w:szCs w:val="24"/>
        </w:rPr>
        <w:t xml:space="preserve">Category </w:t>
      </w:r>
      <w:r w:rsidR="006777D8">
        <w:rPr>
          <w:rFonts w:ascii="Times New Roman" w:hAnsi="Times New Roman" w:cs="Times New Roman"/>
          <w:b/>
          <w:bCs/>
          <w:sz w:val="24"/>
          <w:szCs w:val="24"/>
        </w:rPr>
        <w:t>5</w:t>
      </w:r>
      <w:r w:rsidRPr="00A635F4">
        <w:rPr>
          <w:rFonts w:ascii="Times New Roman" w:hAnsi="Times New Roman" w:cs="Times New Roman"/>
          <w:b/>
          <w:bCs/>
          <w:sz w:val="24"/>
          <w:szCs w:val="24"/>
        </w:rPr>
        <w:t xml:space="preserve">: </w:t>
      </w:r>
      <w:r w:rsidR="00E76B49">
        <w:rPr>
          <w:rFonts w:ascii="Times New Roman" w:hAnsi="Times New Roman" w:cs="Times New Roman"/>
          <w:b/>
          <w:bCs/>
          <w:sz w:val="24"/>
          <w:szCs w:val="24"/>
        </w:rPr>
        <w:t>Pedestrians</w:t>
      </w:r>
    </w:p>
    <w:p w14:paraId="714C10FE" w14:textId="77777777" w:rsidR="00064F07" w:rsidRDefault="00064F07" w:rsidP="0011232C">
      <w:pPr>
        <w:rPr>
          <w:rFonts w:ascii="Times New Roman" w:hAnsi="Times New Roman" w:cs="Times New Roman"/>
          <w:sz w:val="24"/>
          <w:szCs w:val="24"/>
        </w:rPr>
      </w:pPr>
    </w:p>
    <w:p w14:paraId="24A16268" w14:textId="23B1249E" w:rsidR="00064F07" w:rsidRPr="006777D8" w:rsidRDefault="006777D8" w:rsidP="006777D8">
      <w:pPr>
        <w:outlineLvl w:val="1"/>
        <w:rPr>
          <w:rFonts w:ascii="Times New Roman" w:hAnsi="Times New Roman" w:cs="Times New Roman"/>
          <w:i/>
          <w:iCs/>
          <w:sz w:val="24"/>
          <w:szCs w:val="24"/>
        </w:rPr>
      </w:pPr>
      <w:r>
        <w:rPr>
          <w:rFonts w:ascii="Times New Roman" w:hAnsi="Times New Roman" w:cs="Times New Roman"/>
          <w:i/>
          <w:iCs/>
          <w:sz w:val="24"/>
          <w:szCs w:val="24"/>
        </w:rPr>
        <w:t xml:space="preserve">Question 5-1: </w:t>
      </w:r>
      <w:r w:rsidR="00E76B49" w:rsidRPr="00E76B49">
        <w:rPr>
          <w:rFonts w:ascii="Times New Roman" w:hAnsi="Times New Roman" w:cs="Times New Roman"/>
          <w:i/>
          <w:iCs/>
          <w:sz w:val="24"/>
          <w:szCs w:val="24"/>
        </w:rPr>
        <w:t>Is the shared path only for designated pedestrians?</w:t>
      </w:r>
    </w:p>
    <w:p w14:paraId="43D30090" w14:textId="3E97C6E2" w:rsidR="000F516A" w:rsidRPr="00967F5A" w:rsidRDefault="006E32AA" w:rsidP="0011232C">
      <w:pPr>
        <w:rPr>
          <w:rFonts w:ascii="Times New Roman" w:hAnsi="Times New Roman" w:cs="Times New Roman"/>
          <w:sz w:val="24"/>
          <w:szCs w:val="24"/>
        </w:rPr>
      </w:pPr>
      <w:r w:rsidRPr="006E32AA">
        <w:rPr>
          <w:rFonts w:ascii="Times New Roman" w:hAnsi="Times New Roman" w:cs="Times New Roman"/>
          <w:sz w:val="24"/>
          <w:szCs w:val="24"/>
        </w:rPr>
        <w:t>Share use paths are for any and all non-motorized modes</w:t>
      </w:r>
      <w:r>
        <w:rPr>
          <w:rFonts w:ascii="Times New Roman" w:hAnsi="Times New Roman" w:cs="Times New Roman"/>
          <w:sz w:val="24"/>
          <w:szCs w:val="24"/>
        </w:rPr>
        <w:t xml:space="preserve"> (e.g., </w:t>
      </w:r>
      <w:r w:rsidRPr="006E32AA">
        <w:rPr>
          <w:rFonts w:ascii="Times New Roman" w:hAnsi="Times New Roman" w:cs="Times New Roman"/>
          <w:sz w:val="24"/>
          <w:szCs w:val="24"/>
        </w:rPr>
        <w:t>walking and cycling and likely roller blading, skateboarding and scooters</w:t>
      </w:r>
      <w:r>
        <w:rPr>
          <w:rFonts w:ascii="Times New Roman" w:hAnsi="Times New Roman" w:cs="Times New Roman"/>
          <w:sz w:val="24"/>
          <w:szCs w:val="24"/>
        </w:rPr>
        <w:t>)</w:t>
      </w:r>
      <w:r w:rsidRPr="006E32AA">
        <w:rPr>
          <w:rFonts w:ascii="Times New Roman" w:hAnsi="Times New Roman" w:cs="Times New Roman"/>
          <w:sz w:val="24"/>
          <w:szCs w:val="24"/>
        </w:rPr>
        <w:t xml:space="preserve"> </w:t>
      </w:r>
    </w:p>
    <w:p w14:paraId="6EB93B55" w14:textId="77777777" w:rsidR="001C1999" w:rsidRDefault="001C1999" w:rsidP="0011232C">
      <w:pPr>
        <w:rPr>
          <w:rFonts w:ascii="Times New Roman" w:hAnsi="Times New Roman" w:cs="Times New Roman"/>
          <w:sz w:val="24"/>
          <w:szCs w:val="24"/>
        </w:rPr>
      </w:pPr>
    </w:p>
    <w:p w14:paraId="2D29A352" w14:textId="0ECB51DB" w:rsidR="001C1999" w:rsidRPr="006777D8" w:rsidRDefault="006777D8" w:rsidP="00967F5A">
      <w:pPr>
        <w:keepNext/>
        <w:outlineLvl w:val="1"/>
        <w:rPr>
          <w:rFonts w:ascii="Times New Roman" w:hAnsi="Times New Roman" w:cs="Times New Roman"/>
          <w:i/>
          <w:iCs/>
          <w:sz w:val="24"/>
          <w:szCs w:val="24"/>
        </w:rPr>
      </w:pPr>
      <w:r>
        <w:rPr>
          <w:rFonts w:ascii="Times New Roman" w:hAnsi="Times New Roman" w:cs="Times New Roman"/>
          <w:i/>
          <w:iCs/>
          <w:sz w:val="24"/>
          <w:szCs w:val="24"/>
        </w:rPr>
        <w:t>Question 5-</w:t>
      </w:r>
      <w:r w:rsidR="00CE367F">
        <w:rPr>
          <w:rFonts w:ascii="Times New Roman" w:hAnsi="Times New Roman" w:cs="Times New Roman"/>
          <w:i/>
          <w:iCs/>
          <w:sz w:val="24"/>
          <w:szCs w:val="24"/>
        </w:rPr>
        <w:t>2</w:t>
      </w:r>
      <w:r>
        <w:rPr>
          <w:rFonts w:ascii="Times New Roman" w:hAnsi="Times New Roman" w:cs="Times New Roman"/>
          <w:i/>
          <w:iCs/>
          <w:sz w:val="24"/>
          <w:szCs w:val="24"/>
        </w:rPr>
        <w:t xml:space="preserve">: </w:t>
      </w:r>
      <w:r w:rsidR="00E76B49" w:rsidRPr="00E76B49">
        <w:rPr>
          <w:rFonts w:ascii="Times New Roman" w:hAnsi="Times New Roman" w:cs="Times New Roman"/>
          <w:i/>
          <w:iCs/>
          <w:sz w:val="24"/>
          <w:szCs w:val="24"/>
        </w:rPr>
        <w:t>Does the side (i.e., left or right) sidewalk matter?</w:t>
      </w:r>
    </w:p>
    <w:p w14:paraId="769EDF9A" w14:textId="36D21814" w:rsidR="001C1999" w:rsidRPr="009A54F6" w:rsidRDefault="00E76B49" w:rsidP="0011232C">
      <w:pPr>
        <w:rPr>
          <w:rFonts w:ascii="Times New Roman" w:hAnsi="Times New Roman" w:cs="Times New Roman"/>
          <w:sz w:val="24"/>
          <w:szCs w:val="24"/>
        </w:rPr>
      </w:pPr>
      <w:r w:rsidRPr="00E76B49">
        <w:rPr>
          <w:rFonts w:ascii="Times New Roman" w:hAnsi="Times New Roman" w:cs="Times New Roman"/>
          <w:sz w:val="24"/>
          <w:szCs w:val="24"/>
        </w:rPr>
        <w:t xml:space="preserve">Yes, </w:t>
      </w:r>
      <w:r w:rsidR="00AE4F3D">
        <w:rPr>
          <w:rFonts w:ascii="Times New Roman" w:hAnsi="Times New Roman" w:cs="Times New Roman"/>
          <w:sz w:val="24"/>
          <w:szCs w:val="24"/>
        </w:rPr>
        <w:t xml:space="preserve">the </w:t>
      </w:r>
      <w:r w:rsidRPr="00E76B49">
        <w:rPr>
          <w:rFonts w:ascii="Times New Roman" w:hAnsi="Times New Roman" w:cs="Times New Roman"/>
          <w:sz w:val="24"/>
          <w:szCs w:val="24"/>
        </w:rPr>
        <w:t>sidewalk should be considered by side, as for the pedestrian flow level. The current version of the tool does not differentiate sidewalk by direction due the pedestrian crash prediction methodology. It will be updated in the future.</w:t>
      </w:r>
      <w:r w:rsidR="00A87C9D" w:rsidRPr="009A54F6">
        <w:rPr>
          <w:rFonts w:ascii="Times New Roman" w:hAnsi="Times New Roman" w:cs="Times New Roman"/>
          <w:sz w:val="24"/>
          <w:szCs w:val="24"/>
        </w:rPr>
        <w:t xml:space="preserve"> </w:t>
      </w:r>
    </w:p>
    <w:p w14:paraId="6CB57CC4" w14:textId="77777777" w:rsidR="00CE367F" w:rsidRDefault="00CE367F" w:rsidP="0011232C">
      <w:pPr>
        <w:rPr>
          <w:rFonts w:ascii="Times New Roman" w:hAnsi="Times New Roman" w:cs="Times New Roman"/>
          <w:sz w:val="24"/>
          <w:szCs w:val="24"/>
        </w:rPr>
      </w:pPr>
    </w:p>
    <w:p w14:paraId="4A9FAEDD" w14:textId="63E632D1" w:rsidR="006E00F1" w:rsidRPr="00A635F4" w:rsidRDefault="006E00F1" w:rsidP="00ED60AD">
      <w:pPr>
        <w:outlineLvl w:val="0"/>
        <w:rPr>
          <w:rFonts w:ascii="Times New Roman" w:hAnsi="Times New Roman" w:cs="Times New Roman"/>
          <w:b/>
          <w:bCs/>
          <w:sz w:val="24"/>
          <w:szCs w:val="24"/>
        </w:rPr>
      </w:pPr>
      <w:r w:rsidRPr="00A635F4">
        <w:rPr>
          <w:rFonts w:ascii="Times New Roman" w:hAnsi="Times New Roman" w:cs="Times New Roman"/>
          <w:b/>
          <w:bCs/>
          <w:sz w:val="24"/>
          <w:szCs w:val="24"/>
        </w:rPr>
        <w:t xml:space="preserve">Category </w:t>
      </w:r>
      <w:r>
        <w:rPr>
          <w:rFonts w:ascii="Times New Roman" w:hAnsi="Times New Roman" w:cs="Times New Roman"/>
          <w:b/>
          <w:bCs/>
          <w:sz w:val="24"/>
          <w:szCs w:val="24"/>
        </w:rPr>
        <w:t>6</w:t>
      </w:r>
      <w:r w:rsidRPr="00A635F4">
        <w:rPr>
          <w:rFonts w:ascii="Times New Roman" w:hAnsi="Times New Roman" w:cs="Times New Roman"/>
          <w:b/>
          <w:bCs/>
          <w:sz w:val="24"/>
          <w:szCs w:val="24"/>
        </w:rPr>
        <w:t xml:space="preserve">: </w:t>
      </w:r>
      <w:r w:rsidR="00E76B49">
        <w:rPr>
          <w:rFonts w:ascii="Times New Roman" w:hAnsi="Times New Roman" w:cs="Times New Roman"/>
          <w:b/>
          <w:bCs/>
          <w:sz w:val="24"/>
          <w:szCs w:val="24"/>
        </w:rPr>
        <w:t>Bicyclists</w:t>
      </w:r>
    </w:p>
    <w:p w14:paraId="6B0440C7" w14:textId="1E0B7260" w:rsidR="006E00F1" w:rsidRDefault="006E00F1" w:rsidP="006E00F1">
      <w:pPr>
        <w:rPr>
          <w:rFonts w:ascii="Times New Roman" w:hAnsi="Times New Roman" w:cs="Times New Roman"/>
          <w:sz w:val="24"/>
          <w:szCs w:val="24"/>
        </w:rPr>
      </w:pPr>
    </w:p>
    <w:p w14:paraId="186CEF87" w14:textId="0DB779F4" w:rsidR="00791DC0" w:rsidRDefault="00791DC0" w:rsidP="00967F5A">
      <w:pPr>
        <w:keepNext/>
        <w:outlineLvl w:val="1"/>
        <w:rPr>
          <w:rFonts w:ascii="Times New Roman" w:hAnsi="Times New Roman" w:cs="Times New Roman"/>
          <w:i/>
          <w:iCs/>
          <w:sz w:val="24"/>
          <w:szCs w:val="24"/>
        </w:rPr>
      </w:pPr>
      <w:r>
        <w:rPr>
          <w:rFonts w:ascii="Times New Roman" w:hAnsi="Times New Roman" w:cs="Times New Roman"/>
          <w:i/>
          <w:iCs/>
          <w:sz w:val="24"/>
          <w:szCs w:val="24"/>
        </w:rPr>
        <w:t>6</w:t>
      </w:r>
      <w:r w:rsidRPr="00A635F4">
        <w:rPr>
          <w:rFonts w:ascii="Times New Roman" w:hAnsi="Times New Roman" w:cs="Times New Roman"/>
          <w:i/>
          <w:iCs/>
          <w:sz w:val="24"/>
          <w:szCs w:val="24"/>
        </w:rPr>
        <w:t>-</w:t>
      </w:r>
      <w:r>
        <w:rPr>
          <w:rFonts w:ascii="Times New Roman" w:hAnsi="Times New Roman" w:cs="Times New Roman"/>
          <w:i/>
          <w:iCs/>
          <w:sz w:val="24"/>
          <w:szCs w:val="24"/>
        </w:rPr>
        <w:t>1</w:t>
      </w:r>
      <w:r w:rsidRPr="00A635F4">
        <w:rPr>
          <w:rFonts w:ascii="Times New Roman" w:hAnsi="Times New Roman" w:cs="Times New Roman"/>
          <w:i/>
          <w:iCs/>
          <w:sz w:val="24"/>
          <w:szCs w:val="24"/>
        </w:rPr>
        <w:t>:</w:t>
      </w:r>
      <w:r>
        <w:rPr>
          <w:rFonts w:ascii="Times New Roman" w:hAnsi="Times New Roman" w:cs="Times New Roman"/>
          <w:i/>
          <w:iCs/>
          <w:sz w:val="24"/>
          <w:szCs w:val="24"/>
        </w:rPr>
        <w:t xml:space="preserve"> </w:t>
      </w:r>
      <w:r w:rsidR="006E32AA" w:rsidRPr="006E32AA">
        <w:rPr>
          <w:rFonts w:ascii="Times New Roman" w:hAnsi="Times New Roman" w:cs="Times New Roman"/>
          <w:i/>
          <w:iCs/>
          <w:sz w:val="24"/>
          <w:szCs w:val="24"/>
        </w:rPr>
        <w:t>What shoulder width is necessary for a shoulder to be considered bikeable?</w:t>
      </w:r>
    </w:p>
    <w:p w14:paraId="52BD42DA" w14:textId="036B0F2D" w:rsidR="00791DC0" w:rsidRPr="00E76B49" w:rsidRDefault="00E76B49" w:rsidP="00791DC0">
      <w:pPr>
        <w:rPr>
          <w:rFonts w:ascii="Times New Roman" w:hAnsi="Times New Roman" w:cs="Times New Roman"/>
          <w:sz w:val="24"/>
          <w:szCs w:val="24"/>
        </w:rPr>
      </w:pPr>
      <w:r w:rsidRPr="00E76B49">
        <w:rPr>
          <w:rFonts w:ascii="Times New Roman" w:hAnsi="Times New Roman" w:cs="Times New Roman"/>
          <w:noProof/>
          <w:sz w:val="24"/>
          <w:szCs w:val="24"/>
        </w:rPr>
        <w:t>A 5-ft or wider paved shoulder may serve as a bike lane.</w:t>
      </w:r>
    </w:p>
    <w:p w14:paraId="5ECEE08F" w14:textId="77777777" w:rsidR="00297C0C" w:rsidRDefault="00297C0C" w:rsidP="00967F5A">
      <w:pPr>
        <w:jc w:val="center"/>
        <w:rPr>
          <w:rFonts w:ascii="Times New Roman" w:hAnsi="Times New Roman" w:cs="Times New Roman"/>
          <w:sz w:val="24"/>
          <w:szCs w:val="24"/>
        </w:rPr>
      </w:pPr>
    </w:p>
    <w:p w14:paraId="6CE22BDA" w14:textId="77777777" w:rsidR="007E2C59" w:rsidRDefault="007E2C59" w:rsidP="007E2C59">
      <w:pPr>
        <w:rPr>
          <w:rFonts w:ascii="Times New Roman" w:hAnsi="Times New Roman" w:cs="Times New Roman"/>
          <w:b/>
          <w:bCs/>
          <w:sz w:val="24"/>
          <w:szCs w:val="24"/>
        </w:rPr>
      </w:pPr>
    </w:p>
    <w:p w14:paraId="2A9ABEFD" w14:textId="3CAC1E1E" w:rsidR="007E2C59" w:rsidRDefault="007E2C59" w:rsidP="0014273A">
      <w:pPr>
        <w:pageBreakBefore/>
        <w:jc w:val="center"/>
        <w:rPr>
          <w:rFonts w:ascii="Times New Roman" w:hAnsi="Times New Roman" w:cs="Times New Roman"/>
          <w:sz w:val="24"/>
          <w:szCs w:val="24"/>
        </w:rPr>
      </w:pPr>
      <w:r w:rsidRPr="00ED6DDA">
        <w:rPr>
          <w:rFonts w:ascii="Times New Roman" w:hAnsi="Times New Roman" w:cs="Times New Roman"/>
          <w:b/>
          <w:bCs/>
          <w:sz w:val="24"/>
          <w:szCs w:val="24"/>
          <w:u w:val="single"/>
        </w:rPr>
        <w:lastRenderedPageBreak/>
        <w:t xml:space="preserve">Urban </w:t>
      </w:r>
      <w:r>
        <w:rPr>
          <w:rFonts w:ascii="Times New Roman" w:hAnsi="Times New Roman" w:cs="Times New Roman"/>
          <w:b/>
          <w:bCs/>
          <w:sz w:val="24"/>
          <w:szCs w:val="24"/>
          <w:u w:val="single"/>
        </w:rPr>
        <w:t>Intersections</w:t>
      </w:r>
    </w:p>
    <w:p w14:paraId="79F2BD33" w14:textId="77777777" w:rsidR="007E2C59" w:rsidRPr="00A635F4" w:rsidRDefault="007E2C59" w:rsidP="007E2C59">
      <w:pPr>
        <w:jc w:val="center"/>
        <w:rPr>
          <w:rFonts w:ascii="Times New Roman" w:hAnsi="Times New Roman" w:cs="Times New Roman"/>
          <w:b/>
          <w:bCs/>
          <w:sz w:val="24"/>
          <w:szCs w:val="24"/>
        </w:rPr>
      </w:pPr>
    </w:p>
    <w:p w14:paraId="7051402A" w14:textId="77777777" w:rsidR="007E2C59" w:rsidRPr="00A635F4" w:rsidRDefault="007E2C59" w:rsidP="007E2C59">
      <w:pPr>
        <w:outlineLvl w:val="0"/>
        <w:rPr>
          <w:rFonts w:ascii="Times New Roman" w:hAnsi="Times New Roman" w:cs="Times New Roman"/>
          <w:b/>
          <w:bCs/>
          <w:sz w:val="24"/>
          <w:szCs w:val="24"/>
        </w:rPr>
      </w:pPr>
      <w:r w:rsidRPr="00A635F4">
        <w:rPr>
          <w:rFonts w:ascii="Times New Roman" w:hAnsi="Times New Roman" w:cs="Times New Roman"/>
          <w:b/>
          <w:bCs/>
          <w:sz w:val="24"/>
          <w:szCs w:val="24"/>
        </w:rPr>
        <w:t xml:space="preserve">Category </w:t>
      </w:r>
      <w:r>
        <w:rPr>
          <w:rFonts w:ascii="Times New Roman" w:hAnsi="Times New Roman" w:cs="Times New Roman"/>
          <w:b/>
          <w:bCs/>
          <w:sz w:val="24"/>
          <w:szCs w:val="24"/>
        </w:rPr>
        <w:t>1</w:t>
      </w:r>
      <w:r w:rsidRPr="00A635F4">
        <w:rPr>
          <w:rFonts w:ascii="Times New Roman" w:hAnsi="Times New Roman" w:cs="Times New Roman"/>
          <w:b/>
          <w:bCs/>
          <w:sz w:val="24"/>
          <w:szCs w:val="24"/>
        </w:rPr>
        <w:t xml:space="preserve">: </w:t>
      </w:r>
      <w:r>
        <w:rPr>
          <w:rFonts w:ascii="Times New Roman" w:hAnsi="Times New Roman" w:cs="Times New Roman"/>
          <w:b/>
          <w:bCs/>
          <w:sz w:val="24"/>
          <w:szCs w:val="24"/>
        </w:rPr>
        <w:t>General Questions</w:t>
      </w:r>
    </w:p>
    <w:p w14:paraId="78178829" w14:textId="77777777" w:rsidR="007E2C59" w:rsidRDefault="007E2C59" w:rsidP="007E2C59">
      <w:pPr>
        <w:rPr>
          <w:rFonts w:ascii="Times New Roman" w:hAnsi="Times New Roman" w:cs="Times New Roman"/>
          <w:sz w:val="24"/>
          <w:szCs w:val="24"/>
        </w:rPr>
      </w:pPr>
    </w:p>
    <w:p w14:paraId="268A1003" w14:textId="6498BC2F" w:rsidR="00EB2CA1" w:rsidRDefault="00EB2CA1" w:rsidP="00EB2CA1">
      <w:pPr>
        <w:keepNext/>
        <w:outlineLvl w:val="1"/>
        <w:rPr>
          <w:rFonts w:ascii="Times New Roman" w:hAnsi="Times New Roman" w:cs="Times New Roman"/>
          <w:i/>
          <w:iCs/>
          <w:sz w:val="24"/>
          <w:szCs w:val="24"/>
        </w:rPr>
      </w:pPr>
      <w:r w:rsidRPr="00A635F4">
        <w:rPr>
          <w:rFonts w:ascii="Times New Roman" w:hAnsi="Times New Roman" w:cs="Times New Roman"/>
          <w:i/>
          <w:iCs/>
          <w:sz w:val="24"/>
          <w:szCs w:val="24"/>
        </w:rPr>
        <w:t xml:space="preserve">Question </w:t>
      </w:r>
      <w:r>
        <w:rPr>
          <w:rFonts w:ascii="Times New Roman" w:hAnsi="Times New Roman" w:cs="Times New Roman"/>
          <w:i/>
          <w:iCs/>
          <w:sz w:val="24"/>
          <w:szCs w:val="24"/>
        </w:rPr>
        <w:t>1</w:t>
      </w:r>
      <w:r w:rsidRPr="00A635F4">
        <w:rPr>
          <w:rFonts w:ascii="Times New Roman" w:hAnsi="Times New Roman" w:cs="Times New Roman"/>
          <w:i/>
          <w:iCs/>
          <w:sz w:val="24"/>
          <w:szCs w:val="24"/>
        </w:rPr>
        <w:t>-</w:t>
      </w:r>
      <w:r>
        <w:rPr>
          <w:rFonts w:ascii="Times New Roman" w:hAnsi="Times New Roman" w:cs="Times New Roman"/>
          <w:i/>
          <w:iCs/>
          <w:sz w:val="24"/>
          <w:szCs w:val="24"/>
        </w:rPr>
        <w:t>1</w:t>
      </w:r>
      <w:r w:rsidRPr="00A635F4">
        <w:rPr>
          <w:rFonts w:ascii="Times New Roman" w:hAnsi="Times New Roman" w:cs="Times New Roman"/>
          <w:i/>
          <w:iCs/>
          <w:sz w:val="24"/>
          <w:szCs w:val="24"/>
        </w:rPr>
        <w:t>:</w:t>
      </w:r>
      <w:r>
        <w:rPr>
          <w:rFonts w:ascii="Times New Roman" w:hAnsi="Times New Roman" w:cs="Times New Roman"/>
          <w:i/>
          <w:iCs/>
          <w:sz w:val="24"/>
          <w:szCs w:val="24"/>
        </w:rPr>
        <w:t xml:space="preserve"> What urban </w:t>
      </w:r>
      <w:r>
        <w:rPr>
          <w:rFonts w:ascii="Times New Roman" w:hAnsi="Times New Roman" w:cs="Times New Roman"/>
          <w:i/>
          <w:iCs/>
          <w:sz w:val="24"/>
          <w:szCs w:val="24"/>
        </w:rPr>
        <w:t>intersection</w:t>
      </w:r>
      <w:r>
        <w:rPr>
          <w:rFonts w:ascii="Times New Roman" w:hAnsi="Times New Roman" w:cs="Times New Roman"/>
          <w:i/>
          <w:iCs/>
          <w:sz w:val="24"/>
          <w:szCs w:val="24"/>
        </w:rPr>
        <w:t xml:space="preserve"> projects are eligible for this Tool</w:t>
      </w:r>
      <w:r w:rsidRPr="00D4716A">
        <w:rPr>
          <w:rFonts w:ascii="Times New Roman" w:hAnsi="Times New Roman" w:cs="Times New Roman"/>
          <w:i/>
          <w:iCs/>
          <w:sz w:val="24"/>
          <w:szCs w:val="24"/>
        </w:rPr>
        <w:t>?</w:t>
      </w:r>
    </w:p>
    <w:p w14:paraId="6796BF26" w14:textId="41100F46" w:rsidR="00EB2CA1" w:rsidRDefault="003105C7" w:rsidP="003105C7">
      <w:pPr>
        <w:jc w:val="center"/>
        <w:rPr>
          <w:rFonts w:ascii="Times New Roman" w:hAnsi="Times New Roman" w:cs="Times New Roman"/>
          <w:sz w:val="24"/>
          <w:szCs w:val="24"/>
        </w:rPr>
      </w:pPr>
      <w:r>
        <w:rPr>
          <w:noProof/>
        </w:rPr>
        <w:drawing>
          <wp:inline distT="0" distB="0" distL="0" distR="0" wp14:anchorId="2026D79C" wp14:editId="77C0FF03">
            <wp:extent cx="5010150" cy="4064324"/>
            <wp:effectExtent l="0" t="0" r="0" b="0"/>
            <wp:docPr id="787111338" name="Picture 1" descr="A list of construction safety measur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7111338" name="Picture 1" descr="A list of construction safety measures&#10;&#10;Description automatically generated with medium confidence"/>
                    <pic:cNvPicPr/>
                  </pic:nvPicPr>
                  <pic:blipFill>
                    <a:blip r:embed="rId24"/>
                    <a:stretch>
                      <a:fillRect/>
                    </a:stretch>
                  </pic:blipFill>
                  <pic:spPr>
                    <a:xfrm>
                      <a:off x="0" y="0"/>
                      <a:ext cx="5016240" cy="4069264"/>
                    </a:xfrm>
                    <a:prstGeom prst="rect">
                      <a:avLst/>
                    </a:prstGeom>
                  </pic:spPr>
                </pic:pic>
              </a:graphicData>
            </a:graphic>
          </wp:inline>
        </w:drawing>
      </w:r>
    </w:p>
    <w:p w14:paraId="54784F61" w14:textId="77777777" w:rsidR="00EB2CA1" w:rsidRDefault="00EB2CA1" w:rsidP="007E2C59">
      <w:pPr>
        <w:rPr>
          <w:rFonts w:ascii="Times New Roman" w:hAnsi="Times New Roman" w:cs="Times New Roman"/>
          <w:sz w:val="24"/>
          <w:szCs w:val="24"/>
        </w:rPr>
      </w:pPr>
    </w:p>
    <w:p w14:paraId="39CF854E" w14:textId="2E853346" w:rsidR="007E2C59" w:rsidRDefault="007E2C59" w:rsidP="007E2C59">
      <w:pPr>
        <w:pStyle w:val="Heading2"/>
        <w:tabs>
          <w:tab w:val="left" w:pos="820"/>
        </w:tabs>
        <w:spacing w:before="55" w:line="258" w:lineRule="auto"/>
        <w:ind w:left="0" w:right="410" w:firstLine="0"/>
        <w:rPr>
          <w:color w:val="595959"/>
          <w:spacing w:val="11"/>
        </w:rPr>
      </w:pPr>
      <w:r w:rsidRPr="00A635F4">
        <w:rPr>
          <w:rFonts w:ascii="Times New Roman" w:hAnsi="Times New Roman" w:cs="Times New Roman"/>
          <w:i/>
          <w:iCs/>
          <w:sz w:val="24"/>
          <w:szCs w:val="24"/>
        </w:rPr>
        <w:t xml:space="preserve">Question </w:t>
      </w:r>
      <w:r>
        <w:rPr>
          <w:rFonts w:ascii="Times New Roman" w:hAnsi="Times New Roman" w:cs="Times New Roman"/>
          <w:i/>
          <w:iCs/>
          <w:sz w:val="24"/>
          <w:szCs w:val="24"/>
        </w:rPr>
        <w:t>1</w:t>
      </w:r>
      <w:r w:rsidRPr="00A635F4">
        <w:rPr>
          <w:rFonts w:ascii="Times New Roman" w:hAnsi="Times New Roman" w:cs="Times New Roman"/>
          <w:i/>
          <w:iCs/>
          <w:sz w:val="24"/>
          <w:szCs w:val="24"/>
        </w:rPr>
        <w:t>-</w:t>
      </w:r>
      <w:r w:rsidR="003105C7">
        <w:rPr>
          <w:rFonts w:ascii="Times New Roman" w:hAnsi="Times New Roman" w:cs="Times New Roman"/>
          <w:i/>
          <w:iCs/>
          <w:sz w:val="24"/>
          <w:szCs w:val="24"/>
        </w:rPr>
        <w:t>2</w:t>
      </w:r>
      <w:r w:rsidRPr="00A635F4">
        <w:rPr>
          <w:rFonts w:ascii="Times New Roman" w:hAnsi="Times New Roman" w:cs="Times New Roman"/>
          <w:i/>
          <w:iCs/>
          <w:sz w:val="24"/>
          <w:szCs w:val="24"/>
        </w:rPr>
        <w:t>:</w:t>
      </w:r>
      <w:r>
        <w:rPr>
          <w:rFonts w:ascii="Times New Roman" w:hAnsi="Times New Roman" w:cs="Times New Roman"/>
          <w:i/>
          <w:iCs/>
          <w:sz w:val="24"/>
          <w:szCs w:val="24"/>
        </w:rPr>
        <w:t xml:space="preserve"> a. During which stage should this tool be used?</w:t>
      </w:r>
      <w:r w:rsidRPr="000C300F">
        <w:rPr>
          <w:color w:val="595959"/>
          <w:spacing w:val="11"/>
        </w:rPr>
        <w:t xml:space="preserve"> </w:t>
      </w:r>
    </w:p>
    <w:p w14:paraId="6939D747" w14:textId="1C80D0CE" w:rsidR="007E2C59" w:rsidRPr="00396C8D" w:rsidRDefault="007E2C59" w:rsidP="007E2C59">
      <w:pPr>
        <w:ind w:left="720" w:firstLine="630"/>
        <w:rPr>
          <w:rFonts w:ascii="Times New Roman" w:hAnsi="Times New Roman" w:cs="Times New Roman"/>
          <w:i/>
          <w:iCs/>
          <w:sz w:val="24"/>
          <w:szCs w:val="24"/>
        </w:rPr>
      </w:pPr>
      <w:r w:rsidRPr="006D4BDA">
        <w:rPr>
          <w:rFonts w:ascii="Times New Roman" w:hAnsi="Times New Roman" w:cs="Times New Roman"/>
          <w:i/>
          <w:iCs/>
          <w:sz w:val="24"/>
          <w:szCs w:val="24"/>
        </w:rPr>
        <w:t xml:space="preserve">b. Where can we find that </w:t>
      </w:r>
      <w:r w:rsidR="00297D15">
        <w:rPr>
          <w:rFonts w:ascii="Times New Roman" w:hAnsi="Times New Roman" w:cs="Times New Roman"/>
          <w:i/>
          <w:iCs/>
          <w:sz w:val="24"/>
          <w:szCs w:val="24"/>
        </w:rPr>
        <w:t>E</w:t>
      </w:r>
      <w:r w:rsidR="00297D15" w:rsidRPr="006D4BDA">
        <w:rPr>
          <w:rFonts w:ascii="Times New Roman" w:hAnsi="Times New Roman" w:cs="Times New Roman"/>
          <w:i/>
          <w:iCs/>
          <w:sz w:val="24"/>
          <w:szCs w:val="24"/>
        </w:rPr>
        <w:t xml:space="preserve">xcel </w:t>
      </w:r>
      <w:r w:rsidRPr="006D4BDA">
        <w:rPr>
          <w:rFonts w:ascii="Times New Roman" w:hAnsi="Times New Roman" w:cs="Times New Roman"/>
          <w:i/>
          <w:iCs/>
          <w:sz w:val="24"/>
          <w:szCs w:val="24"/>
        </w:rPr>
        <w:t>spreadsheet?</w:t>
      </w:r>
    </w:p>
    <w:p w14:paraId="6B04A5BE" w14:textId="77777777" w:rsidR="007E2C59" w:rsidRPr="006D4BDA" w:rsidRDefault="007E2C59" w:rsidP="007E2C59">
      <w:pPr>
        <w:spacing w:line="288" w:lineRule="auto"/>
        <w:ind w:left="630" w:hanging="270"/>
        <w:rPr>
          <w:rFonts w:ascii="Times New Roman" w:hAnsi="Times New Roman" w:cs="Times New Roman"/>
          <w:color w:val="7030A0"/>
          <w:sz w:val="24"/>
          <w:szCs w:val="24"/>
        </w:rPr>
      </w:pPr>
      <w:r w:rsidRPr="006D4BDA">
        <w:rPr>
          <w:rFonts w:ascii="Times New Roman" w:hAnsi="Times New Roman" w:cs="Times New Roman"/>
          <w:sz w:val="24"/>
          <w:szCs w:val="24"/>
        </w:rPr>
        <w:t>a</w:t>
      </w:r>
      <w:r w:rsidRPr="006D4BDA">
        <w:rPr>
          <w:rFonts w:ascii="Times New Roman" w:hAnsi="Times New Roman" w:cs="Times New Roman"/>
          <w:i/>
          <w:iCs/>
          <w:sz w:val="24"/>
          <w:szCs w:val="24"/>
        </w:rPr>
        <w:t xml:space="preserve">. </w:t>
      </w:r>
      <w:r w:rsidRPr="006D4BDA">
        <w:rPr>
          <w:rFonts w:ascii="Times New Roman" w:hAnsi="Times New Roman" w:cs="Times New Roman"/>
          <w:sz w:val="24"/>
          <w:szCs w:val="24"/>
        </w:rPr>
        <w:t>The</w:t>
      </w:r>
      <w:r w:rsidRPr="006D4BDA">
        <w:rPr>
          <w:rFonts w:ascii="Times New Roman" w:hAnsi="Times New Roman" w:cs="Times New Roman"/>
          <w:spacing w:val="-6"/>
          <w:sz w:val="24"/>
          <w:szCs w:val="24"/>
        </w:rPr>
        <w:t xml:space="preserve"> </w:t>
      </w:r>
      <w:r w:rsidRPr="006D4BDA">
        <w:rPr>
          <w:rFonts w:ascii="Times New Roman" w:hAnsi="Times New Roman" w:cs="Times New Roman"/>
          <w:sz w:val="24"/>
          <w:szCs w:val="24"/>
        </w:rPr>
        <w:t>tool</w:t>
      </w:r>
      <w:r w:rsidRPr="006D4BDA">
        <w:rPr>
          <w:rFonts w:ascii="Times New Roman" w:hAnsi="Times New Roman" w:cs="Times New Roman"/>
          <w:spacing w:val="-3"/>
          <w:sz w:val="24"/>
          <w:szCs w:val="24"/>
        </w:rPr>
        <w:t xml:space="preserve"> </w:t>
      </w:r>
      <w:r w:rsidRPr="006D4BDA">
        <w:rPr>
          <w:rFonts w:ascii="Times New Roman" w:hAnsi="Times New Roman" w:cs="Times New Roman"/>
          <w:sz w:val="24"/>
          <w:szCs w:val="24"/>
        </w:rPr>
        <w:t>can</w:t>
      </w:r>
      <w:r w:rsidRPr="006D4BDA">
        <w:rPr>
          <w:rFonts w:ascii="Times New Roman" w:hAnsi="Times New Roman" w:cs="Times New Roman"/>
          <w:spacing w:val="-3"/>
          <w:sz w:val="24"/>
          <w:szCs w:val="24"/>
        </w:rPr>
        <w:t xml:space="preserve"> and should </w:t>
      </w:r>
      <w:r w:rsidRPr="006D4BDA">
        <w:rPr>
          <w:rFonts w:ascii="Times New Roman" w:hAnsi="Times New Roman" w:cs="Times New Roman"/>
          <w:sz w:val="24"/>
          <w:szCs w:val="24"/>
        </w:rPr>
        <w:t>be</w:t>
      </w:r>
      <w:r w:rsidRPr="006D4BDA">
        <w:rPr>
          <w:rFonts w:ascii="Times New Roman" w:hAnsi="Times New Roman" w:cs="Times New Roman"/>
          <w:spacing w:val="-5"/>
          <w:sz w:val="24"/>
          <w:szCs w:val="24"/>
        </w:rPr>
        <w:t xml:space="preserve"> </w:t>
      </w:r>
      <w:r w:rsidRPr="006D4BDA">
        <w:rPr>
          <w:rFonts w:ascii="Times New Roman" w:hAnsi="Times New Roman" w:cs="Times New Roman"/>
          <w:sz w:val="24"/>
          <w:szCs w:val="24"/>
        </w:rPr>
        <w:t>used</w:t>
      </w:r>
      <w:r w:rsidRPr="006D4BDA">
        <w:rPr>
          <w:rFonts w:ascii="Times New Roman" w:hAnsi="Times New Roman" w:cs="Times New Roman"/>
          <w:spacing w:val="-5"/>
          <w:sz w:val="24"/>
          <w:szCs w:val="24"/>
        </w:rPr>
        <w:t xml:space="preserve"> </w:t>
      </w:r>
      <w:r w:rsidRPr="006D4BDA">
        <w:rPr>
          <w:rFonts w:ascii="Times New Roman" w:hAnsi="Times New Roman" w:cs="Times New Roman"/>
          <w:sz w:val="24"/>
          <w:szCs w:val="24"/>
        </w:rPr>
        <w:t>for</w:t>
      </w:r>
      <w:r w:rsidRPr="006D4BDA">
        <w:rPr>
          <w:rFonts w:ascii="Times New Roman" w:hAnsi="Times New Roman" w:cs="Times New Roman"/>
          <w:spacing w:val="-5"/>
          <w:sz w:val="24"/>
          <w:szCs w:val="24"/>
        </w:rPr>
        <w:t xml:space="preserve"> </w:t>
      </w:r>
      <w:r w:rsidRPr="006D4BDA">
        <w:rPr>
          <w:rFonts w:ascii="Times New Roman" w:hAnsi="Times New Roman" w:cs="Times New Roman"/>
          <w:sz w:val="24"/>
          <w:szCs w:val="24"/>
        </w:rPr>
        <w:t>all</w:t>
      </w:r>
      <w:r w:rsidRPr="006D4BDA">
        <w:rPr>
          <w:rFonts w:ascii="Times New Roman" w:hAnsi="Times New Roman" w:cs="Times New Roman"/>
          <w:spacing w:val="-5"/>
          <w:sz w:val="24"/>
          <w:szCs w:val="24"/>
        </w:rPr>
        <w:t xml:space="preserve"> </w:t>
      </w:r>
      <w:r w:rsidRPr="006D4BDA">
        <w:rPr>
          <w:rFonts w:ascii="Times New Roman" w:hAnsi="Times New Roman" w:cs="Times New Roman"/>
          <w:sz w:val="24"/>
          <w:szCs w:val="24"/>
        </w:rPr>
        <w:t>phases</w:t>
      </w:r>
      <w:r w:rsidRPr="006D4BDA">
        <w:rPr>
          <w:rFonts w:ascii="Times New Roman" w:hAnsi="Times New Roman" w:cs="Times New Roman"/>
          <w:spacing w:val="-4"/>
          <w:sz w:val="24"/>
          <w:szCs w:val="24"/>
        </w:rPr>
        <w:t xml:space="preserve"> </w:t>
      </w:r>
      <w:r w:rsidRPr="006D4BDA">
        <w:rPr>
          <w:rFonts w:ascii="Times New Roman" w:hAnsi="Times New Roman" w:cs="Times New Roman"/>
          <w:sz w:val="24"/>
          <w:szCs w:val="24"/>
        </w:rPr>
        <w:t>of</w:t>
      </w:r>
      <w:r w:rsidRPr="006D4BDA">
        <w:rPr>
          <w:rFonts w:ascii="Times New Roman" w:hAnsi="Times New Roman" w:cs="Times New Roman"/>
          <w:spacing w:val="-4"/>
          <w:sz w:val="24"/>
          <w:szCs w:val="24"/>
        </w:rPr>
        <w:t xml:space="preserve"> </w:t>
      </w:r>
      <w:r w:rsidRPr="006D4BDA">
        <w:rPr>
          <w:rFonts w:ascii="Times New Roman" w:hAnsi="Times New Roman" w:cs="Times New Roman"/>
          <w:sz w:val="24"/>
          <w:szCs w:val="24"/>
        </w:rPr>
        <w:t>development including planning, preliminary design (schematics) and final design (PS&amp;E).</w:t>
      </w:r>
      <w:r w:rsidRPr="006D4BDA">
        <w:rPr>
          <w:rFonts w:ascii="Times New Roman" w:hAnsi="Times New Roman" w:cs="Times New Roman"/>
          <w:spacing w:val="-5"/>
          <w:sz w:val="24"/>
          <w:szCs w:val="24"/>
        </w:rPr>
        <w:t xml:space="preserve"> </w:t>
      </w:r>
      <w:r w:rsidRPr="006D4BDA">
        <w:rPr>
          <w:rFonts w:ascii="Times New Roman" w:hAnsi="Times New Roman" w:cs="Times New Roman"/>
          <w:sz w:val="24"/>
          <w:szCs w:val="24"/>
        </w:rPr>
        <w:t>The</w:t>
      </w:r>
      <w:r w:rsidRPr="006D4BDA">
        <w:rPr>
          <w:rFonts w:ascii="Times New Roman" w:hAnsi="Times New Roman" w:cs="Times New Roman"/>
          <w:spacing w:val="-4"/>
          <w:sz w:val="24"/>
          <w:szCs w:val="24"/>
        </w:rPr>
        <w:t xml:space="preserve"> </w:t>
      </w:r>
      <w:r w:rsidRPr="006D4BDA">
        <w:rPr>
          <w:rFonts w:ascii="Times New Roman" w:hAnsi="Times New Roman" w:cs="Times New Roman"/>
          <w:sz w:val="24"/>
          <w:szCs w:val="24"/>
        </w:rPr>
        <w:t>most</w:t>
      </w:r>
      <w:r w:rsidRPr="006D4BDA">
        <w:rPr>
          <w:rFonts w:ascii="Times New Roman" w:hAnsi="Times New Roman" w:cs="Times New Roman"/>
          <w:spacing w:val="-4"/>
          <w:sz w:val="24"/>
          <w:szCs w:val="24"/>
        </w:rPr>
        <w:t xml:space="preserve"> </w:t>
      </w:r>
      <w:r w:rsidRPr="006D4BDA">
        <w:rPr>
          <w:rFonts w:ascii="Times New Roman" w:hAnsi="Times New Roman" w:cs="Times New Roman"/>
          <w:spacing w:val="-1"/>
          <w:sz w:val="24"/>
          <w:szCs w:val="24"/>
        </w:rPr>
        <w:t>value</w:t>
      </w:r>
      <w:r w:rsidRPr="006D4BDA">
        <w:rPr>
          <w:rFonts w:ascii="Times New Roman" w:hAnsi="Times New Roman" w:cs="Times New Roman"/>
          <w:spacing w:val="-5"/>
          <w:sz w:val="24"/>
          <w:szCs w:val="24"/>
        </w:rPr>
        <w:t xml:space="preserve"> </w:t>
      </w:r>
      <w:r w:rsidRPr="006D4BDA">
        <w:rPr>
          <w:rFonts w:ascii="Times New Roman" w:hAnsi="Times New Roman" w:cs="Times New Roman"/>
          <w:sz w:val="24"/>
          <w:szCs w:val="24"/>
        </w:rPr>
        <w:t>will</w:t>
      </w:r>
      <w:r w:rsidRPr="006D4BDA">
        <w:rPr>
          <w:rFonts w:ascii="Times New Roman" w:hAnsi="Times New Roman" w:cs="Times New Roman"/>
          <w:spacing w:val="-3"/>
          <w:sz w:val="24"/>
          <w:szCs w:val="24"/>
        </w:rPr>
        <w:t xml:space="preserve"> </w:t>
      </w:r>
      <w:r w:rsidRPr="006D4BDA">
        <w:rPr>
          <w:rFonts w:ascii="Times New Roman" w:hAnsi="Times New Roman" w:cs="Times New Roman"/>
          <w:sz w:val="24"/>
          <w:szCs w:val="24"/>
        </w:rPr>
        <w:t>be</w:t>
      </w:r>
      <w:r w:rsidRPr="006D4BDA">
        <w:rPr>
          <w:rFonts w:ascii="Times New Roman" w:hAnsi="Times New Roman" w:cs="Times New Roman"/>
          <w:spacing w:val="-5"/>
          <w:sz w:val="24"/>
          <w:szCs w:val="24"/>
        </w:rPr>
        <w:t xml:space="preserve"> </w:t>
      </w:r>
      <w:r w:rsidRPr="006D4BDA">
        <w:rPr>
          <w:rFonts w:ascii="Times New Roman" w:hAnsi="Times New Roman" w:cs="Times New Roman"/>
          <w:sz w:val="24"/>
          <w:szCs w:val="24"/>
        </w:rPr>
        <w:t>when</w:t>
      </w:r>
      <w:r w:rsidRPr="006D4BDA">
        <w:rPr>
          <w:rFonts w:ascii="Times New Roman" w:hAnsi="Times New Roman" w:cs="Times New Roman"/>
          <w:spacing w:val="-5"/>
          <w:sz w:val="24"/>
          <w:szCs w:val="24"/>
        </w:rPr>
        <w:t xml:space="preserve"> </w:t>
      </w:r>
      <w:r w:rsidRPr="006D4BDA">
        <w:rPr>
          <w:rFonts w:ascii="Times New Roman" w:hAnsi="Times New Roman" w:cs="Times New Roman"/>
          <w:sz w:val="24"/>
          <w:szCs w:val="24"/>
        </w:rPr>
        <w:t>using</w:t>
      </w:r>
      <w:r w:rsidRPr="006D4BDA">
        <w:rPr>
          <w:rFonts w:ascii="Times New Roman" w:hAnsi="Times New Roman" w:cs="Times New Roman"/>
          <w:spacing w:val="-5"/>
          <w:sz w:val="24"/>
          <w:szCs w:val="24"/>
        </w:rPr>
        <w:t xml:space="preserve"> </w:t>
      </w:r>
      <w:r w:rsidRPr="006D4BDA">
        <w:rPr>
          <w:rFonts w:ascii="Times New Roman" w:hAnsi="Times New Roman" w:cs="Times New Roman"/>
          <w:sz w:val="24"/>
          <w:szCs w:val="24"/>
        </w:rPr>
        <w:t>it</w:t>
      </w:r>
      <w:r w:rsidRPr="006D4BDA">
        <w:rPr>
          <w:rFonts w:ascii="Times New Roman" w:hAnsi="Times New Roman" w:cs="Times New Roman"/>
          <w:spacing w:val="29"/>
          <w:w w:val="99"/>
          <w:sz w:val="24"/>
          <w:szCs w:val="24"/>
        </w:rPr>
        <w:t xml:space="preserve"> </w:t>
      </w:r>
      <w:r w:rsidRPr="006D4BDA">
        <w:rPr>
          <w:rFonts w:ascii="Times New Roman" w:hAnsi="Times New Roman" w:cs="Times New Roman"/>
          <w:sz w:val="24"/>
          <w:szCs w:val="24"/>
        </w:rPr>
        <w:t>during</w:t>
      </w:r>
      <w:r w:rsidRPr="006D4BDA">
        <w:rPr>
          <w:rFonts w:ascii="Times New Roman" w:hAnsi="Times New Roman" w:cs="Times New Roman"/>
          <w:spacing w:val="-6"/>
          <w:sz w:val="24"/>
          <w:szCs w:val="24"/>
        </w:rPr>
        <w:t xml:space="preserve"> </w:t>
      </w:r>
      <w:r w:rsidRPr="006D4BDA">
        <w:rPr>
          <w:rFonts w:ascii="Times New Roman" w:hAnsi="Times New Roman" w:cs="Times New Roman"/>
          <w:sz w:val="24"/>
          <w:szCs w:val="24"/>
        </w:rPr>
        <w:t>the</w:t>
      </w:r>
      <w:r w:rsidRPr="006D4BDA">
        <w:rPr>
          <w:rFonts w:ascii="Times New Roman" w:hAnsi="Times New Roman" w:cs="Times New Roman"/>
          <w:spacing w:val="-6"/>
          <w:sz w:val="24"/>
          <w:szCs w:val="24"/>
        </w:rPr>
        <w:t xml:space="preserve"> </w:t>
      </w:r>
      <w:r w:rsidRPr="006D4BDA">
        <w:rPr>
          <w:rFonts w:ascii="Times New Roman" w:hAnsi="Times New Roman" w:cs="Times New Roman"/>
          <w:sz w:val="24"/>
          <w:szCs w:val="24"/>
        </w:rPr>
        <w:t>initial</w:t>
      </w:r>
      <w:r w:rsidRPr="006D4BDA">
        <w:rPr>
          <w:rFonts w:ascii="Times New Roman" w:hAnsi="Times New Roman" w:cs="Times New Roman"/>
          <w:spacing w:val="-6"/>
          <w:sz w:val="24"/>
          <w:szCs w:val="24"/>
        </w:rPr>
        <w:t xml:space="preserve"> </w:t>
      </w:r>
      <w:r w:rsidRPr="006D4BDA">
        <w:rPr>
          <w:rFonts w:ascii="Times New Roman" w:hAnsi="Times New Roman" w:cs="Times New Roman"/>
          <w:sz w:val="24"/>
          <w:szCs w:val="24"/>
        </w:rPr>
        <w:t>project</w:t>
      </w:r>
      <w:r w:rsidRPr="006D4BDA">
        <w:rPr>
          <w:rFonts w:ascii="Times New Roman" w:hAnsi="Times New Roman" w:cs="Times New Roman"/>
          <w:spacing w:val="-5"/>
          <w:sz w:val="24"/>
          <w:szCs w:val="24"/>
        </w:rPr>
        <w:t xml:space="preserve"> </w:t>
      </w:r>
      <w:r w:rsidRPr="006D4BDA">
        <w:rPr>
          <w:rFonts w:ascii="Times New Roman" w:hAnsi="Times New Roman" w:cs="Times New Roman"/>
          <w:sz w:val="24"/>
          <w:szCs w:val="24"/>
        </w:rPr>
        <w:t>scoping.</w:t>
      </w:r>
    </w:p>
    <w:p w14:paraId="2C5759E5" w14:textId="7C25BEB8" w:rsidR="007E2C59" w:rsidRPr="00396C8D" w:rsidRDefault="007E2C59" w:rsidP="007E2C59">
      <w:pPr>
        <w:spacing w:line="288" w:lineRule="auto"/>
        <w:ind w:left="630" w:hanging="270"/>
        <w:rPr>
          <w:rStyle w:val="Hyperlink"/>
          <w:rFonts w:ascii="Times New Roman" w:hAnsi="Times New Roman" w:cs="Times New Roman"/>
          <w:color w:val="auto"/>
          <w:sz w:val="24"/>
          <w:szCs w:val="24"/>
          <w:u w:val="none"/>
        </w:rPr>
      </w:pPr>
      <w:r>
        <w:rPr>
          <w:rFonts w:ascii="Times New Roman" w:hAnsi="Times New Roman" w:cs="Times New Roman"/>
          <w:sz w:val="24"/>
          <w:szCs w:val="24"/>
          <w:u w:color="0563C1"/>
        </w:rPr>
        <w:t xml:space="preserve">b. </w:t>
      </w:r>
      <w:r w:rsidRPr="006D4BDA">
        <w:rPr>
          <w:rFonts w:ascii="Times New Roman" w:hAnsi="Times New Roman" w:cs="Times New Roman"/>
          <w:sz w:val="24"/>
          <w:szCs w:val="24"/>
          <w:u w:color="0563C1"/>
        </w:rPr>
        <w:t>The</w:t>
      </w:r>
      <w:r w:rsidR="00E660EF">
        <w:rPr>
          <w:rFonts w:ascii="Times New Roman" w:hAnsi="Times New Roman" w:cs="Times New Roman"/>
          <w:sz w:val="24"/>
          <w:szCs w:val="24"/>
          <w:u w:color="0563C1"/>
        </w:rPr>
        <w:t xml:space="preserve"> </w:t>
      </w:r>
      <w:r w:rsidR="00297D15">
        <w:rPr>
          <w:rFonts w:ascii="Times New Roman" w:hAnsi="Times New Roman" w:cs="Times New Roman"/>
          <w:sz w:val="24"/>
          <w:szCs w:val="24"/>
          <w:u w:color="0563C1"/>
        </w:rPr>
        <w:t>Excel</w:t>
      </w:r>
      <w:r w:rsidR="00E660EF">
        <w:rPr>
          <w:rFonts w:ascii="Times New Roman" w:hAnsi="Times New Roman" w:cs="Times New Roman"/>
          <w:sz w:val="24"/>
          <w:szCs w:val="24"/>
          <w:u w:color="0563C1"/>
        </w:rPr>
        <w:t xml:space="preserve">-based </w:t>
      </w:r>
      <w:r w:rsidR="00A876B3">
        <w:rPr>
          <w:rFonts w:ascii="Times New Roman" w:hAnsi="Times New Roman" w:cs="Times New Roman"/>
          <w:sz w:val="24"/>
          <w:szCs w:val="24"/>
          <w:u w:color="0563C1"/>
        </w:rPr>
        <w:t xml:space="preserve">urban </w:t>
      </w:r>
      <w:r w:rsidR="00E660EF">
        <w:rPr>
          <w:rFonts w:ascii="Times New Roman" w:hAnsi="Times New Roman" w:cs="Times New Roman"/>
          <w:sz w:val="24"/>
          <w:szCs w:val="24"/>
          <w:u w:color="0563C1"/>
        </w:rPr>
        <w:t xml:space="preserve">intersection tool has </w:t>
      </w:r>
      <w:r w:rsidR="00297D15">
        <w:rPr>
          <w:rFonts w:ascii="Times New Roman" w:hAnsi="Times New Roman" w:cs="Times New Roman"/>
          <w:sz w:val="24"/>
          <w:szCs w:val="24"/>
          <w:u w:color="0563C1"/>
        </w:rPr>
        <w:t xml:space="preserve">been </w:t>
      </w:r>
      <w:r w:rsidR="00E660EF">
        <w:rPr>
          <w:rFonts w:ascii="Times New Roman" w:hAnsi="Times New Roman" w:cs="Times New Roman"/>
          <w:sz w:val="24"/>
          <w:szCs w:val="24"/>
          <w:u w:color="0563C1"/>
        </w:rPr>
        <w:t xml:space="preserve">deprecated, </w:t>
      </w:r>
      <w:r w:rsidR="00B84F45">
        <w:rPr>
          <w:rFonts w:ascii="Times New Roman" w:hAnsi="Times New Roman" w:cs="Times New Roman"/>
          <w:sz w:val="24"/>
          <w:szCs w:val="24"/>
          <w:u w:color="0563C1"/>
        </w:rPr>
        <w:t>the web-based tool can be found from</w:t>
      </w:r>
      <w:r w:rsidRPr="006D4BDA">
        <w:rPr>
          <w:rFonts w:ascii="Times New Roman" w:hAnsi="Times New Roman" w:cs="Times New Roman"/>
          <w:sz w:val="24"/>
          <w:szCs w:val="24"/>
          <w:u w:color="0563C1"/>
        </w:rPr>
        <w:t xml:space="preserve">: </w:t>
      </w:r>
      <w:hyperlink r:id="rId25" w:history="1">
        <w:r w:rsidR="00B84F45" w:rsidRPr="008B16BC">
          <w:rPr>
            <w:rStyle w:val="Hyperlink"/>
            <w:rFonts w:ascii="Times New Roman" w:hAnsi="Times New Roman" w:cs="Times New Roman"/>
            <w:sz w:val="24"/>
            <w:szCs w:val="24"/>
          </w:rPr>
          <w:t>https://sbd.txdot.gov</w:t>
        </w:r>
      </w:hyperlink>
      <w:r w:rsidR="00B84F45">
        <w:rPr>
          <w:rFonts w:ascii="Times New Roman" w:hAnsi="Times New Roman" w:cs="Times New Roman"/>
          <w:sz w:val="24"/>
          <w:szCs w:val="24"/>
          <w:u w:color="0563C1"/>
        </w:rPr>
        <w:t xml:space="preserve"> </w:t>
      </w:r>
    </w:p>
    <w:p w14:paraId="2E206103" w14:textId="77777777" w:rsidR="007E2C59" w:rsidRPr="00396C8D" w:rsidRDefault="007E2C59" w:rsidP="007E2C59">
      <w:pPr>
        <w:pStyle w:val="ListParagraph"/>
        <w:spacing w:line="288" w:lineRule="auto"/>
        <w:rPr>
          <w:rFonts w:ascii="Times New Roman" w:hAnsi="Times New Roman" w:cs="Times New Roman"/>
          <w:sz w:val="24"/>
          <w:szCs w:val="24"/>
        </w:rPr>
      </w:pPr>
    </w:p>
    <w:p w14:paraId="2B367A1F" w14:textId="5386F0F0" w:rsidR="007E2C59" w:rsidRPr="00C00EAC" w:rsidRDefault="007E2C59" w:rsidP="007E2C59">
      <w:pPr>
        <w:outlineLvl w:val="1"/>
        <w:rPr>
          <w:rFonts w:ascii="Times New Roman" w:hAnsi="Times New Roman" w:cs="Times New Roman"/>
          <w:i/>
          <w:iCs/>
          <w:sz w:val="24"/>
          <w:szCs w:val="24"/>
        </w:rPr>
      </w:pPr>
      <w:r w:rsidRPr="00A635F4">
        <w:rPr>
          <w:rFonts w:ascii="Times New Roman" w:hAnsi="Times New Roman" w:cs="Times New Roman"/>
          <w:i/>
          <w:iCs/>
          <w:sz w:val="24"/>
          <w:szCs w:val="24"/>
        </w:rPr>
        <w:lastRenderedPageBreak/>
        <w:t xml:space="preserve">Question </w:t>
      </w:r>
      <w:r>
        <w:rPr>
          <w:rFonts w:ascii="Times New Roman" w:hAnsi="Times New Roman" w:cs="Times New Roman"/>
          <w:i/>
          <w:iCs/>
          <w:sz w:val="24"/>
          <w:szCs w:val="24"/>
        </w:rPr>
        <w:t>1</w:t>
      </w:r>
      <w:r w:rsidRPr="00A635F4">
        <w:rPr>
          <w:rFonts w:ascii="Times New Roman" w:hAnsi="Times New Roman" w:cs="Times New Roman"/>
          <w:i/>
          <w:iCs/>
          <w:sz w:val="24"/>
          <w:szCs w:val="24"/>
        </w:rPr>
        <w:t>-</w:t>
      </w:r>
      <w:r w:rsidR="003105C7">
        <w:rPr>
          <w:rFonts w:ascii="Times New Roman" w:hAnsi="Times New Roman" w:cs="Times New Roman"/>
          <w:i/>
          <w:iCs/>
          <w:sz w:val="24"/>
          <w:szCs w:val="24"/>
        </w:rPr>
        <w:t>3</w:t>
      </w:r>
      <w:r w:rsidRPr="00A635F4">
        <w:rPr>
          <w:rFonts w:ascii="Times New Roman" w:hAnsi="Times New Roman" w:cs="Times New Roman"/>
          <w:i/>
          <w:iCs/>
          <w:sz w:val="24"/>
          <w:szCs w:val="24"/>
        </w:rPr>
        <w:t>:</w:t>
      </w:r>
      <w:r>
        <w:rPr>
          <w:rFonts w:ascii="Times New Roman" w:hAnsi="Times New Roman" w:cs="Times New Roman"/>
          <w:i/>
          <w:iCs/>
          <w:sz w:val="24"/>
          <w:szCs w:val="24"/>
        </w:rPr>
        <w:t xml:space="preserve"> </w:t>
      </w:r>
      <w:r w:rsidRPr="00C00EAC">
        <w:rPr>
          <w:rFonts w:ascii="Times New Roman" w:hAnsi="Times New Roman" w:cs="Times New Roman"/>
          <w:i/>
          <w:iCs/>
          <w:sz w:val="24"/>
          <w:szCs w:val="24"/>
        </w:rPr>
        <w:t>How is</w:t>
      </w:r>
      <w:r w:rsidR="00297D15">
        <w:rPr>
          <w:rFonts w:ascii="Times New Roman" w:hAnsi="Times New Roman" w:cs="Times New Roman"/>
          <w:i/>
          <w:iCs/>
          <w:sz w:val="24"/>
          <w:szCs w:val="24"/>
        </w:rPr>
        <w:t xml:space="preserve"> the</w:t>
      </w:r>
      <w:r w:rsidRPr="00C00EAC">
        <w:rPr>
          <w:rFonts w:ascii="Times New Roman" w:hAnsi="Times New Roman" w:cs="Times New Roman"/>
          <w:i/>
          <w:iCs/>
          <w:sz w:val="24"/>
          <w:szCs w:val="24"/>
        </w:rPr>
        <w:t xml:space="preserve"> </w:t>
      </w:r>
      <w:r>
        <w:rPr>
          <w:rFonts w:ascii="Times New Roman" w:hAnsi="Times New Roman" w:cs="Times New Roman"/>
          <w:i/>
          <w:iCs/>
          <w:sz w:val="24"/>
          <w:szCs w:val="24"/>
        </w:rPr>
        <w:t xml:space="preserve">rural </w:t>
      </w:r>
      <w:r w:rsidRPr="00C00EAC">
        <w:rPr>
          <w:rFonts w:ascii="Times New Roman" w:hAnsi="Times New Roman" w:cs="Times New Roman"/>
          <w:i/>
          <w:iCs/>
          <w:sz w:val="24"/>
          <w:szCs w:val="24"/>
        </w:rPr>
        <w:t>segment scoring tool relat</w:t>
      </w:r>
      <w:r>
        <w:rPr>
          <w:rFonts w:ascii="Times New Roman" w:hAnsi="Times New Roman" w:cs="Times New Roman"/>
          <w:i/>
          <w:iCs/>
          <w:sz w:val="24"/>
          <w:szCs w:val="24"/>
        </w:rPr>
        <w:t>ed</w:t>
      </w:r>
      <w:r w:rsidRPr="00C00EAC">
        <w:rPr>
          <w:rFonts w:ascii="Times New Roman" w:hAnsi="Times New Roman" w:cs="Times New Roman"/>
          <w:i/>
          <w:iCs/>
          <w:sz w:val="24"/>
          <w:szCs w:val="24"/>
        </w:rPr>
        <w:t xml:space="preserve"> to </w:t>
      </w:r>
      <w:r>
        <w:rPr>
          <w:rFonts w:ascii="Times New Roman" w:hAnsi="Times New Roman" w:cs="Times New Roman"/>
          <w:i/>
          <w:iCs/>
          <w:sz w:val="24"/>
          <w:szCs w:val="24"/>
        </w:rPr>
        <w:t xml:space="preserve">the </w:t>
      </w:r>
      <w:r w:rsidRPr="00C00EAC">
        <w:rPr>
          <w:rFonts w:ascii="Times New Roman" w:hAnsi="Times New Roman" w:cs="Times New Roman"/>
          <w:i/>
          <w:iCs/>
          <w:sz w:val="24"/>
          <w:szCs w:val="24"/>
        </w:rPr>
        <w:t>intersection</w:t>
      </w:r>
      <w:r>
        <w:rPr>
          <w:rFonts w:ascii="Times New Roman" w:hAnsi="Times New Roman" w:cs="Times New Roman"/>
          <w:i/>
          <w:iCs/>
          <w:sz w:val="24"/>
          <w:szCs w:val="24"/>
        </w:rPr>
        <w:t xml:space="preserve"> tool?</w:t>
      </w:r>
      <w:r w:rsidRPr="008C658A">
        <w:rPr>
          <w:rFonts w:ascii="Times New Roman" w:hAnsi="Times New Roman" w:cs="Times New Roman"/>
          <w:i/>
          <w:iCs/>
          <w:sz w:val="24"/>
          <w:szCs w:val="24"/>
        </w:rPr>
        <w:t xml:space="preserve"> </w:t>
      </w:r>
      <w:r w:rsidRPr="00C00EAC">
        <w:rPr>
          <w:rFonts w:ascii="Times New Roman" w:hAnsi="Times New Roman" w:cs="Times New Roman"/>
          <w:i/>
          <w:iCs/>
          <w:sz w:val="24"/>
          <w:szCs w:val="24"/>
        </w:rPr>
        <w:t>Is there a plan to combine all these tools in a single tool to minimize confusion or misunderstanding on what spreadsheets are required as more come into use?</w:t>
      </w:r>
    </w:p>
    <w:p w14:paraId="5067803C" w14:textId="41AEF48E" w:rsidR="00C2515C" w:rsidRDefault="007E2C59" w:rsidP="007E2C59">
      <w:pPr>
        <w:rPr>
          <w:rFonts w:ascii="Times New Roman" w:hAnsi="Times New Roman" w:cs="Times New Roman"/>
          <w:sz w:val="24"/>
          <w:szCs w:val="24"/>
        </w:rPr>
      </w:pPr>
      <w:r w:rsidRPr="009A54F6">
        <w:rPr>
          <w:rFonts w:ascii="Times New Roman" w:hAnsi="Times New Roman" w:cs="Times New Roman"/>
          <w:sz w:val="24"/>
          <w:szCs w:val="24"/>
        </w:rPr>
        <w:t xml:space="preserve">These are two separate tools as of now. The </w:t>
      </w:r>
      <w:r w:rsidR="00074C79">
        <w:rPr>
          <w:rFonts w:ascii="Times New Roman" w:hAnsi="Times New Roman" w:cs="Times New Roman"/>
          <w:sz w:val="24"/>
          <w:szCs w:val="24"/>
        </w:rPr>
        <w:t xml:space="preserve">rural </w:t>
      </w:r>
      <w:r w:rsidRPr="009A54F6">
        <w:rPr>
          <w:rFonts w:ascii="Times New Roman" w:hAnsi="Times New Roman" w:cs="Times New Roman"/>
          <w:sz w:val="24"/>
          <w:szCs w:val="24"/>
        </w:rPr>
        <w:t>segment scoring tool</w:t>
      </w:r>
      <w:r w:rsidR="00074C79">
        <w:rPr>
          <w:rFonts w:ascii="Times New Roman" w:hAnsi="Times New Roman" w:cs="Times New Roman"/>
          <w:sz w:val="24"/>
          <w:szCs w:val="24"/>
        </w:rPr>
        <w:t>s</w:t>
      </w:r>
      <w:r w:rsidRPr="009A54F6">
        <w:rPr>
          <w:rFonts w:ascii="Times New Roman" w:hAnsi="Times New Roman" w:cs="Times New Roman"/>
          <w:sz w:val="24"/>
          <w:szCs w:val="24"/>
        </w:rPr>
        <w:t xml:space="preserve"> </w:t>
      </w:r>
      <w:r w:rsidR="00074C79">
        <w:rPr>
          <w:rFonts w:ascii="Times New Roman" w:hAnsi="Times New Roman" w:cs="Times New Roman"/>
          <w:sz w:val="24"/>
          <w:szCs w:val="24"/>
        </w:rPr>
        <w:t>are</w:t>
      </w:r>
      <w:r w:rsidRPr="009A54F6">
        <w:rPr>
          <w:rFonts w:ascii="Times New Roman" w:hAnsi="Times New Roman" w:cs="Times New Roman"/>
          <w:sz w:val="24"/>
          <w:szCs w:val="24"/>
        </w:rPr>
        <w:t xml:space="preserve"> applicable to rural roadways, whereas the </w:t>
      </w:r>
      <w:r w:rsidR="00074C79">
        <w:rPr>
          <w:rFonts w:ascii="Times New Roman" w:hAnsi="Times New Roman" w:cs="Times New Roman"/>
          <w:sz w:val="24"/>
          <w:szCs w:val="24"/>
        </w:rPr>
        <w:t xml:space="preserve">urban segment and urban </w:t>
      </w:r>
      <w:r w:rsidRPr="009A54F6">
        <w:rPr>
          <w:rFonts w:ascii="Times New Roman" w:hAnsi="Times New Roman" w:cs="Times New Roman"/>
          <w:sz w:val="24"/>
          <w:szCs w:val="24"/>
        </w:rPr>
        <w:t>intersection scoring tool is applicable to urban and suburban areas. Eventually, there will be integrated segment and intersection tools for both rural and urban roadway projects.</w:t>
      </w:r>
      <w:r>
        <w:rPr>
          <w:rFonts w:ascii="Times New Roman" w:hAnsi="Times New Roman" w:cs="Times New Roman"/>
          <w:sz w:val="24"/>
          <w:szCs w:val="24"/>
        </w:rPr>
        <w:t xml:space="preserve"> </w:t>
      </w:r>
      <w:r w:rsidRPr="009A54F6">
        <w:rPr>
          <w:rFonts w:ascii="Times New Roman" w:hAnsi="Times New Roman" w:cs="Times New Roman"/>
          <w:sz w:val="24"/>
          <w:szCs w:val="24"/>
        </w:rPr>
        <w:t>The long-term plan is to have integrated segment and intersection tools for rural and urban facilities.</w:t>
      </w:r>
    </w:p>
    <w:p w14:paraId="63F7BC6B" w14:textId="678C3420" w:rsidR="007E2C59" w:rsidRPr="00E92C5A" w:rsidRDefault="00EB6BD9" w:rsidP="007E2C59">
      <w:pPr>
        <w:rPr>
          <w:rFonts w:ascii="Times New Roman" w:hAnsi="Times New Roman" w:cs="Times New Roman"/>
          <w:sz w:val="24"/>
          <w:szCs w:val="24"/>
        </w:rPr>
      </w:pPr>
      <w:r>
        <w:rPr>
          <w:rFonts w:ascii="Times New Roman" w:hAnsi="Times New Roman" w:cs="Times New Roman"/>
          <w:sz w:val="24"/>
          <w:szCs w:val="24"/>
        </w:rPr>
        <w:t>As of date, the urban segment and intersection tools have been integrated in</w:t>
      </w:r>
      <w:r w:rsidR="00297D15">
        <w:rPr>
          <w:rFonts w:ascii="Times New Roman" w:hAnsi="Times New Roman" w:cs="Times New Roman"/>
          <w:sz w:val="24"/>
          <w:szCs w:val="24"/>
        </w:rPr>
        <w:t>to</w:t>
      </w:r>
      <w:r>
        <w:rPr>
          <w:rFonts w:ascii="Times New Roman" w:hAnsi="Times New Roman" w:cs="Times New Roman"/>
          <w:sz w:val="24"/>
          <w:szCs w:val="24"/>
        </w:rPr>
        <w:t xml:space="preserve"> the web-based tool</w:t>
      </w:r>
      <w:r w:rsidR="00C2515C">
        <w:rPr>
          <w:rFonts w:ascii="Times New Roman" w:hAnsi="Times New Roman" w:cs="Times New Roman"/>
          <w:sz w:val="24"/>
          <w:szCs w:val="24"/>
        </w:rPr>
        <w:t xml:space="preserve">. Rural segment and </w:t>
      </w:r>
      <w:r w:rsidR="00074C79">
        <w:rPr>
          <w:rFonts w:ascii="Times New Roman" w:hAnsi="Times New Roman" w:cs="Times New Roman"/>
          <w:sz w:val="24"/>
          <w:szCs w:val="24"/>
        </w:rPr>
        <w:t xml:space="preserve">rural </w:t>
      </w:r>
      <w:r w:rsidR="00C2515C">
        <w:rPr>
          <w:rFonts w:ascii="Times New Roman" w:hAnsi="Times New Roman" w:cs="Times New Roman"/>
          <w:sz w:val="24"/>
          <w:szCs w:val="24"/>
        </w:rPr>
        <w:t xml:space="preserve">intersection tools will be integrated </w:t>
      </w:r>
      <w:r w:rsidR="00297D15">
        <w:rPr>
          <w:rFonts w:ascii="Times New Roman" w:hAnsi="Times New Roman" w:cs="Times New Roman"/>
          <w:sz w:val="24"/>
          <w:szCs w:val="24"/>
        </w:rPr>
        <w:t>in</w:t>
      </w:r>
      <w:r w:rsidR="00C2515C">
        <w:rPr>
          <w:rFonts w:ascii="Times New Roman" w:hAnsi="Times New Roman" w:cs="Times New Roman"/>
          <w:sz w:val="24"/>
          <w:szCs w:val="24"/>
        </w:rPr>
        <w:t>to the web-based tool in the near future.</w:t>
      </w:r>
    </w:p>
    <w:p w14:paraId="320447D0" w14:textId="77777777" w:rsidR="007E2C59" w:rsidRDefault="007E2C59" w:rsidP="007E2C59">
      <w:pPr>
        <w:rPr>
          <w:rFonts w:ascii="Times New Roman" w:hAnsi="Times New Roman" w:cs="Times New Roman"/>
          <w:sz w:val="24"/>
          <w:szCs w:val="24"/>
        </w:rPr>
      </w:pPr>
    </w:p>
    <w:p w14:paraId="6943C276" w14:textId="7DE1277F" w:rsidR="007E2C59" w:rsidRPr="00000344" w:rsidRDefault="007E2C59" w:rsidP="007E2C59">
      <w:pPr>
        <w:outlineLvl w:val="1"/>
        <w:rPr>
          <w:rFonts w:ascii="Times New Roman" w:hAnsi="Times New Roman" w:cs="Times New Roman"/>
          <w:i/>
          <w:iCs/>
          <w:sz w:val="24"/>
          <w:szCs w:val="24"/>
        </w:rPr>
      </w:pPr>
      <w:r w:rsidRPr="00A635F4">
        <w:rPr>
          <w:rFonts w:ascii="Times New Roman" w:hAnsi="Times New Roman" w:cs="Times New Roman"/>
          <w:i/>
          <w:iCs/>
          <w:sz w:val="24"/>
          <w:szCs w:val="24"/>
        </w:rPr>
        <w:t xml:space="preserve">Question </w:t>
      </w:r>
      <w:r>
        <w:rPr>
          <w:rFonts w:ascii="Times New Roman" w:hAnsi="Times New Roman" w:cs="Times New Roman"/>
          <w:i/>
          <w:iCs/>
          <w:sz w:val="24"/>
          <w:szCs w:val="24"/>
        </w:rPr>
        <w:t>1</w:t>
      </w:r>
      <w:r w:rsidRPr="00A635F4">
        <w:rPr>
          <w:rFonts w:ascii="Times New Roman" w:hAnsi="Times New Roman" w:cs="Times New Roman"/>
          <w:i/>
          <w:iCs/>
          <w:sz w:val="24"/>
          <w:szCs w:val="24"/>
        </w:rPr>
        <w:t>-</w:t>
      </w:r>
      <w:r w:rsidR="003105C7">
        <w:rPr>
          <w:rFonts w:ascii="Times New Roman" w:hAnsi="Times New Roman" w:cs="Times New Roman"/>
          <w:i/>
          <w:iCs/>
          <w:sz w:val="24"/>
          <w:szCs w:val="24"/>
        </w:rPr>
        <w:t>4</w:t>
      </w:r>
      <w:r w:rsidRPr="00A635F4">
        <w:rPr>
          <w:rFonts w:ascii="Times New Roman" w:hAnsi="Times New Roman" w:cs="Times New Roman"/>
          <w:i/>
          <w:iCs/>
          <w:sz w:val="24"/>
          <w:szCs w:val="24"/>
        </w:rPr>
        <w:t>:</w:t>
      </w:r>
      <w:r>
        <w:rPr>
          <w:rFonts w:ascii="Times New Roman" w:hAnsi="Times New Roman" w:cs="Times New Roman"/>
          <w:i/>
          <w:iCs/>
          <w:sz w:val="24"/>
          <w:szCs w:val="24"/>
        </w:rPr>
        <w:t xml:space="preserve"> </w:t>
      </w:r>
      <w:r w:rsidRPr="00C00EAC">
        <w:rPr>
          <w:rFonts w:ascii="Times New Roman" w:hAnsi="Times New Roman" w:cs="Times New Roman"/>
          <w:i/>
          <w:iCs/>
          <w:sz w:val="24"/>
          <w:szCs w:val="24"/>
        </w:rPr>
        <w:t xml:space="preserve">Can </w:t>
      </w:r>
      <w:r>
        <w:rPr>
          <w:rFonts w:ascii="Times New Roman" w:hAnsi="Times New Roman" w:cs="Times New Roman"/>
          <w:i/>
          <w:iCs/>
          <w:sz w:val="24"/>
          <w:szCs w:val="24"/>
        </w:rPr>
        <w:t xml:space="preserve">the intersection tool </w:t>
      </w:r>
      <w:r w:rsidRPr="00C00EAC">
        <w:rPr>
          <w:rFonts w:ascii="Times New Roman" w:hAnsi="Times New Roman" w:cs="Times New Roman"/>
          <w:i/>
          <w:iCs/>
          <w:sz w:val="24"/>
          <w:szCs w:val="24"/>
        </w:rPr>
        <w:t xml:space="preserve">be used for suburban or rural town intersections within </w:t>
      </w:r>
      <w:r w:rsidR="00297D15">
        <w:rPr>
          <w:rFonts w:ascii="Times New Roman" w:hAnsi="Times New Roman" w:cs="Times New Roman"/>
          <w:i/>
          <w:iCs/>
          <w:sz w:val="24"/>
          <w:szCs w:val="24"/>
        </w:rPr>
        <w:t xml:space="preserve">the </w:t>
      </w:r>
      <w:r w:rsidRPr="00C00EAC">
        <w:rPr>
          <w:rFonts w:ascii="Times New Roman" w:hAnsi="Times New Roman" w:cs="Times New Roman"/>
          <w:i/>
          <w:iCs/>
          <w:sz w:val="24"/>
          <w:szCs w:val="24"/>
        </w:rPr>
        <w:t>urbanized boundary?</w:t>
      </w:r>
    </w:p>
    <w:p w14:paraId="67882924" w14:textId="77777777" w:rsidR="007E2C59" w:rsidRDefault="007E2C59" w:rsidP="007E2C59">
      <w:pPr>
        <w:rPr>
          <w:rFonts w:ascii="Times New Roman" w:hAnsi="Times New Roman" w:cs="Times New Roman"/>
          <w:sz w:val="24"/>
          <w:szCs w:val="24"/>
        </w:rPr>
      </w:pPr>
      <w:r w:rsidRPr="009A54F6">
        <w:rPr>
          <w:rFonts w:ascii="Times New Roman" w:hAnsi="Times New Roman" w:cs="Times New Roman"/>
          <w:sz w:val="24"/>
          <w:szCs w:val="24"/>
        </w:rPr>
        <w:t>Yes, the tool should be used for all intersections classified as urban and suburban. The tool can also be used for rural town intersections.</w:t>
      </w:r>
    </w:p>
    <w:p w14:paraId="6D9F4914" w14:textId="77777777" w:rsidR="007E2C59" w:rsidRDefault="007E2C59" w:rsidP="007E2C59">
      <w:pPr>
        <w:rPr>
          <w:rFonts w:ascii="Times New Roman" w:hAnsi="Times New Roman" w:cs="Times New Roman"/>
          <w:sz w:val="24"/>
          <w:szCs w:val="24"/>
        </w:rPr>
      </w:pPr>
    </w:p>
    <w:p w14:paraId="12C37FE7" w14:textId="609ED56B" w:rsidR="007E2C59" w:rsidRPr="00C00EAC" w:rsidRDefault="007E2C59" w:rsidP="007E2C59">
      <w:pPr>
        <w:outlineLvl w:val="1"/>
        <w:rPr>
          <w:rFonts w:ascii="Times New Roman" w:hAnsi="Times New Roman" w:cs="Times New Roman"/>
          <w:i/>
          <w:iCs/>
          <w:sz w:val="24"/>
          <w:szCs w:val="24"/>
        </w:rPr>
      </w:pPr>
      <w:r w:rsidRPr="00A635F4">
        <w:rPr>
          <w:rFonts w:ascii="Times New Roman" w:hAnsi="Times New Roman" w:cs="Times New Roman"/>
          <w:i/>
          <w:iCs/>
          <w:sz w:val="24"/>
          <w:szCs w:val="24"/>
        </w:rPr>
        <w:t xml:space="preserve">Question </w:t>
      </w:r>
      <w:r>
        <w:rPr>
          <w:rFonts w:ascii="Times New Roman" w:hAnsi="Times New Roman" w:cs="Times New Roman"/>
          <w:i/>
          <w:iCs/>
          <w:sz w:val="24"/>
          <w:szCs w:val="24"/>
        </w:rPr>
        <w:t>1</w:t>
      </w:r>
      <w:r w:rsidRPr="00A635F4">
        <w:rPr>
          <w:rFonts w:ascii="Times New Roman" w:hAnsi="Times New Roman" w:cs="Times New Roman"/>
          <w:i/>
          <w:iCs/>
          <w:sz w:val="24"/>
          <w:szCs w:val="24"/>
        </w:rPr>
        <w:t>-</w:t>
      </w:r>
      <w:r w:rsidR="003105C7">
        <w:rPr>
          <w:rFonts w:ascii="Times New Roman" w:hAnsi="Times New Roman" w:cs="Times New Roman"/>
          <w:i/>
          <w:iCs/>
          <w:sz w:val="24"/>
          <w:szCs w:val="24"/>
        </w:rPr>
        <w:t>5</w:t>
      </w:r>
      <w:r w:rsidRPr="00A635F4">
        <w:rPr>
          <w:rFonts w:ascii="Times New Roman" w:hAnsi="Times New Roman" w:cs="Times New Roman"/>
          <w:i/>
          <w:iCs/>
          <w:sz w:val="24"/>
          <w:szCs w:val="24"/>
        </w:rPr>
        <w:t>:</w:t>
      </w:r>
      <w:r>
        <w:rPr>
          <w:rFonts w:ascii="Times New Roman" w:hAnsi="Times New Roman" w:cs="Times New Roman"/>
          <w:i/>
          <w:iCs/>
          <w:sz w:val="24"/>
          <w:szCs w:val="24"/>
        </w:rPr>
        <w:t xml:space="preserve"> What is the t</w:t>
      </w:r>
      <w:r w:rsidRPr="00C00EAC">
        <w:rPr>
          <w:rFonts w:ascii="Times New Roman" w:hAnsi="Times New Roman" w:cs="Times New Roman"/>
          <w:i/>
          <w:iCs/>
          <w:sz w:val="24"/>
          <w:szCs w:val="24"/>
        </w:rPr>
        <w:t>imeline for urban segment and/or rural intersection</w:t>
      </w:r>
      <w:r>
        <w:rPr>
          <w:rFonts w:ascii="Times New Roman" w:hAnsi="Times New Roman" w:cs="Times New Roman"/>
          <w:i/>
          <w:iCs/>
          <w:sz w:val="24"/>
          <w:szCs w:val="24"/>
        </w:rPr>
        <w:t xml:space="preserve"> tools?</w:t>
      </w:r>
    </w:p>
    <w:p w14:paraId="6CD85AAB" w14:textId="53A52450" w:rsidR="00985683" w:rsidRDefault="00985683" w:rsidP="007E2C59">
      <w:pPr>
        <w:rPr>
          <w:rFonts w:ascii="Times New Roman" w:hAnsi="Times New Roman" w:cs="Times New Roman"/>
          <w:sz w:val="24"/>
          <w:szCs w:val="24"/>
        </w:rPr>
      </w:pPr>
      <w:r>
        <w:rPr>
          <w:rFonts w:ascii="Times New Roman" w:hAnsi="Times New Roman" w:cs="Times New Roman"/>
          <w:sz w:val="24"/>
          <w:szCs w:val="24"/>
        </w:rPr>
        <w:t xml:space="preserve">As of date, the urban segment and intersection tools have been developed in the web-based tool. The Team will start </w:t>
      </w:r>
      <w:r w:rsidR="00ED0E07">
        <w:rPr>
          <w:rFonts w:ascii="Times New Roman" w:hAnsi="Times New Roman" w:cs="Times New Roman"/>
          <w:sz w:val="24"/>
          <w:szCs w:val="24"/>
        </w:rPr>
        <w:t xml:space="preserve">web-based </w:t>
      </w:r>
      <w:r>
        <w:rPr>
          <w:rFonts w:ascii="Times New Roman" w:hAnsi="Times New Roman" w:cs="Times New Roman"/>
          <w:sz w:val="24"/>
          <w:szCs w:val="24"/>
        </w:rPr>
        <w:t xml:space="preserve">rural tool development from </w:t>
      </w:r>
      <w:r w:rsidR="00ED0E07">
        <w:rPr>
          <w:rFonts w:ascii="Times New Roman" w:hAnsi="Times New Roman" w:cs="Times New Roman"/>
          <w:sz w:val="24"/>
          <w:szCs w:val="24"/>
        </w:rPr>
        <w:t>March</w:t>
      </w:r>
      <w:r>
        <w:rPr>
          <w:rFonts w:ascii="Times New Roman" w:hAnsi="Times New Roman" w:cs="Times New Roman"/>
          <w:sz w:val="24"/>
          <w:szCs w:val="24"/>
        </w:rPr>
        <w:t>2024.</w:t>
      </w:r>
    </w:p>
    <w:p w14:paraId="50EAAB81" w14:textId="77777777" w:rsidR="007E2C59" w:rsidRDefault="007E2C59" w:rsidP="007E2C59">
      <w:pPr>
        <w:rPr>
          <w:rFonts w:ascii="Times New Roman" w:hAnsi="Times New Roman" w:cs="Times New Roman"/>
          <w:sz w:val="24"/>
          <w:szCs w:val="24"/>
        </w:rPr>
      </w:pPr>
    </w:p>
    <w:p w14:paraId="55C24981" w14:textId="4B9DF277" w:rsidR="007E2C59" w:rsidRPr="00C00EAC" w:rsidRDefault="007E2C59" w:rsidP="007E2C59">
      <w:pPr>
        <w:keepNext/>
        <w:outlineLvl w:val="1"/>
        <w:rPr>
          <w:rFonts w:ascii="Times New Roman" w:hAnsi="Times New Roman" w:cs="Times New Roman"/>
          <w:i/>
          <w:iCs/>
          <w:sz w:val="24"/>
          <w:szCs w:val="24"/>
        </w:rPr>
      </w:pPr>
      <w:r w:rsidRPr="00A635F4">
        <w:rPr>
          <w:rFonts w:ascii="Times New Roman" w:hAnsi="Times New Roman" w:cs="Times New Roman"/>
          <w:i/>
          <w:iCs/>
          <w:sz w:val="24"/>
          <w:szCs w:val="24"/>
        </w:rPr>
        <w:t xml:space="preserve">Question </w:t>
      </w:r>
      <w:r>
        <w:rPr>
          <w:rFonts w:ascii="Times New Roman" w:hAnsi="Times New Roman" w:cs="Times New Roman"/>
          <w:i/>
          <w:iCs/>
          <w:sz w:val="24"/>
          <w:szCs w:val="24"/>
        </w:rPr>
        <w:t>1</w:t>
      </w:r>
      <w:r w:rsidRPr="00A635F4">
        <w:rPr>
          <w:rFonts w:ascii="Times New Roman" w:hAnsi="Times New Roman" w:cs="Times New Roman"/>
          <w:i/>
          <w:iCs/>
          <w:sz w:val="24"/>
          <w:szCs w:val="24"/>
        </w:rPr>
        <w:t>-</w:t>
      </w:r>
      <w:r w:rsidR="003105C7">
        <w:rPr>
          <w:rFonts w:ascii="Times New Roman" w:hAnsi="Times New Roman" w:cs="Times New Roman"/>
          <w:i/>
          <w:iCs/>
          <w:sz w:val="24"/>
          <w:szCs w:val="24"/>
        </w:rPr>
        <w:t>6</w:t>
      </w:r>
      <w:r w:rsidRPr="00A635F4">
        <w:rPr>
          <w:rFonts w:ascii="Times New Roman" w:hAnsi="Times New Roman" w:cs="Times New Roman"/>
          <w:i/>
          <w:iCs/>
          <w:sz w:val="24"/>
          <w:szCs w:val="24"/>
        </w:rPr>
        <w:t>:</w:t>
      </w:r>
      <w:r>
        <w:rPr>
          <w:rFonts w:ascii="Times New Roman" w:hAnsi="Times New Roman" w:cs="Times New Roman"/>
          <w:i/>
          <w:iCs/>
          <w:sz w:val="24"/>
          <w:szCs w:val="24"/>
        </w:rPr>
        <w:t xml:space="preserve"> </w:t>
      </w:r>
      <w:r w:rsidRPr="00C00EAC">
        <w:rPr>
          <w:rFonts w:ascii="Times New Roman" w:hAnsi="Times New Roman" w:cs="Times New Roman"/>
          <w:i/>
          <w:iCs/>
          <w:sz w:val="24"/>
          <w:szCs w:val="24"/>
        </w:rPr>
        <w:t xml:space="preserve">If the recommendations from the tool </w:t>
      </w:r>
      <w:r>
        <w:rPr>
          <w:rFonts w:ascii="Times New Roman" w:hAnsi="Times New Roman" w:cs="Times New Roman"/>
          <w:i/>
          <w:iCs/>
          <w:sz w:val="24"/>
          <w:szCs w:val="24"/>
        </w:rPr>
        <w:t>are</w:t>
      </w:r>
      <w:r w:rsidRPr="00C00EAC">
        <w:rPr>
          <w:rFonts w:ascii="Times New Roman" w:hAnsi="Times New Roman" w:cs="Times New Roman"/>
          <w:i/>
          <w:iCs/>
          <w:sz w:val="24"/>
          <w:szCs w:val="24"/>
        </w:rPr>
        <w:t xml:space="preserve"> not </w:t>
      </w:r>
      <w:r>
        <w:rPr>
          <w:rFonts w:ascii="Times New Roman" w:hAnsi="Times New Roman" w:cs="Times New Roman"/>
          <w:i/>
          <w:iCs/>
          <w:sz w:val="24"/>
          <w:szCs w:val="24"/>
        </w:rPr>
        <w:t>implemented</w:t>
      </w:r>
      <w:r w:rsidRPr="00C00EAC">
        <w:rPr>
          <w:rFonts w:ascii="Times New Roman" w:hAnsi="Times New Roman" w:cs="Times New Roman"/>
          <w:i/>
          <w:iCs/>
          <w:sz w:val="24"/>
          <w:szCs w:val="24"/>
        </w:rPr>
        <w:t>, do we need to justify?</w:t>
      </w:r>
    </w:p>
    <w:p w14:paraId="198ACB4F" w14:textId="77777777" w:rsidR="007E2C59" w:rsidRPr="009A54F6" w:rsidRDefault="007E2C59" w:rsidP="007E2C59">
      <w:pPr>
        <w:rPr>
          <w:rFonts w:ascii="Times New Roman" w:hAnsi="Times New Roman" w:cs="Times New Roman"/>
          <w:sz w:val="24"/>
          <w:szCs w:val="24"/>
        </w:rPr>
      </w:pPr>
      <w:r w:rsidRPr="009A54F6">
        <w:rPr>
          <w:rFonts w:ascii="Times New Roman" w:hAnsi="Times New Roman" w:cs="Times New Roman"/>
          <w:spacing w:val="-1"/>
          <w:sz w:val="24"/>
          <w:szCs w:val="24"/>
        </w:rPr>
        <w:t>This</w:t>
      </w:r>
      <w:r w:rsidRPr="009A54F6">
        <w:rPr>
          <w:rFonts w:ascii="Times New Roman" w:hAnsi="Times New Roman" w:cs="Times New Roman"/>
          <w:spacing w:val="-5"/>
          <w:sz w:val="24"/>
          <w:szCs w:val="24"/>
        </w:rPr>
        <w:t xml:space="preserve"> </w:t>
      </w:r>
      <w:r w:rsidRPr="009A54F6">
        <w:rPr>
          <w:rFonts w:ascii="Times New Roman" w:hAnsi="Times New Roman" w:cs="Times New Roman"/>
          <w:spacing w:val="-1"/>
          <w:sz w:val="24"/>
          <w:szCs w:val="24"/>
        </w:rPr>
        <w:t>tool</w:t>
      </w:r>
      <w:r w:rsidRPr="009A54F6">
        <w:rPr>
          <w:rFonts w:ascii="Times New Roman" w:hAnsi="Times New Roman" w:cs="Times New Roman"/>
          <w:spacing w:val="-4"/>
          <w:sz w:val="24"/>
          <w:szCs w:val="24"/>
        </w:rPr>
        <w:t xml:space="preserve"> </w:t>
      </w:r>
      <w:r w:rsidRPr="009A54F6">
        <w:rPr>
          <w:rFonts w:ascii="Times New Roman" w:hAnsi="Times New Roman" w:cs="Times New Roman"/>
          <w:spacing w:val="-1"/>
          <w:sz w:val="24"/>
          <w:szCs w:val="24"/>
        </w:rPr>
        <w:t>is</w:t>
      </w:r>
      <w:r w:rsidRPr="009A54F6">
        <w:rPr>
          <w:rFonts w:ascii="Times New Roman" w:hAnsi="Times New Roman" w:cs="Times New Roman"/>
          <w:spacing w:val="-5"/>
          <w:sz w:val="24"/>
          <w:szCs w:val="24"/>
        </w:rPr>
        <w:t xml:space="preserve"> </w:t>
      </w:r>
      <w:r w:rsidRPr="009A54F6">
        <w:rPr>
          <w:rFonts w:ascii="Times New Roman" w:hAnsi="Times New Roman" w:cs="Times New Roman"/>
          <w:sz w:val="24"/>
          <w:szCs w:val="24"/>
        </w:rPr>
        <w:t>not</w:t>
      </w:r>
      <w:r w:rsidRPr="009A54F6">
        <w:rPr>
          <w:rFonts w:ascii="Times New Roman" w:hAnsi="Times New Roman" w:cs="Times New Roman"/>
          <w:spacing w:val="-5"/>
          <w:sz w:val="24"/>
          <w:szCs w:val="24"/>
        </w:rPr>
        <w:t xml:space="preserve"> </w:t>
      </w:r>
      <w:r w:rsidRPr="009A54F6">
        <w:rPr>
          <w:rFonts w:ascii="Times New Roman" w:hAnsi="Times New Roman" w:cs="Times New Roman"/>
          <w:spacing w:val="-1"/>
          <w:sz w:val="24"/>
          <w:szCs w:val="24"/>
        </w:rPr>
        <w:t>intended</w:t>
      </w:r>
      <w:r w:rsidRPr="009A54F6">
        <w:rPr>
          <w:rFonts w:ascii="Times New Roman" w:hAnsi="Times New Roman" w:cs="Times New Roman"/>
          <w:spacing w:val="-5"/>
          <w:sz w:val="24"/>
          <w:szCs w:val="24"/>
        </w:rPr>
        <w:t xml:space="preserve"> to mandate intersection configuration </w:t>
      </w:r>
      <w:r w:rsidRPr="009A54F6">
        <w:rPr>
          <w:rFonts w:ascii="Times New Roman" w:hAnsi="Times New Roman" w:cs="Times New Roman"/>
          <w:spacing w:val="-1"/>
          <w:sz w:val="24"/>
          <w:szCs w:val="24"/>
        </w:rPr>
        <w:t>selection or the implementation of other intersection characteristics</w:t>
      </w:r>
      <w:r w:rsidRPr="009A54F6">
        <w:rPr>
          <w:rFonts w:ascii="Times New Roman" w:hAnsi="Times New Roman" w:cs="Times New Roman"/>
          <w:sz w:val="24"/>
          <w:szCs w:val="24"/>
        </w:rPr>
        <w:t>.</w:t>
      </w:r>
      <w:r w:rsidRPr="009A54F6">
        <w:rPr>
          <w:rFonts w:ascii="Times New Roman" w:hAnsi="Times New Roman" w:cs="Times New Roman"/>
          <w:spacing w:val="40"/>
          <w:sz w:val="24"/>
          <w:szCs w:val="24"/>
        </w:rPr>
        <w:t xml:space="preserve"> </w:t>
      </w:r>
      <w:r w:rsidRPr="009A54F6">
        <w:rPr>
          <w:rFonts w:ascii="Times New Roman" w:hAnsi="Times New Roman" w:cs="Times New Roman"/>
          <w:sz w:val="24"/>
          <w:szCs w:val="24"/>
        </w:rPr>
        <w:t>This</w:t>
      </w:r>
      <w:r w:rsidRPr="009A54F6">
        <w:rPr>
          <w:rFonts w:ascii="Times New Roman" w:hAnsi="Times New Roman" w:cs="Times New Roman"/>
          <w:spacing w:val="-6"/>
          <w:sz w:val="24"/>
          <w:szCs w:val="24"/>
        </w:rPr>
        <w:t xml:space="preserve"> </w:t>
      </w:r>
      <w:r w:rsidRPr="009A54F6">
        <w:rPr>
          <w:rFonts w:ascii="Times New Roman" w:hAnsi="Times New Roman" w:cs="Times New Roman"/>
          <w:sz w:val="24"/>
          <w:szCs w:val="24"/>
        </w:rPr>
        <w:t>is</w:t>
      </w:r>
      <w:r w:rsidRPr="009A54F6">
        <w:rPr>
          <w:rFonts w:ascii="Times New Roman" w:hAnsi="Times New Roman" w:cs="Times New Roman"/>
          <w:spacing w:val="-5"/>
          <w:sz w:val="24"/>
          <w:szCs w:val="24"/>
        </w:rPr>
        <w:t xml:space="preserve"> </w:t>
      </w:r>
      <w:r w:rsidRPr="009A54F6">
        <w:rPr>
          <w:rFonts w:ascii="Times New Roman" w:hAnsi="Times New Roman" w:cs="Times New Roman"/>
          <w:sz w:val="24"/>
          <w:szCs w:val="24"/>
        </w:rPr>
        <w:t>a</w:t>
      </w:r>
      <w:r w:rsidRPr="009A54F6">
        <w:rPr>
          <w:rFonts w:ascii="Times New Roman" w:hAnsi="Times New Roman" w:cs="Times New Roman"/>
          <w:spacing w:val="-3"/>
          <w:sz w:val="24"/>
          <w:szCs w:val="24"/>
        </w:rPr>
        <w:t xml:space="preserve"> </w:t>
      </w:r>
      <w:r w:rsidRPr="009A54F6">
        <w:rPr>
          <w:rFonts w:ascii="Times New Roman" w:hAnsi="Times New Roman" w:cs="Times New Roman"/>
          <w:sz w:val="24"/>
          <w:szCs w:val="24"/>
        </w:rPr>
        <w:t>scoping</w:t>
      </w:r>
      <w:r w:rsidRPr="009A54F6">
        <w:rPr>
          <w:rFonts w:ascii="Times New Roman" w:hAnsi="Times New Roman" w:cs="Times New Roman"/>
          <w:spacing w:val="57"/>
          <w:w w:val="99"/>
          <w:sz w:val="24"/>
          <w:szCs w:val="24"/>
        </w:rPr>
        <w:t xml:space="preserve"> </w:t>
      </w:r>
      <w:r w:rsidRPr="009A54F6">
        <w:rPr>
          <w:rFonts w:ascii="Times New Roman" w:hAnsi="Times New Roman" w:cs="Times New Roman"/>
          <w:sz w:val="24"/>
          <w:szCs w:val="24"/>
        </w:rPr>
        <w:t>tool</w:t>
      </w:r>
      <w:r w:rsidRPr="009A54F6">
        <w:rPr>
          <w:rFonts w:ascii="Times New Roman" w:hAnsi="Times New Roman" w:cs="Times New Roman"/>
          <w:spacing w:val="-6"/>
          <w:sz w:val="24"/>
          <w:szCs w:val="24"/>
        </w:rPr>
        <w:t xml:space="preserve"> </w:t>
      </w:r>
      <w:r w:rsidRPr="009A54F6">
        <w:rPr>
          <w:rFonts w:ascii="Times New Roman" w:hAnsi="Times New Roman" w:cs="Times New Roman"/>
          <w:sz w:val="24"/>
          <w:szCs w:val="24"/>
        </w:rPr>
        <w:t>focused</w:t>
      </w:r>
      <w:r w:rsidRPr="009A54F6">
        <w:rPr>
          <w:rFonts w:ascii="Times New Roman" w:hAnsi="Times New Roman" w:cs="Times New Roman"/>
          <w:spacing w:val="-4"/>
          <w:sz w:val="24"/>
          <w:szCs w:val="24"/>
        </w:rPr>
        <w:t xml:space="preserve"> </w:t>
      </w:r>
      <w:r w:rsidRPr="009A54F6">
        <w:rPr>
          <w:rFonts w:ascii="Times New Roman" w:hAnsi="Times New Roman" w:cs="Times New Roman"/>
          <w:sz w:val="24"/>
          <w:szCs w:val="24"/>
        </w:rPr>
        <w:t>on</w:t>
      </w:r>
      <w:r w:rsidRPr="009A54F6">
        <w:rPr>
          <w:rFonts w:ascii="Times New Roman" w:hAnsi="Times New Roman" w:cs="Times New Roman"/>
          <w:spacing w:val="-6"/>
          <w:sz w:val="24"/>
          <w:szCs w:val="24"/>
        </w:rPr>
        <w:t xml:space="preserve"> </w:t>
      </w:r>
      <w:r w:rsidRPr="009A54F6">
        <w:rPr>
          <w:rFonts w:ascii="Times New Roman" w:hAnsi="Times New Roman" w:cs="Times New Roman"/>
          <w:sz w:val="24"/>
          <w:szCs w:val="24"/>
        </w:rPr>
        <w:t>how</w:t>
      </w:r>
      <w:r w:rsidRPr="009A54F6">
        <w:rPr>
          <w:rFonts w:ascii="Times New Roman" w:hAnsi="Times New Roman" w:cs="Times New Roman"/>
          <w:spacing w:val="-5"/>
          <w:sz w:val="24"/>
          <w:szCs w:val="24"/>
        </w:rPr>
        <w:t xml:space="preserve"> </w:t>
      </w:r>
      <w:r w:rsidRPr="009A54F6">
        <w:rPr>
          <w:rFonts w:ascii="Times New Roman" w:hAnsi="Times New Roman" w:cs="Times New Roman"/>
          <w:sz w:val="24"/>
          <w:szCs w:val="24"/>
        </w:rPr>
        <w:t>much</w:t>
      </w:r>
      <w:r w:rsidRPr="009A54F6">
        <w:rPr>
          <w:rFonts w:ascii="Times New Roman" w:hAnsi="Times New Roman" w:cs="Times New Roman"/>
          <w:spacing w:val="-6"/>
          <w:sz w:val="24"/>
          <w:szCs w:val="24"/>
        </w:rPr>
        <w:t xml:space="preserve"> </w:t>
      </w:r>
      <w:r w:rsidRPr="009A54F6">
        <w:rPr>
          <w:rFonts w:ascii="Times New Roman" w:hAnsi="Times New Roman" w:cs="Times New Roman"/>
          <w:sz w:val="24"/>
          <w:szCs w:val="24"/>
        </w:rPr>
        <w:t>we</w:t>
      </w:r>
      <w:r w:rsidRPr="009A54F6">
        <w:rPr>
          <w:rFonts w:ascii="Times New Roman" w:hAnsi="Times New Roman" w:cs="Times New Roman"/>
          <w:spacing w:val="-5"/>
          <w:sz w:val="24"/>
          <w:szCs w:val="24"/>
        </w:rPr>
        <w:t xml:space="preserve"> </w:t>
      </w:r>
      <w:r w:rsidRPr="009A54F6">
        <w:rPr>
          <w:rFonts w:ascii="Times New Roman" w:hAnsi="Times New Roman" w:cs="Times New Roman"/>
          <w:sz w:val="24"/>
          <w:szCs w:val="24"/>
        </w:rPr>
        <w:t>can</w:t>
      </w:r>
      <w:r w:rsidRPr="009A54F6">
        <w:rPr>
          <w:rFonts w:ascii="Times New Roman" w:hAnsi="Times New Roman" w:cs="Times New Roman"/>
          <w:spacing w:val="-4"/>
          <w:sz w:val="24"/>
          <w:szCs w:val="24"/>
        </w:rPr>
        <w:t xml:space="preserve"> </w:t>
      </w:r>
      <w:r w:rsidRPr="009A54F6">
        <w:rPr>
          <w:rFonts w:ascii="Times New Roman" w:hAnsi="Times New Roman" w:cs="Times New Roman"/>
          <w:sz w:val="24"/>
          <w:szCs w:val="24"/>
        </w:rPr>
        <w:t>improve</w:t>
      </w:r>
      <w:r w:rsidRPr="009A54F6">
        <w:rPr>
          <w:rFonts w:ascii="Times New Roman" w:hAnsi="Times New Roman" w:cs="Times New Roman"/>
          <w:spacing w:val="-5"/>
          <w:sz w:val="24"/>
          <w:szCs w:val="24"/>
        </w:rPr>
        <w:t xml:space="preserve"> </w:t>
      </w:r>
      <w:r w:rsidRPr="009A54F6">
        <w:rPr>
          <w:rFonts w:ascii="Times New Roman" w:hAnsi="Times New Roman" w:cs="Times New Roman"/>
          <w:sz w:val="24"/>
          <w:szCs w:val="24"/>
        </w:rPr>
        <w:t>safety</w:t>
      </w:r>
      <w:r w:rsidRPr="009A54F6">
        <w:rPr>
          <w:rFonts w:ascii="Times New Roman" w:hAnsi="Times New Roman" w:cs="Times New Roman"/>
          <w:spacing w:val="-6"/>
          <w:sz w:val="24"/>
          <w:szCs w:val="24"/>
        </w:rPr>
        <w:t xml:space="preserve"> </w:t>
      </w:r>
      <w:r w:rsidRPr="009A54F6">
        <w:rPr>
          <w:rFonts w:ascii="Times New Roman" w:hAnsi="Times New Roman" w:cs="Times New Roman"/>
          <w:sz w:val="24"/>
          <w:szCs w:val="24"/>
        </w:rPr>
        <w:t>on</w:t>
      </w:r>
      <w:r w:rsidRPr="009A54F6">
        <w:rPr>
          <w:rFonts w:ascii="Times New Roman" w:hAnsi="Times New Roman" w:cs="Times New Roman"/>
          <w:spacing w:val="-6"/>
          <w:sz w:val="24"/>
          <w:szCs w:val="24"/>
        </w:rPr>
        <w:t xml:space="preserve"> </w:t>
      </w:r>
      <w:r w:rsidRPr="009A54F6">
        <w:rPr>
          <w:rFonts w:ascii="Times New Roman" w:hAnsi="Times New Roman" w:cs="Times New Roman"/>
          <w:sz w:val="24"/>
          <w:szCs w:val="24"/>
        </w:rPr>
        <w:t>each</w:t>
      </w:r>
      <w:r w:rsidRPr="009A54F6">
        <w:rPr>
          <w:rFonts w:ascii="Times New Roman" w:hAnsi="Times New Roman" w:cs="Times New Roman"/>
          <w:spacing w:val="-5"/>
          <w:sz w:val="24"/>
          <w:szCs w:val="24"/>
        </w:rPr>
        <w:t xml:space="preserve"> </w:t>
      </w:r>
      <w:r w:rsidRPr="009A54F6">
        <w:rPr>
          <w:rFonts w:ascii="Times New Roman" w:hAnsi="Times New Roman" w:cs="Times New Roman"/>
          <w:spacing w:val="-1"/>
          <w:sz w:val="24"/>
          <w:szCs w:val="24"/>
        </w:rPr>
        <w:t>individual</w:t>
      </w:r>
      <w:r w:rsidRPr="009A54F6">
        <w:rPr>
          <w:rFonts w:ascii="Times New Roman" w:hAnsi="Times New Roman" w:cs="Times New Roman"/>
          <w:spacing w:val="-6"/>
          <w:sz w:val="24"/>
          <w:szCs w:val="24"/>
        </w:rPr>
        <w:t xml:space="preserve"> </w:t>
      </w:r>
      <w:r w:rsidRPr="009A54F6">
        <w:rPr>
          <w:rFonts w:ascii="Times New Roman" w:hAnsi="Times New Roman" w:cs="Times New Roman"/>
          <w:spacing w:val="-1"/>
          <w:sz w:val="24"/>
          <w:szCs w:val="24"/>
        </w:rPr>
        <w:t>project.</w:t>
      </w:r>
      <w:r w:rsidRPr="009A54F6">
        <w:rPr>
          <w:rFonts w:ascii="Times New Roman" w:hAnsi="Times New Roman" w:cs="Times New Roman"/>
          <w:spacing w:val="40"/>
          <w:sz w:val="24"/>
          <w:szCs w:val="24"/>
        </w:rPr>
        <w:t xml:space="preserve"> </w:t>
      </w:r>
      <w:r w:rsidRPr="009A54F6">
        <w:rPr>
          <w:rFonts w:ascii="Times New Roman" w:hAnsi="Times New Roman" w:cs="Times New Roman"/>
          <w:sz w:val="24"/>
          <w:szCs w:val="24"/>
        </w:rPr>
        <w:t>However, the primary constraints preventing project from achieving optimal score should be documented on the “Reporting” tab. We</w:t>
      </w:r>
      <w:r w:rsidRPr="009A54F6">
        <w:rPr>
          <w:rFonts w:ascii="Times New Roman" w:hAnsi="Times New Roman" w:cs="Times New Roman"/>
          <w:spacing w:val="36"/>
          <w:w w:val="99"/>
          <w:sz w:val="24"/>
          <w:szCs w:val="24"/>
        </w:rPr>
        <w:t xml:space="preserve"> </w:t>
      </w:r>
      <w:r w:rsidRPr="009A54F6">
        <w:rPr>
          <w:rFonts w:ascii="Times New Roman" w:hAnsi="Times New Roman" w:cs="Times New Roman"/>
          <w:spacing w:val="-1"/>
          <w:sz w:val="24"/>
          <w:szCs w:val="24"/>
        </w:rPr>
        <w:t>understand</w:t>
      </w:r>
      <w:r w:rsidRPr="009A54F6">
        <w:rPr>
          <w:rFonts w:ascii="Times New Roman" w:hAnsi="Times New Roman" w:cs="Times New Roman"/>
          <w:spacing w:val="-9"/>
          <w:sz w:val="24"/>
          <w:szCs w:val="24"/>
        </w:rPr>
        <w:t xml:space="preserve"> </w:t>
      </w:r>
      <w:r w:rsidRPr="009A54F6">
        <w:rPr>
          <w:rFonts w:ascii="Times New Roman" w:hAnsi="Times New Roman" w:cs="Times New Roman"/>
          <w:spacing w:val="-1"/>
          <w:sz w:val="24"/>
          <w:szCs w:val="24"/>
        </w:rPr>
        <w:t>scoping</w:t>
      </w:r>
      <w:r w:rsidRPr="009A54F6">
        <w:rPr>
          <w:rFonts w:ascii="Times New Roman" w:hAnsi="Times New Roman" w:cs="Times New Roman"/>
          <w:spacing w:val="-7"/>
          <w:sz w:val="24"/>
          <w:szCs w:val="24"/>
        </w:rPr>
        <w:t xml:space="preserve"> </w:t>
      </w:r>
      <w:r w:rsidRPr="009A54F6">
        <w:rPr>
          <w:rFonts w:ascii="Times New Roman" w:hAnsi="Times New Roman" w:cs="Times New Roman"/>
          <w:spacing w:val="-1"/>
          <w:sz w:val="24"/>
          <w:szCs w:val="24"/>
        </w:rPr>
        <w:t>decisions</w:t>
      </w:r>
      <w:r w:rsidRPr="009A54F6">
        <w:rPr>
          <w:rFonts w:ascii="Times New Roman" w:hAnsi="Times New Roman" w:cs="Times New Roman"/>
          <w:spacing w:val="-9"/>
          <w:sz w:val="24"/>
          <w:szCs w:val="24"/>
        </w:rPr>
        <w:t xml:space="preserve"> </w:t>
      </w:r>
      <w:r w:rsidRPr="009A54F6">
        <w:rPr>
          <w:rFonts w:ascii="Times New Roman" w:hAnsi="Times New Roman" w:cs="Times New Roman"/>
          <w:spacing w:val="-1"/>
          <w:sz w:val="24"/>
          <w:szCs w:val="24"/>
        </w:rPr>
        <w:t>may</w:t>
      </w:r>
      <w:r w:rsidRPr="009A54F6">
        <w:rPr>
          <w:rFonts w:ascii="Times New Roman" w:hAnsi="Times New Roman" w:cs="Times New Roman"/>
          <w:spacing w:val="-6"/>
          <w:sz w:val="24"/>
          <w:szCs w:val="24"/>
        </w:rPr>
        <w:t xml:space="preserve"> </w:t>
      </w:r>
      <w:r w:rsidRPr="009A54F6">
        <w:rPr>
          <w:rFonts w:ascii="Times New Roman" w:hAnsi="Times New Roman" w:cs="Times New Roman"/>
          <w:spacing w:val="-1"/>
          <w:sz w:val="24"/>
          <w:szCs w:val="24"/>
        </w:rPr>
        <w:t>impact</w:t>
      </w:r>
      <w:r w:rsidRPr="009A54F6">
        <w:rPr>
          <w:rFonts w:ascii="Times New Roman" w:hAnsi="Times New Roman" w:cs="Times New Roman"/>
          <w:spacing w:val="-8"/>
          <w:sz w:val="24"/>
          <w:szCs w:val="24"/>
        </w:rPr>
        <w:t xml:space="preserve"> </w:t>
      </w:r>
      <w:r w:rsidRPr="009A54F6">
        <w:rPr>
          <w:rFonts w:ascii="Times New Roman" w:hAnsi="Times New Roman" w:cs="Times New Roman"/>
          <w:spacing w:val="-1"/>
          <w:sz w:val="24"/>
          <w:szCs w:val="24"/>
        </w:rPr>
        <w:t>project</w:t>
      </w:r>
      <w:r w:rsidRPr="009A54F6">
        <w:rPr>
          <w:rFonts w:ascii="Times New Roman" w:hAnsi="Times New Roman" w:cs="Times New Roman"/>
          <w:spacing w:val="-9"/>
          <w:sz w:val="24"/>
          <w:szCs w:val="24"/>
        </w:rPr>
        <w:t xml:space="preserve"> </w:t>
      </w:r>
      <w:r w:rsidRPr="009A54F6">
        <w:rPr>
          <w:rFonts w:ascii="Times New Roman" w:hAnsi="Times New Roman" w:cs="Times New Roman"/>
          <w:spacing w:val="-1"/>
          <w:sz w:val="24"/>
          <w:szCs w:val="24"/>
        </w:rPr>
        <w:t>cost</w:t>
      </w:r>
      <w:r w:rsidRPr="009A54F6">
        <w:rPr>
          <w:rFonts w:ascii="Times New Roman" w:hAnsi="Times New Roman" w:cs="Times New Roman"/>
          <w:spacing w:val="-8"/>
          <w:sz w:val="24"/>
          <w:szCs w:val="24"/>
        </w:rPr>
        <w:t xml:space="preserve"> </w:t>
      </w:r>
      <w:r w:rsidRPr="009A54F6">
        <w:rPr>
          <w:rFonts w:ascii="Times New Roman" w:hAnsi="Times New Roman" w:cs="Times New Roman"/>
          <w:sz w:val="24"/>
          <w:szCs w:val="24"/>
        </w:rPr>
        <w:t>and</w:t>
      </w:r>
      <w:r w:rsidRPr="009A54F6">
        <w:rPr>
          <w:rFonts w:ascii="Times New Roman" w:hAnsi="Times New Roman" w:cs="Times New Roman"/>
          <w:spacing w:val="-8"/>
          <w:sz w:val="24"/>
          <w:szCs w:val="24"/>
        </w:rPr>
        <w:t xml:space="preserve"> </w:t>
      </w:r>
      <w:r w:rsidRPr="009A54F6">
        <w:rPr>
          <w:rFonts w:ascii="Times New Roman" w:hAnsi="Times New Roman" w:cs="Times New Roman"/>
          <w:spacing w:val="-1"/>
          <w:sz w:val="24"/>
          <w:szCs w:val="24"/>
        </w:rPr>
        <w:t>overall</w:t>
      </w:r>
      <w:r w:rsidRPr="009A54F6">
        <w:rPr>
          <w:rFonts w:ascii="Times New Roman" w:hAnsi="Times New Roman" w:cs="Times New Roman"/>
          <w:spacing w:val="-8"/>
          <w:sz w:val="24"/>
          <w:szCs w:val="24"/>
        </w:rPr>
        <w:t xml:space="preserve"> District </w:t>
      </w:r>
      <w:r w:rsidRPr="009A54F6">
        <w:rPr>
          <w:rFonts w:ascii="Times New Roman" w:hAnsi="Times New Roman" w:cs="Times New Roman"/>
          <w:sz w:val="24"/>
          <w:szCs w:val="24"/>
        </w:rPr>
        <w:t>programming. The</w:t>
      </w:r>
      <w:r w:rsidRPr="009A54F6">
        <w:rPr>
          <w:rFonts w:ascii="Times New Roman" w:hAnsi="Times New Roman" w:cs="Times New Roman"/>
          <w:spacing w:val="-4"/>
          <w:sz w:val="24"/>
          <w:szCs w:val="24"/>
        </w:rPr>
        <w:t xml:space="preserve"> </w:t>
      </w:r>
      <w:r w:rsidRPr="009A54F6">
        <w:rPr>
          <w:rFonts w:ascii="Times New Roman" w:hAnsi="Times New Roman" w:cs="Times New Roman"/>
          <w:sz w:val="24"/>
          <w:szCs w:val="24"/>
        </w:rPr>
        <w:t>goal</w:t>
      </w:r>
      <w:r w:rsidRPr="009A54F6">
        <w:rPr>
          <w:rFonts w:ascii="Times New Roman" w:hAnsi="Times New Roman" w:cs="Times New Roman"/>
          <w:spacing w:val="-4"/>
          <w:sz w:val="24"/>
          <w:szCs w:val="24"/>
        </w:rPr>
        <w:t xml:space="preserve"> </w:t>
      </w:r>
      <w:r w:rsidRPr="009A54F6">
        <w:rPr>
          <w:rFonts w:ascii="Times New Roman" w:hAnsi="Times New Roman" w:cs="Times New Roman"/>
          <w:sz w:val="24"/>
          <w:szCs w:val="24"/>
        </w:rPr>
        <w:t>is</w:t>
      </w:r>
      <w:r w:rsidRPr="009A54F6">
        <w:rPr>
          <w:rFonts w:ascii="Times New Roman" w:hAnsi="Times New Roman" w:cs="Times New Roman"/>
          <w:spacing w:val="-4"/>
          <w:sz w:val="24"/>
          <w:szCs w:val="24"/>
        </w:rPr>
        <w:t xml:space="preserve"> </w:t>
      </w:r>
      <w:r w:rsidRPr="009A54F6">
        <w:rPr>
          <w:rFonts w:ascii="Times New Roman" w:hAnsi="Times New Roman" w:cs="Times New Roman"/>
          <w:sz w:val="24"/>
          <w:szCs w:val="24"/>
        </w:rPr>
        <w:t>for</w:t>
      </w:r>
      <w:r w:rsidRPr="009A54F6">
        <w:rPr>
          <w:rFonts w:ascii="Times New Roman" w:hAnsi="Times New Roman" w:cs="Times New Roman"/>
          <w:spacing w:val="-4"/>
          <w:sz w:val="24"/>
          <w:szCs w:val="24"/>
        </w:rPr>
        <w:t xml:space="preserve"> </w:t>
      </w:r>
      <w:r w:rsidRPr="009A54F6">
        <w:rPr>
          <w:rFonts w:ascii="Times New Roman" w:hAnsi="Times New Roman" w:cs="Times New Roman"/>
          <w:sz w:val="24"/>
          <w:szCs w:val="24"/>
        </w:rPr>
        <w:t>the</w:t>
      </w:r>
      <w:r w:rsidRPr="009A54F6">
        <w:rPr>
          <w:rFonts w:ascii="Times New Roman" w:hAnsi="Times New Roman" w:cs="Times New Roman"/>
          <w:spacing w:val="-4"/>
          <w:sz w:val="24"/>
          <w:szCs w:val="24"/>
        </w:rPr>
        <w:t xml:space="preserve"> </w:t>
      </w:r>
      <w:r w:rsidRPr="009A54F6">
        <w:rPr>
          <w:rFonts w:ascii="Times New Roman" w:hAnsi="Times New Roman" w:cs="Times New Roman"/>
          <w:sz w:val="24"/>
          <w:szCs w:val="24"/>
        </w:rPr>
        <w:t>tool</w:t>
      </w:r>
      <w:r w:rsidRPr="009A54F6">
        <w:rPr>
          <w:rFonts w:ascii="Times New Roman" w:hAnsi="Times New Roman" w:cs="Times New Roman"/>
          <w:spacing w:val="-4"/>
          <w:sz w:val="24"/>
          <w:szCs w:val="24"/>
        </w:rPr>
        <w:t xml:space="preserve"> </w:t>
      </w:r>
      <w:r w:rsidRPr="009A54F6">
        <w:rPr>
          <w:rFonts w:ascii="Times New Roman" w:hAnsi="Times New Roman" w:cs="Times New Roman"/>
          <w:sz w:val="24"/>
          <w:szCs w:val="24"/>
        </w:rPr>
        <w:t>to</w:t>
      </w:r>
      <w:r w:rsidRPr="009A54F6">
        <w:rPr>
          <w:rFonts w:ascii="Times New Roman" w:hAnsi="Times New Roman" w:cs="Times New Roman"/>
          <w:spacing w:val="-4"/>
          <w:sz w:val="24"/>
          <w:szCs w:val="24"/>
        </w:rPr>
        <w:t xml:space="preserve"> </w:t>
      </w:r>
      <w:r w:rsidRPr="009A54F6">
        <w:rPr>
          <w:rFonts w:ascii="Times New Roman" w:hAnsi="Times New Roman" w:cs="Times New Roman"/>
          <w:sz w:val="24"/>
          <w:szCs w:val="24"/>
        </w:rPr>
        <w:t>assist</w:t>
      </w:r>
      <w:r w:rsidRPr="009A54F6">
        <w:rPr>
          <w:rFonts w:ascii="Times New Roman" w:hAnsi="Times New Roman" w:cs="Times New Roman"/>
          <w:spacing w:val="-4"/>
          <w:sz w:val="24"/>
          <w:szCs w:val="24"/>
        </w:rPr>
        <w:t xml:space="preserve"> </w:t>
      </w:r>
      <w:r w:rsidRPr="009A54F6">
        <w:rPr>
          <w:rFonts w:ascii="Times New Roman" w:hAnsi="Times New Roman" w:cs="Times New Roman"/>
          <w:sz w:val="24"/>
          <w:szCs w:val="24"/>
        </w:rPr>
        <w:t>in</w:t>
      </w:r>
      <w:r w:rsidRPr="009A54F6">
        <w:rPr>
          <w:rFonts w:ascii="Times New Roman" w:hAnsi="Times New Roman" w:cs="Times New Roman"/>
          <w:spacing w:val="-4"/>
          <w:sz w:val="24"/>
          <w:szCs w:val="24"/>
        </w:rPr>
        <w:t xml:space="preserve"> </w:t>
      </w:r>
      <w:r w:rsidRPr="009A54F6">
        <w:rPr>
          <w:rFonts w:ascii="Times New Roman" w:hAnsi="Times New Roman" w:cs="Times New Roman"/>
          <w:sz w:val="24"/>
          <w:szCs w:val="24"/>
        </w:rPr>
        <w:t>design</w:t>
      </w:r>
      <w:r w:rsidRPr="009A54F6">
        <w:rPr>
          <w:rFonts w:ascii="Times New Roman" w:hAnsi="Times New Roman" w:cs="Times New Roman"/>
          <w:spacing w:val="-4"/>
          <w:sz w:val="24"/>
          <w:szCs w:val="24"/>
        </w:rPr>
        <w:t xml:space="preserve"> </w:t>
      </w:r>
      <w:r w:rsidRPr="009A54F6">
        <w:rPr>
          <w:rFonts w:ascii="Times New Roman" w:hAnsi="Times New Roman" w:cs="Times New Roman"/>
          <w:sz w:val="24"/>
          <w:szCs w:val="24"/>
        </w:rPr>
        <w:t>discussions</w:t>
      </w:r>
      <w:r w:rsidRPr="009A54F6">
        <w:rPr>
          <w:rFonts w:ascii="Times New Roman" w:hAnsi="Times New Roman" w:cs="Times New Roman"/>
          <w:spacing w:val="-4"/>
          <w:sz w:val="24"/>
          <w:szCs w:val="24"/>
        </w:rPr>
        <w:t xml:space="preserve"> </w:t>
      </w:r>
      <w:r w:rsidRPr="009A54F6">
        <w:rPr>
          <w:rFonts w:ascii="Times New Roman" w:hAnsi="Times New Roman" w:cs="Times New Roman"/>
          <w:sz w:val="24"/>
          <w:szCs w:val="24"/>
        </w:rPr>
        <w:t>and</w:t>
      </w:r>
      <w:r w:rsidRPr="009A54F6">
        <w:rPr>
          <w:rFonts w:ascii="Times New Roman" w:hAnsi="Times New Roman" w:cs="Times New Roman"/>
          <w:spacing w:val="29"/>
          <w:w w:val="99"/>
          <w:sz w:val="24"/>
          <w:szCs w:val="24"/>
        </w:rPr>
        <w:t xml:space="preserve"> </w:t>
      </w:r>
      <w:r w:rsidRPr="009A54F6">
        <w:rPr>
          <w:rFonts w:ascii="Times New Roman" w:hAnsi="Times New Roman" w:cs="Times New Roman"/>
          <w:sz w:val="24"/>
          <w:szCs w:val="24"/>
        </w:rPr>
        <w:t>help</w:t>
      </w:r>
      <w:r w:rsidRPr="009A54F6">
        <w:rPr>
          <w:rFonts w:ascii="Times New Roman" w:hAnsi="Times New Roman" w:cs="Times New Roman"/>
          <w:spacing w:val="-5"/>
          <w:sz w:val="24"/>
          <w:szCs w:val="24"/>
        </w:rPr>
        <w:t xml:space="preserve"> </w:t>
      </w:r>
      <w:r w:rsidRPr="009A54F6">
        <w:rPr>
          <w:rFonts w:ascii="Times New Roman" w:hAnsi="Times New Roman" w:cs="Times New Roman"/>
          <w:sz w:val="24"/>
          <w:szCs w:val="24"/>
        </w:rPr>
        <w:t>Districts</w:t>
      </w:r>
      <w:r w:rsidRPr="009A54F6">
        <w:rPr>
          <w:rFonts w:ascii="Times New Roman" w:hAnsi="Times New Roman" w:cs="Times New Roman"/>
          <w:spacing w:val="-5"/>
          <w:sz w:val="24"/>
          <w:szCs w:val="24"/>
        </w:rPr>
        <w:t xml:space="preserve"> </w:t>
      </w:r>
      <w:r w:rsidRPr="009A54F6">
        <w:rPr>
          <w:rFonts w:ascii="Times New Roman" w:hAnsi="Times New Roman" w:cs="Times New Roman"/>
          <w:sz w:val="24"/>
          <w:szCs w:val="24"/>
        </w:rPr>
        <w:t>maximize</w:t>
      </w:r>
      <w:r w:rsidRPr="009A54F6">
        <w:rPr>
          <w:rFonts w:ascii="Times New Roman" w:hAnsi="Times New Roman" w:cs="Times New Roman"/>
          <w:spacing w:val="-5"/>
          <w:sz w:val="24"/>
          <w:szCs w:val="24"/>
        </w:rPr>
        <w:t xml:space="preserve"> </w:t>
      </w:r>
      <w:r w:rsidRPr="009A54F6">
        <w:rPr>
          <w:rFonts w:ascii="Times New Roman" w:hAnsi="Times New Roman" w:cs="Times New Roman"/>
          <w:spacing w:val="-1"/>
          <w:sz w:val="24"/>
          <w:szCs w:val="24"/>
        </w:rPr>
        <w:t>the</w:t>
      </w:r>
      <w:r w:rsidRPr="009A54F6">
        <w:rPr>
          <w:rFonts w:ascii="Times New Roman" w:hAnsi="Times New Roman" w:cs="Times New Roman"/>
          <w:spacing w:val="-4"/>
          <w:sz w:val="24"/>
          <w:szCs w:val="24"/>
        </w:rPr>
        <w:t xml:space="preserve"> </w:t>
      </w:r>
      <w:r w:rsidRPr="009A54F6">
        <w:rPr>
          <w:rFonts w:ascii="Times New Roman" w:hAnsi="Times New Roman" w:cs="Times New Roman"/>
          <w:spacing w:val="-1"/>
          <w:sz w:val="24"/>
          <w:szCs w:val="24"/>
        </w:rPr>
        <w:t>amount</w:t>
      </w:r>
      <w:r w:rsidRPr="009A54F6">
        <w:rPr>
          <w:rFonts w:ascii="Times New Roman" w:hAnsi="Times New Roman" w:cs="Times New Roman"/>
          <w:spacing w:val="-6"/>
          <w:sz w:val="24"/>
          <w:szCs w:val="24"/>
        </w:rPr>
        <w:t xml:space="preserve"> </w:t>
      </w:r>
      <w:r w:rsidRPr="009A54F6">
        <w:rPr>
          <w:rFonts w:ascii="Times New Roman" w:hAnsi="Times New Roman" w:cs="Times New Roman"/>
          <w:sz w:val="24"/>
          <w:szCs w:val="24"/>
        </w:rPr>
        <w:t>of</w:t>
      </w:r>
      <w:r w:rsidRPr="009A54F6">
        <w:rPr>
          <w:rFonts w:ascii="Times New Roman" w:hAnsi="Times New Roman" w:cs="Times New Roman"/>
          <w:spacing w:val="-5"/>
          <w:sz w:val="24"/>
          <w:szCs w:val="24"/>
        </w:rPr>
        <w:t xml:space="preserve"> </w:t>
      </w:r>
      <w:r w:rsidRPr="009A54F6">
        <w:rPr>
          <w:rFonts w:ascii="Times New Roman" w:hAnsi="Times New Roman" w:cs="Times New Roman"/>
          <w:spacing w:val="-1"/>
          <w:sz w:val="24"/>
          <w:szCs w:val="24"/>
        </w:rPr>
        <w:t>safety</w:t>
      </w:r>
      <w:r w:rsidRPr="009A54F6">
        <w:rPr>
          <w:rFonts w:ascii="Times New Roman" w:hAnsi="Times New Roman" w:cs="Times New Roman"/>
          <w:spacing w:val="-5"/>
          <w:sz w:val="24"/>
          <w:szCs w:val="24"/>
        </w:rPr>
        <w:t xml:space="preserve"> </w:t>
      </w:r>
      <w:r w:rsidRPr="009A54F6">
        <w:rPr>
          <w:rFonts w:ascii="Times New Roman" w:hAnsi="Times New Roman" w:cs="Times New Roman"/>
          <w:sz w:val="24"/>
          <w:szCs w:val="24"/>
        </w:rPr>
        <w:t>we</w:t>
      </w:r>
      <w:r w:rsidRPr="009A54F6">
        <w:rPr>
          <w:rFonts w:ascii="Times New Roman" w:hAnsi="Times New Roman" w:cs="Times New Roman"/>
          <w:spacing w:val="-5"/>
          <w:sz w:val="24"/>
          <w:szCs w:val="24"/>
        </w:rPr>
        <w:t xml:space="preserve"> </w:t>
      </w:r>
      <w:r w:rsidRPr="009A54F6">
        <w:rPr>
          <w:rFonts w:ascii="Times New Roman" w:hAnsi="Times New Roman" w:cs="Times New Roman"/>
          <w:spacing w:val="-1"/>
          <w:sz w:val="24"/>
          <w:szCs w:val="24"/>
        </w:rPr>
        <w:t>can</w:t>
      </w:r>
      <w:r w:rsidRPr="009A54F6">
        <w:rPr>
          <w:rFonts w:ascii="Times New Roman" w:hAnsi="Times New Roman" w:cs="Times New Roman"/>
          <w:spacing w:val="-5"/>
          <w:sz w:val="24"/>
          <w:szCs w:val="24"/>
        </w:rPr>
        <w:t xml:space="preserve"> </w:t>
      </w:r>
      <w:r w:rsidRPr="009A54F6">
        <w:rPr>
          <w:rFonts w:ascii="Times New Roman" w:hAnsi="Times New Roman" w:cs="Times New Roman"/>
          <w:spacing w:val="-1"/>
          <w:sz w:val="24"/>
          <w:szCs w:val="24"/>
        </w:rPr>
        <w:t>get</w:t>
      </w:r>
      <w:r w:rsidRPr="009A54F6">
        <w:rPr>
          <w:rFonts w:ascii="Times New Roman" w:hAnsi="Times New Roman" w:cs="Times New Roman"/>
          <w:spacing w:val="-6"/>
          <w:sz w:val="24"/>
          <w:szCs w:val="24"/>
        </w:rPr>
        <w:t xml:space="preserve"> </w:t>
      </w:r>
      <w:r w:rsidRPr="009A54F6">
        <w:rPr>
          <w:rFonts w:ascii="Times New Roman" w:hAnsi="Times New Roman" w:cs="Times New Roman"/>
          <w:spacing w:val="-1"/>
          <w:sz w:val="24"/>
          <w:szCs w:val="24"/>
        </w:rPr>
        <w:t>out</w:t>
      </w:r>
      <w:r w:rsidRPr="009A54F6">
        <w:rPr>
          <w:rFonts w:ascii="Times New Roman" w:hAnsi="Times New Roman" w:cs="Times New Roman"/>
          <w:spacing w:val="-4"/>
          <w:sz w:val="24"/>
          <w:szCs w:val="24"/>
        </w:rPr>
        <w:t xml:space="preserve"> </w:t>
      </w:r>
      <w:r w:rsidRPr="009A54F6">
        <w:rPr>
          <w:rFonts w:ascii="Times New Roman" w:hAnsi="Times New Roman" w:cs="Times New Roman"/>
          <w:sz w:val="24"/>
          <w:szCs w:val="24"/>
        </w:rPr>
        <w:t>of</w:t>
      </w:r>
      <w:r w:rsidRPr="009A54F6">
        <w:rPr>
          <w:rFonts w:ascii="Times New Roman" w:hAnsi="Times New Roman" w:cs="Times New Roman"/>
          <w:spacing w:val="-4"/>
          <w:sz w:val="24"/>
          <w:szCs w:val="24"/>
        </w:rPr>
        <w:t xml:space="preserve"> </w:t>
      </w:r>
      <w:r w:rsidRPr="009A54F6">
        <w:rPr>
          <w:rFonts w:ascii="Times New Roman" w:hAnsi="Times New Roman" w:cs="Times New Roman"/>
          <w:spacing w:val="-1"/>
          <w:sz w:val="24"/>
          <w:szCs w:val="24"/>
        </w:rPr>
        <w:t>each</w:t>
      </w:r>
      <w:r w:rsidRPr="009A54F6">
        <w:rPr>
          <w:rFonts w:ascii="Times New Roman" w:hAnsi="Times New Roman" w:cs="Times New Roman"/>
          <w:spacing w:val="-6"/>
          <w:sz w:val="24"/>
          <w:szCs w:val="24"/>
        </w:rPr>
        <w:t xml:space="preserve"> </w:t>
      </w:r>
      <w:r w:rsidRPr="009A54F6">
        <w:rPr>
          <w:rFonts w:ascii="Times New Roman" w:hAnsi="Times New Roman" w:cs="Times New Roman"/>
          <w:spacing w:val="-1"/>
          <w:sz w:val="24"/>
          <w:szCs w:val="24"/>
        </w:rPr>
        <w:t>project.</w:t>
      </w:r>
    </w:p>
    <w:p w14:paraId="7CA64952" w14:textId="77777777" w:rsidR="007E2C59" w:rsidRDefault="007E2C59" w:rsidP="007E2C59">
      <w:pPr>
        <w:rPr>
          <w:rFonts w:ascii="Times New Roman" w:hAnsi="Times New Roman" w:cs="Times New Roman"/>
          <w:sz w:val="24"/>
          <w:szCs w:val="24"/>
        </w:rPr>
      </w:pPr>
    </w:p>
    <w:p w14:paraId="1257D4C4" w14:textId="0E855A90" w:rsidR="007E2C59" w:rsidRPr="00C00EAC" w:rsidRDefault="007E2C59" w:rsidP="007E2C59">
      <w:pPr>
        <w:outlineLvl w:val="1"/>
        <w:rPr>
          <w:rFonts w:ascii="Times New Roman" w:hAnsi="Times New Roman" w:cs="Times New Roman"/>
          <w:i/>
          <w:iCs/>
          <w:sz w:val="24"/>
          <w:szCs w:val="24"/>
        </w:rPr>
      </w:pPr>
      <w:r w:rsidRPr="000965BB">
        <w:rPr>
          <w:rFonts w:ascii="Times New Roman" w:hAnsi="Times New Roman" w:cs="Times New Roman"/>
          <w:i/>
          <w:iCs/>
          <w:sz w:val="24"/>
          <w:szCs w:val="24"/>
        </w:rPr>
        <w:t>Question 1-</w:t>
      </w:r>
      <w:r w:rsidR="003105C7">
        <w:rPr>
          <w:rFonts w:ascii="Times New Roman" w:hAnsi="Times New Roman" w:cs="Times New Roman"/>
          <w:i/>
          <w:iCs/>
          <w:sz w:val="24"/>
          <w:szCs w:val="24"/>
        </w:rPr>
        <w:t>7</w:t>
      </w:r>
      <w:r w:rsidRPr="000965BB">
        <w:rPr>
          <w:rFonts w:ascii="Times New Roman" w:hAnsi="Times New Roman" w:cs="Times New Roman"/>
          <w:i/>
          <w:iCs/>
          <w:sz w:val="24"/>
          <w:szCs w:val="24"/>
        </w:rPr>
        <w:t xml:space="preserve">: </w:t>
      </w:r>
      <w:r w:rsidRPr="006D4BDA">
        <w:rPr>
          <w:rFonts w:ascii="Times New Roman" w:hAnsi="Times New Roman" w:cs="Times New Roman"/>
          <w:i/>
          <w:iCs/>
          <w:sz w:val="24"/>
          <w:szCs w:val="24"/>
        </w:rPr>
        <w:t xml:space="preserve">What if the crossing streets/roadways have major changes? Examples: How do evaluate the proposed intersection configuration from 3-leg to 4-leg or from 4-leg to 3-leg?  Widening roadways: how do you fill out scoring tool? </w:t>
      </w:r>
      <w:r w:rsidR="00297D15">
        <w:rPr>
          <w:rFonts w:ascii="Times New Roman" w:hAnsi="Times New Roman" w:cs="Times New Roman"/>
          <w:i/>
          <w:iCs/>
          <w:sz w:val="24"/>
          <w:szCs w:val="24"/>
        </w:rPr>
        <w:t>The t</w:t>
      </w:r>
      <w:r w:rsidRPr="006D4BDA">
        <w:rPr>
          <w:rFonts w:ascii="Times New Roman" w:hAnsi="Times New Roman" w:cs="Times New Roman"/>
          <w:i/>
          <w:iCs/>
          <w:sz w:val="24"/>
          <w:szCs w:val="24"/>
        </w:rPr>
        <w:t>ool currently assumes capacity of approach legs is fixed. Cannot show a “widening” currently. Have to fill out existing a 4 lane, then start a new tool and fill out existing as 6 lane (for example).</w:t>
      </w:r>
    </w:p>
    <w:p w14:paraId="4E8A0DFD" w14:textId="457A7C70" w:rsidR="007E2C59" w:rsidRDefault="007E2C59" w:rsidP="007E2C59">
      <w:pPr>
        <w:rPr>
          <w:rFonts w:ascii="Times New Roman" w:hAnsi="Times New Roman" w:cs="Times New Roman"/>
          <w:sz w:val="24"/>
          <w:szCs w:val="24"/>
        </w:rPr>
      </w:pPr>
      <w:r w:rsidRPr="009A54F6">
        <w:rPr>
          <w:rFonts w:ascii="Times New Roman" w:hAnsi="Times New Roman" w:cs="Times New Roman"/>
          <w:sz w:val="24"/>
          <w:szCs w:val="24"/>
        </w:rPr>
        <w:lastRenderedPageBreak/>
        <w:t xml:space="preserve">The current version of </w:t>
      </w:r>
      <w:r w:rsidR="00297D15">
        <w:rPr>
          <w:rFonts w:ascii="Times New Roman" w:hAnsi="Times New Roman" w:cs="Times New Roman"/>
          <w:sz w:val="24"/>
          <w:szCs w:val="24"/>
        </w:rPr>
        <w:t xml:space="preserve">the </w:t>
      </w:r>
      <w:r w:rsidRPr="009A54F6">
        <w:rPr>
          <w:rFonts w:ascii="Times New Roman" w:hAnsi="Times New Roman" w:cs="Times New Roman"/>
          <w:sz w:val="24"/>
          <w:szCs w:val="24"/>
        </w:rPr>
        <w:t xml:space="preserve">intersection scoring tool assumes that there are no significant changes at the intersections, i.e., number of legs, crossing streets (one-way/two-way, speed limit, number of through lanes). </w:t>
      </w:r>
    </w:p>
    <w:p w14:paraId="4CE13F8A" w14:textId="4F0EF271" w:rsidR="007B16DB" w:rsidRDefault="007B16DB" w:rsidP="007E2C59">
      <w:pPr>
        <w:rPr>
          <w:rFonts w:ascii="Times New Roman" w:hAnsi="Times New Roman" w:cs="Times New Roman"/>
          <w:sz w:val="24"/>
          <w:szCs w:val="24"/>
        </w:rPr>
      </w:pPr>
      <w:r w:rsidRPr="007B16DB">
        <w:rPr>
          <w:rFonts w:ascii="Times New Roman" w:hAnsi="Times New Roman" w:cs="Times New Roman"/>
          <w:sz w:val="24"/>
          <w:szCs w:val="24"/>
        </w:rPr>
        <w:t>If users need to evaluate intersections with major changes, enter the proposed intersection characteristics (e.g., number of legs, lanes, projected AADT, projected pedestrian and bicyclist volume level, etc.) in the “</w:t>
      </w:r>
      <w:r w:rsidRPr="007B16DB">
        <w:rPr>
          <w:rFonts w:ascii="Times New Roman" w:hAnsi="Times New Roman" w:cs="Times New Roman"/>
          <w:i/>
          <w:iCs/>
          <w:sz w:val="24"/>
          <w:szCs w:val="24"/>
        </w:rPr>
        <w:t>General Site Features</w:t>
      </w:r>
      <w:r w:rsidRPr="007B16DB">
        <w:rPr>
          <w:rFonts w:ascii="Times New Roman" w:hAnsi="Times New Roman" w:cs="Times New Roman"/>
          <w:sz w:val="24"/>
          <w:szCs w:val="24"/>
        </w:rPr>
        <w:t xml:space="preserve">” section. The evaluation will be based on the proposed intersection. Comparison between existing and proposed intersection configurations cannot be conducted directly, so for reporting purposes, </w:t>
      </w:r>
      <w:r w:rsidR="00297D15">
        <w:rPr>
          <w:rFonts w:ascii="Times New Roman" w:hAnsi="Times New Roman" w:cs="Times New Roman"/>
          <w:sz w:val="24"/>
          <w:szCs w:val="24"/>
        </w:rPr>
        <w:t xml:space="preserve">the </w:t>
      </w:r>
      <w:r w:rsidRPr="007B16DB">
        <w:rPr>
          <w:rFonts w:ascii="Times New Roman" w:hAnsi="Times New Roman" w:cs="Times New Roman"/>
          <w:sz w:val="24"/>
          <w:szCs w:val="24"/>
        </w:rPr>
        <w:t>existing score would be “not applicable”.</w:t>
      </w:r>
    </w:p>
    <w:p w14:paraId="4CE8D62C" w14:textId="77777777" w:rsidR="007E2C59" w:rsidRDefault="007E2C59" w:rsidP="007E2C59">
      <w:pPr>
        <w:rPr>
          <w:rFonts w:ascii="Times New Roman" w:hAnsi="Times New Roman" w:cs="Times New Roman"/>
          <w:sz w:val="24"/>
          <w:szCs w:val="24"/>
        </w:rPr>
      </w:pPr>
    </w:p>
    <w:p w14:paraId="1B6D457B" w14:textId="10598903" w:rsidR="007E2C59" w:rsidRDefault="007E2C59" w:rsidP="00752794">
      <w:pPr>
        <w:keepNext/>
        <w:outlineLvl w:val="1"/>
        <w:rPr>
          <w:rFonts w:ascii="Times New Roman" w:hAnsi="Times New Roman" w:cs="Times New Roman"/>
          <w:sz w:val="24"/>
          <w:szCs w:val="24"/>
        </w:rPr>
      </w:pPr>
      <w:r w:rsidRPr="00A635F4">
        <w:rPr>
          <w:rFonts w:ascii="Times New Roman" w:hAnsi="Times New Roman" w:cs="Times New Roman"/>
          <w:i/>
          <w:iCs/>
          <w:sz w:val="24"/>
          <w:szCs w:val="24"/>
        </w:rPr>
        <w:t xml:space="preserve">Question </w:t>
      </w:r>
      <w:r>
        <w:rPr>
          <w:rFonts w:ascii="Times New Roman" w:hAnsi="Times New Roman" w:cs="Times New Roman"/>
          <w:i/>
          <w:iCs/>
          <w:sz w:val="24"/>
          <w:szCs w:val="24"/>
        </w:rPr>
        <w:t>1</w:t>
      </w:r>
      <w:r w:rsidRPr="00A635F4">
        <w:rPr>
          <w:rFonts w:ascii="Times New Roman" w:hAnsi="Times New Roman" w:cs="Times New Roman"/>
          <w:i/>
          <w:iCs/>
          <w:sz w:val="24"/>
          <w:szCs w:val="24"/>
        </w:rPr>
        <w:t>-</w:t>
      </w:r>
      <w:r w:rsidR="003105C7">
        <w:rPr>
          <w:rFonts w:ascii="Times New Roman" w:hAnsi="Times New Roman" w:cs="Times New Roman"/>
          <w:i/>
          <w:iCs/>
          <w:sz w:val="24"/>
          <w:szCs w:val="24"/>
        </w:rPr>
        <w:t>8</w:t>
      </w:r>
      <w:r w:rsidRPr="00A635F4">
        <w:rPr>
          <w:rFonts w:ascii="Times New Roman" w:hAnsi="Times New Roman" w:cs="Times New Roman"/>
          <w:i/>
          <w:iCs/>
          <w:sz w:val="24"/>
          <w:szCs w:val="24"/>
        </w:rPr>
        <w:t>:</w:t>
      </w:r>
      <w:r>
        <w:rPr>
          <w:rFonts w:ascii="Times New Roman" w:hAnsi="Times New Roman" w:cs="Times New Roman"/>
          <w:i/>
          <w:iCs/>
          <w:sz w:val="24"/>
          <w:szCs w:val="24"/>
        </w:rPr>
        <w:t xml:space="preserve"> </w:t>
      </w:r>
      <w:r w:rsidRPr="00C00EAC">
        <w:rPr>
          <w:rFonts w:ascii="Times New Roman" w:hAnsi="Times New Roman" w:cs="Times New Roman"/>
          <w:i/>
          <w:iCs/>
          <w:sz w:val="24"/>
          <w:szCs w:val="24"/>
        </w:rPr>
        <w:t xml:space="preserve">How </w:t>
      </w:r>
      <w:r>
        <w:rPr>
          <w:rFonts w:ascii="Times New Roman" w:hAnsi="Times New Roman" w:cs="Times New Roman"/>
          <w:i/>
          <w:iCs/>
          <w:sz w:val="24"/>
          <w:szCs w:val="24"/>
        </w:rPr>
        <w:t xml:space="preserve">are </w:t>
      </w:r>
      <w:r w:rsidRPr="00C00EAC">
        <w:rPr>
          <w:rFonts w:ascii="Times New Roman" w:hAnsi="Times New Roman" w:cs="Times New Roman"/>
          <w:i/>
          <w:iCs/>
          <w:sz w:val="24"/>
          <w:szCs w:val="24"/>
        </w:rPr>
        <w:t>frontage road intersection</w:t>
      </w:r>
      <w:r>
        <w:rPr>
          <w:rFonts w:ascii="Times New Roman" w:hAnsi="Times New Roman" w:cs="Times New Roman"/>
          <w:i/>
          <w:iCs/>
          <w:sz w:val="24"/>
          <w:szCs w:val="24"/>
        </w:rPr>
        <w:t>s</w:t>
      </w:r>
      <w:r w:rsidRPr="00C00EAC">
        <w:rPr>
          <w:rFonts w:ascii="Times New Roman" w:hAnsi="Times New Roman" w:cs="Times New Roman"/>
          <w:i/>
          <w:iCs/>
          <w:sz w:val="24"/>
          <w:szCs w:val="24"/>
        </w:rPr>
        <w:t xml:space="preserve"> handled?</w:t>
      </w:r>
    </w:p>
    <w:p w14:paraId="4A0F3DF3" w14:textId="77777777" w:rsidR="007E2C59" w:rsidRPr="009A54F6" w:rsidRDefault="007E2C59" w:rsidP="007E2C59">
      <w:pPr>
        <w:rPr>
          <w:rFonts w:ascii="Times New Roman" w:hAnsi="Times New Roman" w:cs="Times New Roman"/>
          <w:sz w:val="24"/>
          <w:szCs w:val="24"/>
        </w:rPr>
      </w:pPr>
      <w:r>
        <w:rPr>
          <w:rFonts w:ascii="Times New Roman" w:hAnsi="Times New Roman" w:cs="Times New Roman"/>
          <w:sz w:val="24"/>
          <w:szCs w:val="24"/>
        </w:rPr>
        <w:t>A</w:t>
      </w:r>
      <w:r w:rsidRPr="00637495">
        <w:rPr>
          <w:rFonts w:ascii="Times New Roman" w:hAnsi="Times New Roman" w:cs="Times New Roman"/>
          <w:sz w:val="24"/>
          <w:szCs w:val="24"/>
        </w:rPr>
        <w:t xml:space="preserve"> diamond intersection needs to be considered as two separate intersections along each of the frontage roadways.</w:t>
      </w:r>
      <w:r>
        <w:rPr>
          <w:rFonts w:ascii="Times New Roman" w:hAnsi="Times New Roman" w:cs="Times New Roman"/>
          <w:sz w:val="24"/>
          <w:szCs w:val="24"/>
        </w:rPr>
        <w:t xml:space="preserve"> </w:t>
      </w:r>
      <w:r w:rsidRPr="009A54F6">
        <w:rPr>
          <w:rFonts w:ascii="Times New Roman" w:hAnsi="Times New Roman" w:cs="Times New Roman"/>
          <w:sz w:val="24"/>
          <w:szCs w:val="24"/>
        </w:rPr>
        <w:t>For example, a 3-leg intersection at a one-way frontage roadway can be analyzed by specifying the crossing frontage roadway as one-way.</w:t>
      </w:r>
    </w:p>
    <w:p w14:paraId="45C86AF2" w14:textId="77777777" w:rsidR="007E2C59" w:rsidRDefault="007E2C59" w:rsidP="007E2C59">
      <w:pPr>
        <w:rPr>
          <w:rFonts w:ascii="Times New Roman" w:hAnsi="Times New Roman" w:cs="Times New Roman"/>
          <w:sz w:val="24"/>
          <w:szCs w:val="24"/>
        </w:rPr>
      </w:pPr>
    </w:p>
    <w:p w14:paraId="34BB8D52" w14:textId="0949D380" w:rsidR="007E2C59" w:rsidRPr="00844E9C" w:rsidRDefault="007E2C59" w:rsidP="007E2C59">
      <w:pPr>
        <w:keepNext/>
        <w:outlineLvl w:val="1"/>
        <w:rPr>
          <w:rFonts w:ascii="Times New Roman" w:hAnsi="Times New Roman" w:cs="Times New Roman"/>
          <w:i/>
          <w:iCs/>
          <w:sz w:val="24"/>
          <w:szCs w:val="24"/>
        </w:rPr>
      </w:pPr>
      <w:r w:rsidRPr="00A635F4">
        <w:rPr>
          <w:rFonts w:ascii="Times New Roman" w:hAnsi="Times New Roman" w:cs="Times New Roman"/>
          <w:i/>
          <w:iCs/>
          <w:sz w:val="24"/>
          <w:szCs w:val="24"/>
        </w:rPr>
        <w:t xml:space="preserve">Question </w:t>
      </w:r>
      <w:r>
        <w:rPr>
          <w:rFonts w:ascii="Times New Roman" w:hAnsi="Times New Roman" w:cs="Times New Roman"/>
          <w:i/>
          <w:iCs/>
          <w:sz w:val="24"/>
          <w:szCs w:val="24"/>
        </w:rPr>
        <w:t>1</w:t>
      </w:r>
      <w:r w:rsidRPr="00A635F4">
        <w:rPr>
          <w:rFonts w:ascii="Times New Roman" w:hAnsi="Times New Roman" w:cs="Times New Roman"/>
          <w:i/>
          <w:iCs/>
          <w:sz w:val="24"/>
          <w:szCs w:val="24"/>
        </w:rPr>
        <w:t>-</w:t>
      </w:r>
      <w:r w:rsidR="003105C7">
        <w:rPr>
          <w:rFonts w:ascii="Times New Roman" w:hAnsi="Times New Roman" w:cs="Times New Roman"/>
          <w:i/>
          <w:iCs/>
          <w:sz w:val="24"/>
          <w:szCs w:val="24"/>
        </w:rPr>
        <w:t>9</w:t>
      </w:r>
      <w:r w:rsidRPr="00A635F4">
        <w:rPr>
          <w:rFonts w:ascii="Times New Roman" w:hAnsi="Times New Roman" w:cs="Times New Roman"/>
          <w:i/>
          <w:iCs/>
          <w:sz w:val="24"/>
          <w:szCs w:val="24"/>
        </w:rPr>
        <w:t>:</w:t>
      </w:r>
      <w:r>
        <w:rPr>
          <w:rFonts w:ascii="Times New Roman" w:hAnsi="Times New Roman" w:cs="Times New Roman"/>
          <w:i/>
          <w:iCs/>
          <w:sz w:val="24"/>
          <w:szCs w:val="24"/>
        </w:rPr>
        <w:t xml:space="preserve"> Is t</w:t>
      </w:r>
      <w:r w:rsidRPr="00C00EAC">
        <w:rPr>
          <w:rFonts w:ascii="Times New Roman" w:hAnsi="Times New Roman" w:cs="Times New Roman"/>
          <w:i/>
          <w:iCs/>
          <w:sz w:val="24"/>
          <w:szCs w:val="24"/>
        </w:rPr>
        <w:t xml:space="preserve">he Safety Scoring Tool </w:t>
      </w:r>
      <w:r>
        <w:rPr>
          <w:rFonts w:ascii="Times New Roman" w:hAnsi="Times New Roman" w:cs="Times New Roman"/>
          <w:i/>
          <w:iCs/>
          <w:sz w:val="24"/>
          <w:szCs w:val="24"/>
        </w:rPr>
        <w:t>required if no federal money is included?</w:t>
      </w:r>
    </w:p>
    <w:p w14:paraId="1163C4C3" w14:textId="2B22102F" w:rsidR="00752794" w:rsidRPr="00495C2E" w:rsidRDefault="00752794" w:rsidP="007E2C59">
      <w:pPr>
        <w:rPr>
          <w:rFonts w:ascii="Times New Roman" w:hAnsi="Times New Roman" w:cs="Times New Roman"/>
          <w:sz w:val="24"/>
          <w:szCs w:val="24"/>
        </w:rPr>
      </w:pPr>
      <w:r w:rsidRPr="00752794">
        <w:rPr>
          <w:rFonts w:ascii="Times New Roman" w:hAnsi="Times New Roman" w:cs="Times New Roman"/>
          <w:sz w:val="24"/>
          <w:szCs w:val="24"/>
        </w:rPr>
        <w:t xml:space="preserve">All </w:t>
      </w:r>
      <w:hyperlink r:id="rId26" w:history="1">
        <w:r w:rsidRPr="003F2959">
          <w:rPr>
            <w:rStyle w:val="Hyperlink"/>
            <w:rFonts w:ascii="Times New Roman" w:hAnsi="Times New Roman" w:cs="Times New Roman"/>
            <w:sz w:val="24"/>
            <w:szCs w:val="24"/>
          </w:rPr>
          <w:t>applicable TxDOT statewide construction projects</w:t>
        </w:r>
      </w:hyperlink>
      <w:r w:rsidRPr="00752794">
        <w:rPr>
          <w:rFonts w:ascii="Times New Roman" w:hAnsi="Times New Roman" w:cs="Times New Roman"/>
          <w:sz w:val="24"/>
          <w:szCs w:val="24"/>
        </w:rPr>
        <w:t xml:space="preserve"> – regardless of funding – are required to be evaluated with the tool, and to report safety scores. On-system locally let projects are also required to report safety scores. Off-system locally let projects are not required to report safety scores, but it is still recommended that the tool be used for local let projects that include urban intersections.</w:t>
      </w:r>
    </w:p>
    <w:p w14:paraId="7F64107C" w14:textId="77777777" w:rsidR="007E2C59" w:rsidRPr="00A635F4" w:rsidRDefault="007E2C59" w:rsidP="007E2C59">
      <w:pPr>
        <w:rPr>
          <w:rFonts w:ascii="Times New Roman" w:hAnsi="Times New Roman" w:cs="Times New Roman"/>
          <w:sz w:val="24"/>
          <w:szCs w:val="24"/>
        </w:rPr>
      </w:pPr>
    </w:p>
    <w:p w14:paraId="3CD96D7E" w14:textId="77777777" w:rsidR="007E2C59" w:rsidRDefault="007E2C59" w:rsidP="007E2C59">
      <w:pPr>
        <w:outlineLvl w:val="0"/>
        <w:rPr>
          <w:rFonts w:ascii="Times New Roman" w:hAnsi="Times New Roman" w:cs="Times New Roman"/>
          <w:b/>
          <w:bCs/>
          <w:sz w:val="24"/>
          <w:szCs w:val="24"/>
        </w:rPr>
      </w:pPr>
      <w:r w:rsidRPr="00A635F4">
        <w:rPr>
          <w:rFonts w:ascii="Times New Roman" w:hAnsi="Times New Roman" w:cs="Times New Roman"/>
          <w:b/>
          <w:bCs/>
          <w:sz w:val="24"/>
          <w:szCs w:val="24"/>
        </w:rPr>
        <w:t xml:space="preserve">Category </w:t>
      </w:r>
      <w:r>
        <w:rPr>
          <w:rFonts w:ascii="Times New Roman" w:hAnsi="Times New Roman" w:cs="Times New Roman"/>
          <w:b/>
          <w:bCs/>
          <w:sz w:val="24"/>
          <w:szCs w:val="24"/>
        </w:rPr>
        <w:t>2</w:t>
      </w:r>
      <w:r w:rsidRPr="00A635F4">
        <w:rPr>
          <w:rFonts w:ascii="Times New Roman" w:hAnsi="Times New Roman" w:cs="Times New Roman"/>
          <w:b/>
          <w:bCs/>
          <w:sz w:val="24"/>
          <w:szCs w:val="24"/>
        </w:rPr>
        <w:t xml:space="preserve">: </w:t>
      </w:r>
      <w:r>
        <w:rPr>
          <w:rFonts w:ascii="Times New Roman" w:hAnsi="Times New Roman" w:cs="Times New Roman"/>
          <w:b/>
          <w:bCs/>
          <w:sz w:val="24"/>
          <w:szCs w:val="24"/>
        </w:rPr>
        <w:t>Intersection Basic Information</w:t>
      </w:r>
      <w:r w:rsidRPr="00A635F4">
        <w:rPr>
          <w:rFonts w:ascii="Times New Roman" w:hAnsi="Times New Roman" w:cs="Times New Roman"/>
          <w:b/>
          <w:bCs/>
          <w:sz w:val="24"/>
          <w:szCs w:val="24"/>
        </w:rPr>
        <w:t xml:space="preserve"> and Safety Performance Functions (SPFs)</w:t>
      </w:r>
    </w:p>
    <w:p w14:paraId="7C4A4BC4" w14:textId="77777777" w:rsidR="007E2C59" w:rsidRPr="006D4BDA" w:rsidRDefault="007E2C59" w:rsidP="007E2C59">
      <w:pPr>
        <w:rPr>
          <w:rFonts w:ascii="Times New Roman" w:hAnsi="Times New Roman" w:cs="Times New Roman"/>
          <w:sz w:val="24"/>
          <w:szCs w:val="24"/>
        </w:rPr>
      </w:pPr>
    </w:p>
    <w:p w14:paraId="4949ABF8" w14:textId="77777777" w:rsidR="007E2C59" w:rsidRDefault="007E2C59" w:rsidP="007E2C59">
      <w:pPr>
        <w:outlineLvl w:val="1"/>
        <w:rPr>
          <w:rFonts w:ascii="Times New Roman" w:hAnsi="Times New Roman" w:cs="Times New Roman"/>
          <w:i/>
          <w:iCs/>
          <w:sz w:val="24"/>
          <w:szCs w:val="24"/>
        </w:rPr>
      </w:pPr>
      <w:r w:rsidRPr="00A635F4">
        <w:rPr>
          <w:rFonts w:ascii="Times New Roman" w:hAnsi="Times New Roman" w:cs="Times New Roman"/>
          <w:i/>
          <w:iCs/>
          <w:sz w:val="24"/>
          <w:szCs w:val="24"/>
        </w:rPr>
        <w:t xml:space="preserve">Question </w:t>
      </w:r>
      <w:r>
        <w:rPr>
          <w:rFonts w:ascii="Times New Roman" w:hAnsi="Times New Roman" w:cs="Times New Roman"/>
          <w:i/>
          <w:iCs/>
          <w:sz w:val="24"/>
          <w:szCs w:val="24"/>
        </w:rPr>
        <w:t>2</w:t>
      </w:r>
      <w:r w:rsidRPr="00A635F4">
        <w:rPr>
          <w:rFonts w:ascii="Times New Roman" w:hAnsi="Times New Roman" w:cs="Times New Roman"/>
          <w:i/>
          <w:iCs/>
          <w:sz w:val="24"/>
          <w:szCs w:val="24"/>
        </w:rPr>
        <w:t>-1: How recently were the SPFs developed</w:t>
      </w:r>
      <w:r>
        <w:rPr>
          <w:rFonts w:ascii="Times New Roman" w:hAnsi="Times New Roman" w:cs="Times New Roman"/>
          <w:i/>
          <w:iCs/>
          <w:sz w:val="24"/>
          <w:szCs w:val="24"/>
        </w:rPr>
        <w:t>?</w:t>
      </w:r>
    </w:p>
    <w:p w14:paraId="2A57160C" w14:textId="77777777" w:rsidR="007E2C59" w:rsidRDefault="007E2C59" w:rsidP="007E2C59">
      <w:pPr>
        <w:rPr>
          <w:rFonts w:ascii="Times New Roman" w:hAnsi="Times New Roman" w:cs="Times New Roman"/>
          <w:sz w:val="24"/>
          <w:szCs w:val="24"/>
        </w:rPr>
      </w:pPr>
      <w:r w:rsidRPr="009A54F6">
        <w:rPr>
          <w:rFonts w:ascii="Times New Roman" w:hAnsi="Times New Roman" w:cs="Times New Roman"/>
          <w:sz w:val="24"/>
          <w:szCs w:val="24"/>
        </w:rPr>
        <w:t>While developing the intersection scoring tool, the team referred to a wide variety of literature and identified a number of state-of-art research reports</w:t>
      </w:r>
      <w:r>
        <w:rPr>
          <w:rFonts w:ascii="Times New Roman" w:hAnsi="Times New Roman" w:cs="Times New Roman"/>
          <w:sz w:val="24"/>
          <w:szCs w:val="24"/>
        </w:rPr>
        <w:t xml:space="preserve"> (see references at the end of this document)</w:t>
      </w:r>
      <w:r w:rsidRPr="009A54F6">
        <w:rPr>
          <w:rFonts w:ascii="Times New Roman" w:hAnsi="Times New Roman" w:cs="Times New Roman"/>
          <w:sz w:val="24"/>
          <w:szCs w:val="24"/>
        </w:rPr>
        <w:t xml:space="preserve"> that focused on modeling intersection crashes. All of them </w:t>
      </w:r>
      <w:r>
        <w:rPr>
          <w:rFonts w:ascii="Times New Roman" w:hAnsi="Times New Roman" w:cs="Times New Roman"/>
          <w:sz w:val="24"/>
          <w:szCs w:val="24"/>
        </w:rPr>
        <w:t>we</w:t>
      </w:r>
      <w:r w:rsidRPr="009A54F6">
        <w:rPr>
          <w:rFonts w:ascii="Times New Roman" w:hAnsi="Times New Roman" w:cs="Times New Roman"/>
          <w:sz w:val="24"/>
          <w:szCs w:val="24"/>
        </w:rPr>
        <w:t>re developed in the last 5 years. It is worth mentioning previous studies have shown that most of the SPFs for roadway entities remain relatively stable over the years.  The reference sources provided most of the safety performance functions.  As new research, including Texas-specific research, develops new SPFs, they will be incorporated into the tool.</w:t>
      </w:r>
    </w:p>
    <w:p w14:paraId="69F592BD" w14:textId="77777777" w:rsidR="007E2C59" w:rsidRPr="009A54F6" w:rsidRDefault="007E2C59" w:rsidP="007E2C59">
      <w:pPr>
        <w:rPr>
          <w:rFonts w:ascii="Times New Roman" w:hAnsi="Times New Roman" w:cs="Times New Roman"/>
          <w:sz w:val="24"/>
          <w:szCs w:val="24"/>
        </w:rPr>
      </w:pPr>
    </w:p>
    <w:p w14:paraId="0D0B4856" w14:textId="77777777" w:rsidR="007E2C59" w:rsidRDefault="007E2C59" w:rsidP="007E2C59">
      <w:pPr>
        <w:outlineLvl w:val="1"/>
        <w:rPr>
          <w:rFonts w:ascii="Times New Roman" w:hAnsi="Times New Roman" w:cs="Times New Roman"/>
          <w:i/>
          <w:iCs/>
          <w:sz w:val="24"/>
          <w:szCs w:val="24"/>
        </w:rPr>
      </w:pPr>
      <w:r w:rsidRPr="00A635F4">
        <w:rPr>
          <w:rFonts w:ascii="Times New Roman" w:hAnsi="Times New Roman" w:cs="Times New Roman"/>
          <w:i/>
          <w:iCs/>
          <w:sz w:val="24"/>
          <w:szCs w:val="24"/>
        </w:rPr>
        <w:t xml:space="preserve">Question </w:t>
      </w:r>
      <w:r>
        <w:rPr>
          <w:rFonts w:ascii="Times New Roman" w:hAnsi="Times New Roman" w:cs="Times New Roman"/>
          <w:i/>
          <w:iCs/>
          <w:sz w:val="24"/>
          <w:szCs w:val="24"/>
        </w:rPr>
        <w:t>2</w:t>
      </w:r>
      <w:r w:rsidRPr="00A635F4">
        <w:rPr>
          <w:rFonts w:ascii="Times New Roman" w:hAnsi="Times New Roman" w:cs="Times New Roman"/>
          <w:i/>
          <w:iCs/>
          <w:sz w:val="24"/>
          <w:szCs w:val="24"/>
        </w:rPr>
        <w:t>-</w:t>
      </w:r>
      <w:r>
        <w:rPr>
          <w:rFonts w:ascii="Times New Roman" w:hAnsi="Times New Roman" w:cs="Times New Roman"/>
          <w:i/>
          <w:iCs/>
          <w:sz w:val="24"/>
          <w:szCs w:val="24"/>
        </w:rPr>
        <w:t>2</w:t>
      </w:r>
      <w:r w:rsidRPr="00A635F4">
        <w:rPr>
          <w:rFonts w:ascii="Times New Roman" w:hAnsi="Times New Roman" w:cs="Times New Roman"/>
          <w:i/>
          <w:iCs/>
          <w:sz w:val="24"/>
          <w:szCs w:val="24"/>
        </w:rPr>
        <w:t xml:space="preserve">: </w:t>
      </w:r>
      <w:r w:rsidRPr="00064F07">
        <w:rPr>
          <w:rFonts w:ascii="Times New Roman" w:hAnsi="Times New Roman" w:cs="Times New Roman"/>
          <w:i/>
          <w:iCs/>
          <w:sz w:val="24"/>
          <w:szCs w:val="24"/>
        </w:rPr>
        <w:t>Is SPUI considered in tool</w:t>
      </w:r>
    </w:p>
    <w:p w14:paraId="04E2BF65" w14:textId="77777777" w:rsidR="007E2C59" w:rsidRPr="009A54F6" w:rsidRDefault="007E2C59" w:rsidP="007E2C59">
      <w:pPr>
        <w:rPr>
          <w:rFonts w:ascii="Times New Roman" w:hAnsi="Times New Roman" w:cs="Times New Roman"/>
          <w:sz w:val="24"/>
          <w:szCs w:val="24"/>
        </w:rPr>
      </w:pPr>
      <w:r w:rsidRPr="009A54F6">
        <w:rPr>
          <w:rFonts w:ascii="Times New Roman" w:hAnsi="Times New Roman" w:cs="Times New Roman"/>
          <w:sz w:val="24"/>
          <w:szCs w:val="24"/>
        </w:rPr>
        <w:lastRenderedPageBreak/>
        <w:t xml:space="preserve">The Single-Point Urban Interchange (SPUI) is not considered in the intersection scoring tool, because the safety performance or crash modification factor for SPUI is still unknown. </w:t>
      </w:r>
      <w:r w:rsidRPr="009A54F6">
        <w:rPr>
          <w:rFonts w:ascii="Times New Roman" w:hAnsi="Times New Roman" w:cs="Times New Roman"/>
          <w:spacing w:val="-1"/>
          <w:sz w:val="24"/>
          <w:szCs w:val="24"/>
        </w:rPr>
        <w:t>We</w:t>
      </w:r>
      <w:r w:rsidRPr="009A54F6">
        <w:rPr>
          <w:rFonts w:ascii="Times New Roman" w:hAnsi="Times New Roman" w:cs="Times New Roman"/>
          <w:spacing w:val="-4"/>
          <w:sz w:val="24"/>
          <w:szCs w:val="24"/>
        </w:rPr>
        <w:t xml:space="preserve"> </w:t>
      </w:r>
      <w:r w:rsidRPr="009A54F6">
        <w:rPr>
          <w:rFonts w:ascii="Times New Roman" w:hAnsi="Times New Roman" w:cs="Times New Roman"/>
          <w:spacing w:val="-1"/>
          <w:sz w:val="24"/>
          <w:szCs w:val="24"/>
        </w:rPr>
        <w:t>do</w:t>
      </w:r>
      <w:r w:rsidRPr="009A54F6">
        <w:rPr>
          <w:rFonts w:ascii="Times New Roman" w:hAnsi="Times New Roman" w:cs="Times New Roman"/>
          <w:spacing w:val="-4"/>
          <w:sz w:val="24"/>
          <w:szCs w:val="24"/>
        </w:rPr>
        <w:t xml:space="preserve"> </w:t>
      </w:r>
      <w:r w:rsidRPr="009A54F6">
        <w:rPr>
          <w:rFonts w:ascii="Times New Roman" w:hAnsi="Times New Roman" w:cs="Times New Roman"/>
          <w:spacing w:val="-1"/>
          <w:sz w:val="24"/>
          <w:szCs w:val="24"/>
        </w:rPr>
        <w:t>recognize</w:t>
      </w:r>
      <w:r w:rsidRPr="009A54F6">
        <w:rPr>
          <w:rFonts w:ascii="Times New Roman" w:hAnsi="Times New Roman" w:cs="Times New Roman"/>
          <w:spacing w:val="-4"/>
          <w:sz w:val="24"/>
          <w:szCs w:val="24"/>
        </w:rPr>
        <w:t xml:space="preserve"> </w:t>
      </w:r>
      <w:r w:rsidRPr="009A54F6">
        <w:rPr>
          <w:rFonts w:ascii="Times New Roman" w:hAnsi="Times New Roman" w:cs="Times New Roman"/>
          <w:spacing w:val="-1"/>
          <w:sz w:val="24"/>
          <w:szCs w:val="24"/>
        </w:rPr>
        <w:t>this</w:t>
      </w:r>
      <w:r w:rsidRPr="009A54F6">
        <w:rPr>
          <w:rFonts w:ascii="Times New Roman" w:hAnsi="Times New Roman" w:cs="Times New Roman"/>
          <w:spacing w:val="-5"/>
          <w:sz w:val="24"/>
          <w:szCs w:val="24"/>
        </w:rPr>
        <w:t xml:space="preserve"> </w:t>
      </w:r>
      <w:r w:rsidRPr="009A54F6">
        <w:rPr>
          <w:rFonts w:ascii="Times New Roman" w:hAnsi="Times New Roman" w:cs="Times New Roman"/>
          <w:spacing w:val="-1"/>
          <w:sz w:val="24"/>
          <w:szCs w:val="24"/>
        </w:rPr>
        <w:t>as</w:t>
      </w:r>
      <w:r w:rsidRPr="009A54F6">
        <w:rPr>
          <w:rFonts w:ascii="Times New Roman" w:hAnsi="Times New Roman" w:cs="Times New Roman"/>
          <w:spacing w:val="-5"/>
          <w:sz w:val="24"/>
          <w:szCs w:val="24"/>
        </w:rPr>
        <w:t xml:space="preserve"> </w:t>
      </w:r>
      <w:r w:rsidRPr="009A54F6">
        <w:rPr>
          <w:rFonts w:ascii="Times New Roman" w:hAnsi="Times New Roman" w:cs="Times New Roman"/>
          <w:spacing w:val="-1"/>
          <w:sz w:val="24"/>
          <w:szCs w:val="24"/>
        </w:rPr>
        <w:t>an</w:t>
      </w:r>
      <w:r w:rsidRPr="009A54F6">
        <w:rPr>
          <w:rFonts w:ascii="Times New Roman" w:hAnsi="Times New Roman" w:cs="Times New Roman"/>
          <w:spacing w:val="-4"/>
          <w:sz w:val="24"/>
          <w:szCs w:val="24"/>
        </w:rPr>
        <w:t xml:space="preserve"> </w:t>
      </w:r>
      <w:r w:rsidRPr="009A54F6">
        <w:rPr>
          <w:rFonts w:ascii="Times New Roman" w:hAnsi="Times New Roman" w:cs="Times New Roman"/>
          <w:spacing w:val="-1"/>
          <w:sz w:val="24"/>
          <w:szCs w:val="24"/>
        </w:rPr>
        <w:t>item</w:t>
      </w:r>
      <w:r w:rsidRPr="009A54F6">
        <w:rPr>
          <w:rFonts w:ascii="Times New Roman" w:hAnsi="Times New Roman" w:cs="Times New Roman"/>
          <w:spacing w:val="-3"/>
          <w:sz w:val="24"/>
          <w:szCs w:val="24"/>
        </w:rPr>
        <w:t xml:space="preserve"> </w:t>
      </w:r>
      <w:r w:rsidRPr="009A54F6">
        <w:rPr>
          <w:rFonts w:ascii="Times New Roman" w:hAnsi="Times New Roman" w:cs="Times New Roman"/>
          <w:sz w:val="24"/>
          <w:szCs w:val="24"/>
        </w:rPr>
        <w:t>we</w:t>
      </w:r>
      <w:r w:rsidRPr="009A54F6">
        <w:rPr>
          <w:rFonts w:ascii="Times New Roman" w:hAnsi="Times New Roman" w:cs="Times New Roman"/>
          <w:spacing w:val="-4"/>
          <w:sz w:val="24"/>
          <w:szCs w:val="24"/>
        </w:rPr>
        <w:t xml:space="preserve"> </w:t>
      </w:r>
      <w:r w:rsidRPr="009A54F6">
        <w:rPr>
          <w:rFonts w:ascii="Times New Roman" w:hAnsi="Times New Roman" w:cs="Times New Roman"/>
          <w:sz w:val="24"/>
          <w:szCs w:val="24"/>
        </w:rPr>
        <w:t>plan</w:t>
      </w:r>
      <w:r w:rsidRPr="009A54F6">
        <w:rPr>
          <w:rFonts w:ascii="Times New Roman" w:hAnsi="Times New Roman" w:cs="Times New Roman"/>
          <w:spacing w:val="-3"/>
          <w:sz w:val="24"/>
          <w:szCs w:val="24"/>
        </w:rPr>
        <w:t xml:space="preserve"> </w:t>
      </w:r>
      <w:r w:rsidRPr="009A54F6">
        <w:rPr>
          <w:rFonts w:ascii="Times New Roman" w:hAnsi="Times New Roman" w:cs="Times New Roman"/>
          <w:sz w:val="24"/>
          <w:szCs w:val="24"/>
        </w:rPr>
        <w:t>to</w:t>
      </w:r>
      <w:r w:rsidRPr="009A54F6">
        <w:rPr>
          <w:rFonts w:ascii="Times New Roman" w:hAnsi="Times New Roman" w:cs="Times New Roman"/>
          <w:spacing w:val="-4"/>
          <w:sz w:val="24"/>
          <w:szCs w:val="24"/>
        </w:rPr>
        <w:t xml:space="preserve"> </w:t>
      </w:r>
      <w:r w:rsidRPr="009A54F6">
        <w:rPr>
          <w:rFonts w:ascii="Times New Roman" w:hAnsi="Times New Roman" w:cs="Times New Roman"/>
          <w:sz w:val="24"/>
          <w:szCs w:val="24"/>
        </w:rPr>
        <w:t>incorporate</w:t>
      </w:r>
      <w:r w:rsidRPr="009A54F6">
        <w:rPr>
          <w:rFonts w:ascii="Times New Roman" w:hAnsi="Times New Roman" w:cs="Times New Roman"/>
          <w:spacing w:val="-4"/>
          <w:sz w:val="24"/>
          <w:szCs w:val="24"/>
        </w:rPr>
        <w:t xml:space="preserve"> </w:t>
      </w:r>
      <w:r w:rsidRPr="009A54F6">
        <w:rPr>
          <w:rFonts w:ascii="Times New Roman" w:hAnsi="Times New Roman" w:cs="Times New Roman"/>
          <w:sz w:val="24"/>
          <w:szCs w:val="24"/>
        </w:rPr>
        <w:t>in</w:t>
      </w:r>
      <w:r w:rsidRPr="009A54F6">
        <w:rPr>
          <w:rFonts w:ascii="Times New Roman" w:hAnsi="Times New Roman" w:cs="Times New Roman"/>
          <w:spacing w:val="-3"/>
          <w:sz w:val="24"/>
          <w:szCs w:val="24"/>
        </w:rPr>
        <w:t xml:space="preserve"> </w:t>
      </w:r>
      <w:r w:rsidRPr="009A54F6">
        <w:rPr>
          <w:rFonts w:ascii="Times New Roman" w:hAnsi="Times New Roman" w:cs="Times New Roman"/>
          <w:sz w:val="24"/>
          <w:szCs w:val="24"/>
        </w:rPr>
        <w:t>a</w:t>
      </w:r>
      <w:r w:rsidRPr="009A54F6">
        <w:rPr>
          <w:rFonts w:ascii="Times New Roman" w:hAnsi="Times New Roman" w:cs="Times New Roman"/>
          <w:spacing w:val="53"/>
          <w:w w:val="99"/>
          <w:sz w:val="24"/>
          <w:szCs w:val="24"/>
        </w:rPr>
        <w:t xml:space="preserve"> </w:t>
      </w:r>
      <w:r w:rsidRPr="009A54F6">
        <w:rPr>
          <w:rFonts w:ascii="Times New Roman" w:hAnsi="Times New Roman" w:cs="Times New Roman"/>
          <w:spacing w:val="-1"/>
          <w:sz w:val="24"/>
          <w:szCs w:val="24"/>
        </w:rPr>
        <w:t>future</w:t>
      </w:r>
      <w:r w:rsidRPr="009A54F6">
        <w:rPr>
          <w:rFonts w:ascii="Times New Roman" w:hAnsi="Times New Roman" w:cs="Times New Roman"/>
          <w:spacing w:val="-6"/>
          <w:sz w:val="24"/>
          <w:szCs w:val="24"/>
        </w:rPr>
        <w:t xml:space="preserve"> </w:t>
      </w:r>
      <w:r w:rsidRPr="009A54F6">
        <w:rPr>
          <w:rFonts w:ascii="Times New Roman" w:hAnsi="Times New Roman" w:cs="Times New Roman"/>
          <w:spacing w:val="-1"/>
          <w:sz w:val="24"/>
          <w:szCs w:val="24"/>
        </w:rPr>
        <w:t>update</w:t>
      </w:r>
      <w:r w:rsidRPr="009A54F6">
        <w:rPr>
          <w:rFonts w:ascii="Times New Roman" w:hAnsi="Times New Roman" w:cs="Times New Roman"/>
          <w:spacing w:val="-6"/>
          <w:sz w:val="24"/>
          <w:szCs w:val="24"/>
        </w:rPr>
        <w:t xml:space="preserve"> </w:t>
      </w:r>
      <w:r w:rsidRPr="009A54F6">
        <w:rPr>
          <w:rFonts w:ascii="Times New Roman" w:hAnsi="Times New Roman" w:cs="Times New Roman"/>
          <w:spacing w:val="-1"/>
          <w:sz w:val="24"/>
          <w:szCs w:val="24"/>
        </w:rPr>
        <w:t>to</w:t>
      </w:r>
      <w:r w:rsidRPr="009A54F6">
        <w:rPr>
          <w:rFonts w:ascii="Times New Roman" w:hAnsi="Times New Roman" w:cs="Times New Roman"/>
          <w:spacing w:val="-3"/>
          <w:sz w:val="24"/>
          <w:szCs w:val="24"/>
        </w:rPr>
        <w:t xml:space="preserve"> </w:t>
      </w:r>
      <w:r w:rsidRPr="009A54F6">
        <w:rPr>
          <w:rFonts w:ascii="Times New Roman" w:hAnsi="Times New Roman" w:cs="Times New Roman"/>
          <w:spacing w:val="-1"/>
          <w:sz w:val="24"/>
          <w:szCs w:val="24"/>
        </w:rPr>
        <w:t>the</w:t>
      </w:r>
      <w:r w:rsidRPr="009A54F6">
        <w:rPr>
          <w:rFonts w:ascii="Times New Roman" w:hAnsi="Times New Roman" w:cs="Times New Roman"/>
          <w:spacing w:val="-6"/>
          <w:sz w:val="24"/>
          <w:szCs w:val="24"/>
        </w:rPr>
        <w:t xml:space="preserve"> </w:t>
      </w:r>
      <w:r w:rsidRPr="009A54F6">
        <w:rPr>
          <w:rFonts w:ascii="Times New Roman" w:hAnsi="Times New Roman" w:cs="Times New Roman"/>
          <w:spacing w:val="-1"/>
          <w:sz w:val="24"/>
          <w:szCs w:val="24"/>
        </w:rPr>
        <w:t>tool</w:t>
      </w:r>
      <w:r w:rsidRPr="009A54F6">
        <w:rPr>
          <w:rFonts w:ascii="Times New Roman" w:hAnsi="Times New Roman" w:cs="Times New Roman"/>
          <w:spacing w:val="-4"/>
          <w:sz w:val="24"/>
          <w:szCs w:val="24"/>
        </w:rPr>
        <w:t xml:space="preserve"> </w:t>
      </w:r>
      <w:r w:rsidRPr="009A54F6">
        <w:rPr>
          <w:rFonts w:ascii="Times New Roman" w:hAnsi="Times New Roman" w:cs="Times New Roman"/>
          <w:sz w:val="24"/>
          <w:szCs w:val="24"/>
        </w:rPr>
        <w:t>if</w:t>
      </w:r>
      <w:r w:rsidRPr="009A54F6">
        <w:rPr>
          <w:rFonts w:ascii="Times New Roman" w:hAnsi="Times New Roman" w:cs="Times New Roman"/>
          <w:spacing w:val="-5"/>
          <w:sz w:val="24"/>
          <w:szCs w:val="24"/>
        </w:rPr>
        <w:t xml:space="preserve"> </w:t>
      </w:r>
      <w:r w:rsidRPr="009A54F6">
        <w:rPr>
          <w:rFonts w:ascii="Times New Roman" w:hAnsi="Times New Roman" w:cs="Times New Roman"/>
          <w:sz w:val="24"/>
          <w:szCs w:val="24"/>
        </w:rPr>
        <w:t>the</w:t>
      </w:r>
      <w:r w:rsidRPr="009A54F6">
        <w:rPr>
          <w:rFonts w:ascii="Times New Roman" w:hAnsi="Times New Roman" w:cs="Times New Roman"/>
          <w:spacing w:val="-6"/>
          <w:sz w:val="24"/>
          <w:szCs w:val="24"/>
        </w:rPr>
        <w:t xml:space="preserve"> </w:t>
      </w:r>
      <w:r w:rsidRPr="009A54F6">
        <w:rPr>
          <w:rFonts w:ascii="Times New Roman" w:hAnsi="Times New Roman" w:cs="Times New Roman"/>
          <w:sz w:val="24"/>
          <w:szCs w:val="24"/>
        </w:rPr>
        <w:t>research</w:t>
      </w:r>
      <w:r w:rsidRPr="009A54F6">
        <w:rPr>
          <w:rFonts w:ascii="Times New Roman" w:hAnsi="Times New Roman" w:cs="Times New Roman"/>
          <w:spacing w:val="-4"/>
          <w:sz w:val="24"/>
          <w:szCs w:val="24"/>
        </w:rPr>
        <w:t xml:space="preserve"> </w:t>
      </w:r>
      <w:r w:rsidRPr="009A54F6">
        <w:rPr>
          <w:rFonts w:ascii="Times New Roman" w:hAnsi="Times New Roman" w:cs="Times New Roman"/>
          <w:sz w:val="24"/>
          <w:szCs w:val="24"/>
        </w:rPr>
        <w:t>is</w:t>
      </w:r>
      <w:r w:rsidRPr="009A54F6">
        <w:rPr>
          <w:rFonts w:ascii="Times New Roman" w:hAnsi="Times New Roman" w:cs="Times New Roman"/>
          <w:spacing w:val="-5"/>
          <w:sz w:val="24"/>
          <w:szCs w:val="24"/>
        </w:rPr>
        <w:t xml:space="preserve"> </w:t>
      </w:r>
      <w:r w:rsidRPr="009A54F6">
        <w:rPr>
          <w:rFonts w:ascii="Times New Roman" w:hAnsi="Times New Roman" w:cs="Times New Roman"/>
          <w:sz w:val="24"/>
          <w:szCs w:val="24"/>
        </w:rPr>
        <w:t>available.</w:t>
      </w:r>
    </w:p>
    <w:p w14:paraId="09D5495B" w14:textId="77777777" w:rsidR="007E2C59" w:rsidRDefault="007E2C59" w:rsidP="007E2C59">
      <w:pPr>
        <w:rPr>
          <w:rFonts w:ascii="Times New Roman" w:hAnsi="Times New Roman" w:cs="Times New Roman"/>
          <w:sz w:val="24"/>
          <w:szCs w:val="24"/>
        </w:rPr>
      </w:pPr>
    </w:p>
    <w:p w14:paraId="566BDC5C" w14:textId="77777777" w:rsidR="007E2C59" w:rsidRDefault="007E2C59" w:rsidP="007E2C59">
      <w:pPr>
        <w:outlineLvl w:val="1"/>
        <w:rPr>
          <w:rFonts w:ascii="Times New Roman" w:hAnsi="Times New Roman" w:cs="Times New Roman"/>
          <w:sz w:val="24"/>
          <w:szCs w:val="24"/>
        </w:rPr>
      </w:pPr>
      <w:r w:rsidRPr="00A635F4">
        <w:rPr>
          <w:rFonts w:ascii="Times New Roman" w:hAnsi="Times New Roman" w:cs="Times New Roman"/>
          <w:i/>
          <w:iCs/>
          <w:sz w:val="24"/>
          <w:szCs w:val="24"/>
        </w:rPr>
        <w:t xml:space="preserve">Question </w:t>
      </w:r>
      <w:r>
        <w:rPr>
          <w:rFonts w:ascii="Times New Roman" w:hAnsi="Times New Roman" w:cs="Times New Roman"/>
          <w:i/>
          <w:iCs/>
          <w:sz w:val="24"/>
          <w:szCs w:val="24"/>
        </w:rPr>
        <w:t>2</w:t>
      </w:r>
      <w:r w:rsidRPr="00A635F4">
        <w:rPr>
          <w:rFonts w:ascii="Times New Roman" w:hAnsi="Times New Roman" w:cs="Times New Roman"/>
          <w:i/>
          <w:iCs/>
          <w:sz w:val="24"/>
          <w:szCs w:val="24"/>
        </w:rPr>
        <w:t>-</w:t>
      </w:r>
      <w:r>
        <w:rPr>
          <w:rFonts w:ascii="Times New Roman" w:hAnsi="Times New Roman" w:cs="Times New Roman"/>
          <w:i/>
          <w:iCs/>
          <w:sz w:val="24"/>
          <w:szCs w:val="24"/>
        </w:rPr>
        <w:t>3</w:t>
      </w:r>
      <w:r w:rsidRPr="00A635F4">
        <w:rPr>
          <w:rFonts w:ascii="Times New Roman" w:hAnsi="Times New Roman" w:cs="Times New Roman"/>
          <w:i/>
          <w:iCs/>
          <w:sz w:val="24"/>
          <w:szCs w:val="24"/>
        </w:rPr>
        <w:t xml:space="preserve">: </w:t>
      </w:r>
      <w:r w:rsidRPr="009A54F6">
        <w:rPr>
          <w:rFonts w:ascii="Times New Roman" w:hAnsi="Times New Roman" w:cs="Times New Roman"/>
          <w:i/>
          <w:iCs/>
          <w:sz w:val="24"/>
          <w:szCs w:val="24"/>
        </w:rPr>
        <w:t>What types of crashes are considered in the tool?</w:t>
      </w:r>
      <w:r w:rsidRPr="00495C2E">
        <w:rPr>
          <w:rFonts w:ascii="Times New Roman" w:hAnsi="Times New Roman" w:cs="Times New Roman"/>
          <w:i/>
          <w:iCs/>
          <w:sz w:val="24"/>
          <w:szCs w:val="24"/>
        </w:rPr>
        <w:t xml:space="preserve"> </w:t>
      </w:r>
      <w:r w:rsidRPr="009A54F6">
        <w:rPr>
          <w:rFonts w:ascii="Times New Roman" w:hAnsi="Times New Roman" w:cs="Times New Roman"/>
          <w:i/>
          <w:iCs/>
          <w:sz w:val="24"/>
          <w:szCs w:val="24"/>
        </w:rPr>
        <w:t>Does the tool use fatalities &amp; injuries (KABC) crashes or total crashes (KABCO)?</w:t>
      </w:r>
      <w:r>
        <w:rPr>
          <w:rFonts w:ascii="Times New Roman" w:hAnsi="Times New Roman" w:cs="Times New Roman"/>
          <w:sz w:val="24"/>
          <w:szCs w:val="24"/>
        </w:rPr>
        <w:t xml:space="preserve">  </w:t>
      </w:r>
    </w:p>
    <w:p w14:paraId="02F18706" w14:textId="6A5C3684" w:rsidR="007E2C59" w:rsidRPr="009A54F6" w:rsidRDefault="005F7E41" w:rsidP="007E2C59">
      <w:pPr>
        <w:rPr>
          <w:rFonts w:ascii="Times New Roman" w:hAnsi="Times New Roman" w:cs="Times New Roman"/>
          <w:sz w:val="24"/>
          <w:szCs w:val="24"/>
        </w:rPr>
      </w:pPr>
      <w:r>
        <w:rPr>
          <w:rFonts w:ascii="Times New Roman" w:hAnsi="Times New Roman" w:cs="Times New Roman"/>
          <w:sz w:val="24"/>
          <w:szCs w:val="24"/>
        </w:rPr>
        <w:t xml:space="preserve">The safety score is </w:t>
      </w:r>
      <w:r w:rsidR="00A67A42">
        <w:rPr>
          <w:rFonts w:ascii="Times New Roman" w:hAnsi="Times New Roman" w:cs="Times New Roman"/>
          <w:sz w:val="24"/>
          <w:szCs w:val="24"/>
        </w:rPr>
        <w:t xml:space="preserve">calculated based on </w:t>
      </w:r>
      <w:r w:rsidR="007E2C59" w:rsidRPr="009A54F6">
        <w:rPr>
          <w:rFonts w:ascii="Times New Roman" w:hAnsi="Times New Roman" w:cs="Times New Roman"/>
          <w:sz w:val="24"/>
          <w:szCs w:val="24"/>
        </w:rPr>
        <w:t>total crashes, i.e., all severity levels</w:t>
      </w:r>
      <w:r w:rsidR="00FE222F">
        <w:rPr>
          <w:rFonts w:ascii="Times New Roman" w:hAnsi="Times New Roman" w:cs="Times New Roman"/>
          <w:sz w:val="24"/>
          <w:szCs w:val="24"/>
        </w:rPr>
        <w:t xml:space="preserve"> and crash types</w:t>
      </w:r>
      <w:r w:rsidR="00A67A42">
        <w:rPr>
          <w:rFonts w:ascii="Times New Roman" w:hAnsi="Times New Roman" w:cs="Times New Roman"/>
          <w:sz w:val="24"/>
          <w:szCs w:val="24"/>
        </w:rPr>
        <w:t>.</w:t>
      </w:r>
      <w:r w:rsidR="007E2C59" w:rsidRPr="009A54F6">
        <w:rPr>
          <w:rFonts w:ascii="Times New Roman" w:hAnsi="Times New Roman" w:cs="Times New Roman"/>
          <w:sz w:val="24"/>
          <w:szCs w:val="24"/>
        </w:rPr>
        <w:t xml:space="preserve"> In terms of crash types, vehicular (single motor vehicle or multiple motor vehicle crash), pedestrian (a crash involving a pedestrian and a motor vehicle), and bicyclist (a crash involved a bicyclist and a moto</w:t>
      </w:r>
      <w:r w:rsidR="007E2C59">
        <w:rPr>
          <w:rFonts w:ascii="Times New Roman" w:hAnsi="Times New Roman" w:cs="Times New Roman"/>
          <w:sz w:val="24"/>
          <w:szCs w:val="24"/>
        </w:rPr>
        <w:t>r</w:t>
      </w:r>
      <w:r w:rsidR="007E2C59" w:rsidRPr="009A54F6">
        <w:rPr>
          <w:rFonts w:ascii="Times New Roman" w:hAnsi="Times New Roman" w:cs="Times New Roman"/>
          <w:sz w:val="24"/>
          <w:szCs w:val="24"/>
        </w:rPr>
        <w:t xml:space="preserve"> vehicle) crashes are analyzed separately.</w:t>
      </w:r>
      <w:r w:rsidR="00FE222F">
        <w:rPr>
          <w:rFonts w:ascii="Times New Roman" w:hAnsi="Times New Roman" w:cs="Times New Roman"/>
          <w:sz w:val="24"/>
          <w:szCs w:val="24"/>
        </w:rPr>
        <w:t xml:space="preserve"> </w:t>
      </w:r>
    </w:p>
    <w:p w14:paraId="06D59D3E" w14:textId="77777777" w:rsidR="007E2C59" w:rsidRDefault="007E2C59" w:rsidP="007E2C59">
      <w:pPr>
        <w:rPr>
          <w:rFonts w:ascii="Times New Roman" w:hAnsi="Times New Roman" w:cs="Times New Roman"/>
          <w:sz w:val="24"/>
          <w:szCs w:val="24"/>
        </w:rPr>
      </w:pPr>
    </w:p>
    <w:p w14:paraId="4BFDFF82" w14:textId="77777777" w:rsidR="007E2C59" w:rsidRPr="001C6F80" w:rsidRDefault="007E2C59" w:rsidP="007E2C59">
      <w:pPr>
        <w:outlineLvl w:val="1"/>
        <w:rPr>
          <w:rFonts w:ascii="Times New Roman" w:hAnsi="Times New Roman" w:cs="Times New Roman"/>
          <w:i/>
          <w:iCs/>
          <w:sz w:val="24"/>
          <w:szCs w:val="24"/>
        </w:rPr>
      </w:pPr>
      <w:r w:rsidRPr="00A635F4">
        <w:rPr>
          <w:rFonts w:ascii="Times New Roman" w:hAnsi="Times New Roman" w:cs="Times New Roman"/>
          <w:i/>
          <w:iCs/>
          <w:sz w:val="24"/>
          <w:szCs w:val="24"/>
        </w:rPr>
        <w:t xml:space="preserve">Question </w:t>
      </w:r>
      <w:r>
        <w:rPr>
          <w:rFonts w:ascii="Times New Roman" w:hAnsi="Times New Roman" w:cs="Times New Roman"/>
          <w:i/>
          <w:iCs/>
          <w:sz w:val="24"/>
          <w:szCs w:val="24"/>
        </w:rPr>
        <w:t>2</w:t>
      </w:r>
      <w:r w:rsidRPr="00A635F4">
        <w:rPr>
          <w:rFonts w:ascii="Times New Roman" w:hAnsi="Times New Roman" w:cs="Times New Roman"/>
          <w:i/>
          <w:iCs/>
          <w:sz w:val="24"/>
          <w:szCs w:val="24"/>
        </w:rPr>
        <w:t>-</w:t>
      </w:r>
      <w:r>
        <w:rPr>
          <w:rFonts w:ascii="Times New Roman" w:hAnsi="Times New Roman" w:cs="Times New Roman"/>
          <w:i/>
          <w:iCs/>
          <w:sz w:val="24"/>
          <w:szCs w:val="24"/>
        </w:rPr>
        <w:t>4</w:t>
      </w:r>
      <w:r w:rsidRPr="00A635F4">
        <w:rPr>
          <w:rFonts w:ascii="Times New Roman" w:hAnsi="Times New Roman" w:cs="Times New Roman"/>
          <w:i/>
          <w:iCs/>
          <w:sz w:val="24"/>
          <w:szCs w:val="24"/>
        </w:rPr>
        <w:t xml:space="preserve">: </w:t>
      </w:r>
      <w:r>
        <w:rPr>
          <w:rFonts w:ascii="Times New Roman" w:hAnsi="Times New Roman" w:cs="Times New Roman"/>
          <w:i/>
          <w:iCs/>
          <w:sz w:val="24"/>
          <w:szCs w:val="24"/>
        </w:rPr>
        <w:t xml:space="preserve">Does the tool </w:t>
      </w:r>
      <w:r w:rsidRPr="001C6F80">
        <w:rPr>
          <w:rFonts w:ascii="Times New Roman" w:hAnsi="Times New Roman" w:cs="Times New Roman"/>
          <w:i/>
          <w:iCs/>
          <w:sz w:val="24"/>
          <w:szCs w:val="24"/>
        </w:rPr>
        <w:t>distinguish between truck and car</w:t>
      </w:r>
      <w:r>
        <w:rPr>
          <w:rFonts w:ascii="Times New Roman" w:hAnsi="Times New Roman" w:cs="Times New Roman"/>
          <w:i/>
          <w:iCs/>
          <w:sz w:val="24"/>
          <w:szCs w:val="24"/>
        </w:rPr>
        <w:t xml:space="preserve"> traffic</w:t>
      </w:r>
      <w:r w:rsidRPr="001C6F80">
        <w:rPr>
          <w:rFonts w:ascii="Times New Roman" w:hAnsi="Times New Roman" w:cs="Times New Roman"/>
          <w:i/>
          <w:iCs/>
          <w:sz w:val="24"/>
          <w:szCs w:val="24"/>
        </w:rPr>
        <w:t>?</w:t>
      </w:r>
    </w:p>
    <w:p w14:paraId="6A400099" w14:textId="77777777" w:rsidR="007E2C59" w:rsidRPr="00495C2E" w:rsidRDefault="007E2C59" w:rsidP="007E2C59">
      <w:pPr>
        <w:rPr>
          <w:rFonts w:ascii="Times New Roman" w:hAnsi="Times New Roman" w:cs="Times New Roman"/>
          <w:sz w:val="24"/>
          <w:szCs w:val="24"/>
        </w:rPr>
      </w:pPr>
      <w:r w:rsidRPr="009A54F6">
        <w:rPr>
          <w:rFonts w:ascii="Times New Roman" w:hAnsi="Times New Roman" w:cs="Times New Roman"/>
          <w:sz w:val="24"/>
          <w:szCs w:val="24"/>
        </w:rPr>
        <w:t>Trucks and passenger cars are not distinguished in the tool. The tool uses average daily traffic (ADT), which is consistent with the manner in which the SPFs were developed.</w:t>
      </w:r>
    </w:p>
    <w:p w14:paraId="3463CB18" w14:textId="77777777" w:rsidR="007E2C59" w:rsidRDefault="007E2C59" w:rsidP="007E2C59">
      <w:pPr>
        <w:rPr>
          <w:rFonts w:ascii="Times New Roman" w:hAnsi="Times New Roman" w:cs="Times New Roman"/>
          <w:sz w:val="24"/>
          <w:szCs w:val="24"/>
        </w:rPr>
      </w:pPr>
    </w:p>
    <w:p w14:paraId="73732591" w14:textId="77777777" w:rsidR="007E2C59" w:rsidRPr="00BE2196" w:rsidRDefault="007E2C59" w:rsidP="007E2C59">
      <w:pPr>
        <w:outlineLvl w:val="1"/>
        <w:rPr>
          <w:rFonts w:ascii="Times New Roman" w:hAnsi="Times New Roman" w:cs="Times New Roman"/>
          <w:i/>
          <w:iCs/>
          <w:sz w:val="24"/>
          <w:szCs w:val="24"/>
        </w:rPr>
      </w:pPr>
      <w:r w:rsidRPr="00A635F4">
        <w:rPr>
          <w:rFonts w:ascii="Times New Roman" w:hAnsi="Times New Roman" w:cs="Times New Roman"/>
          <w:i/>
          <w:iCs/>
          <w:sz w:val="24"/>
          <w:szCs w:val="24"/>
        </w:rPr>
        <w:t xml:space="preserve">Question </w:t>
      </w:r>
      <w:r>
        <w:rPr>
          <w:rFonts w:ascii="Times New Roman" w:hAnsi="Times New Roman" w:cs="Times New Roman"/>
          <w:i/>
          <w:iCs/>
          <w:sz w:val="24"/>
          <w:szCs w:val="24"/>
        </w:rPr>
        <w:t>2</w:t>
      </w:r>
      <w:r w:rsidRPr="00A635F4">
        <w:rPr>
          <w:rFonts w:ascii="Times New Roman" w:hAnsi="Times New Roman" w:cs="Times New Roman"/>
          <w:i/>
          <w:iCs/>
          <w:sz w:val="24"/>
          <w:szCs w:val="24"/>
        </w:rPr>
        <w:t>-</w:t>
      </w:r>
      <w:r>
        <w:rPr>
          <w:rFonts w:ascii="Times New Roman" w:hAnsi="Times New Roman" w:cs="Times New Roman"/>
          <w:i/>
          <w:iCs/>
          <w:sz w:val="24"/>
          <w:szCs w:val="24"/>
        </w:rPr>
        <w:t>5</w:t>
      </w:r>
      <w:r w:rsidRPr="00A635F4">
        <w:rPr>
          <w:rFonts w:ascii="Times New Roman" w:hAnsi="Times New Roman" w:cs="Times New Roman"/>
          <w:i/>
          <w:iCs/>
          <w:sz w:val="24"/>
          <w:szCs w:val="24"/>
        </w:rPr>
        <w:t xml:space="preserve">: </w:t>
      </w:r>
      <w:r>
        <w:rPr>
          <w:rFonts w:ascii="Times New Roman" w:hAnsi="Times New Roman" w:cs="Times New Roman"/>
          <w:i/>
          <w:iCs/>
          <w:sz w:val="24"/>
          <w:szCs w:val="24"/>
        </w:rPr>
        <w:t xml:space="preserve">Can the tool analyze </w:t>
      </w:r>
      <w:r w:rsidRPr="00BE2196">
        <w:rPr>
          <w:rFonts w:ascii="Times New Roman" w:hAnsi="Times New Roman" w:cs="Times New Roman"/>
          <w:i/>
          <w:iCs/>
          <w:sz w:val="24"/>
          <w:szCs w:val="24"/>
        </w:rPr>
        <w:t>5-leg intersection</w:t>
      </w:r>
      <w:r>
        <w:rPr>
          <w:rFonts w:ascii="Times New Roman" w:hAnsi="Times New Roman" w:cs="Times New Roman"/>
          <w:i/>
          <w:iCs/>
          <w:sz w:val="24"/>
          <w:szCs w:val="24"/>
        </w:rPr>
        <w:t>s?</w:t>
      </w:r>
    </w:p>
    <w:p w14:paraId="23752151" w14:textId="77777777" w:rsidR="007E2C59" w:rsidRPr="004505A8" w:rsidRDefault="007E2C59" w:rsidP="007E2C59">
      <w:pPr>
        <w:rPr>
          <w:rFonts w:ascii="Times New Roman" w:hAnsi="Times New Roman" w:cs="Times New Roman"/>
          <w:sz w:val="24"/>
          <w:szCs w:val="24"/>
        </w:rPr>
      </w:pPr>
      <w:r w:rsidRPr="009A54F6">
        <w:rPr>
          <w:rFonts w:ascii="Times New Roman" w:hAnsi="Times New Roman" w:cs="Times New Roman"/>
          <w:sz w:val="24"/>
          <w:szCs w:val="24"/>
        </w:rPr>
        <w:t>For 5-leg intersections, there is only one control type ‘signal’ because the only SPF available for 5-leg intersections is for a signalized intersection</w:t>
      </w:r>
      <w:r>
        <w:rPr>
          <w:rFonts w:ascii="Times New Roman" w:hAnsi="Times New Roman" w:cs="Times New Roman"/>
          <w:sz w:val="24"/>
          <w:szCs w:val="24"/>
        </w:rPr>
        <w:t>. As more research becomes available in the future (particularly regarding 5-leg roundabouts), more options will be available to analyze for 5-leg intersections.</w:t>
      </w:r>
    </w:p>
    <w:p w14:paraId="5F8BDACB" w14:textId="77777777" w:rsidR="007E2C59" w:rsidRDefault="007E2C59" w:rsidP="007E2C59">
      <w:pPr>
        <w:rPr>
          <w:rFonts w:ascii="Times New Roman" w:hAnsi="Times New Roman" w:cs="Times New Roman"/>
          <w:sz w:val="24"/>
          <w:szCs w:val="24"/>
        </w:rPr>
      </w:pPr>
    </w:p>
    <w:p w14:paraId="13558AB2" w14:textId="77777777" w:rsidR="007E2C59" w:rsidRPr="00BE2196" w:rsidRDefault="007E2C59" w:rsidP="007E2C59">
      <w:pPr>
        <w:outlineLvl w:val="1"/>
        <w:rPr>
          <w:rFonts w:ascii="Times New Roman" w:hAnsi="Times New Roman" w:cs="Times New Roman"/>
          <w:i/>
          <w:iCs/>
          <w:sz w:val="24"/>
          <w:szCs w:val="24"/>
        </w:rPr>
      </w:pPr>
      <w:r w:rsidRPr="00A635F4">
        <w:rPr>
          <w:rFonts w:ascii="Times New Roman" w:hAnsi="Times New Roman" w:cs="Times New Roman"/>
          <w:i/>
          <w:iCs/>
          <w:sz w:val="24"/>
          <w:szCs w:val="24"/>
        </w:rPr>
        <w:t xml:space="preserve">Question </w:t>
      </w:r>
      <w:r>
        <w:rPr>
          <w:rFonts w:ascii="Times New Roman" w:hAnsi="Times New Roman" w:cs="Times New Roman"/>
          <w:i/>
          <w:iCs/>
          <w:sz w:val="24"/>
          <w:szCs w:val="24"/>
        </w:rPr>
        <w:t>2</w:t>
      </w:r>
      <w:r w:rsidRPr="00A635F4">
        <w:rPr>
          <w:rFonts w:ascii="Times New Roman" w:hAnsi="Times New Roman" w:cs="Times New Roman"/>
          <w:i/>
          <w:iCs/>
          <w:sz w:val="24"/>
          <w:szCs w:val="24"/>
        </w:rPr>
        <w:t>-</w:t>
      </w:r>
      <w:r>
        <w:rPr>
          <w:rFonts w:ascii="Times New Roman" w:hAnsi="Times New Roman" w:cs="Times New Roman"/>
          <w:i/>
          <w:iCs/>
          <w:sz w:val="24"/>
          <w:szCs w:val="24"/>
        </w:rPr>
        <w:t>6</w:t>
      </w:r>
      <w:r w:rsidRPr="00A635F4">
        <w:rPr>
          <w:rFonts w:ascii="Times New Roman" w:hAnsi="Times New Roman" w:cs="Times New Roman"/>
          <w:i/>
          <w:iCs/>
          <w:sz w:val="24"/>
          <w:szCs w:val="24"/>
        </w:rPr>
        <w:t xml:space="preserve">: </w:t>
      </w:r>
      <w:r w:rsidRPr="00BE2196">
        <w:rPr>
          <w:rFonts w:ascii="Times New Roman" w:hAnsi="Times New Roman" w:cs="Times New Roman"/>
          <w:i/>
          <w:iCs/>
          <w:sz w:val="24"/>
          <w:szCs w:val="24"/>
        </w:rPr>
        <w:t>If the intersection has</w:t>
      </w:r>
      <w:r>
        <w:rPr>
          <w:rFonts w:ascii="Times New Roman" w:hAnsi="Times New Roman" w:cs="Times New Roman"/>
          <w:i/>
          <w:iCs/>
          <w:sz w:val="24"/>
          <w:szCs w:val="24"/>
        </w:rPr>
        <w:t xml:space="preserve"> two roadways with the same classification, </w:t>
      </w:r>
      <w:r w:rsidRPr="00BE2196">
        <w:rPr>
          <w:rFonts w:ascii="Times New Roman" w:hAnsi="Times New Roman" w:cs="Times New Roman"/>
          <w:i/>
          <w:iCs/>
          <w:sz w:val="24"/>
          <w:szCs w:val="24"/>
        </w:rPr>
        <w:t xml:space="preserve">how </w:t>
      </w:r>
      <w:r>
        <w:rPr>
          <w:rFonts w:ascii="Times New Roman" w:hAnsi="Times New Roman" w:cs="Times New Roman"/>
          <w:i/>
          <w:iCs/>
          <w:sz w:val="24"/>
          <w:szCs w:val="24"/>
        </w:rPr>
        <w:t xml:space="preserve">are the </w:t>
      </w:r>
      <w:r w:rsidRPr="00BE2196">
        <w:rPr>
          <w:rFonts w:ascii="Times New Roman" w:hAnsi="Times New Roman" w:cs="Times New Roman"/>
          <w:i/>
          <w:iCs/>
          <w:sz w:val="24"/>
          <w:szCs w:val="24"/>
        </w:rPr>
        <w:t>major</w:t>
      </w:r>
      <w:r>
        <w:rPr>
          <w:rFonts w:ascii="Times New Roman" w:hAnsi="Times New Roman" w:cs="Times New Roman"/>
          <w:i/>
          <w:iCs/>
          <w:sz w:val="24"/>
          <w:szCs w:val="24"/>
        </w:rPr>
        <w:t xml:space="preserve"> and </w:t>
      </w:r>
      <w:r w:rsidRPr="00BE2196">
        <w:rPr>
          <w:rFonts w:ascii="Times New Roman" w:hAnsi="Times New Roman" w:cs="Times New Roman"/>
          <w:i/>
          <w:iCs/>
          <w:sz w:val="24"/>
          <w:szCs w:val="24"/>
        </w:rPr>
        <w:t>minor</w:t>
      </w:r>
      <w:r>
        <w:rPr>
          <w:rFonts w:ascii="Times New Roman" w:hAnsi="Times New Roman" w:cs="Times New Roman"/>
          <w:i/>
          <w:iCs/>
          <w:sz w:val="24"/>
          <w:szCs w:val="24"/>
        </w:rPr>
        <w:t xml:space="preserve"> roadways identified</w:t>
      </w:r>
      <w:r w:rsidRPr="00BE2196">
        <w:rPr>
          <w:rFonts w:ascii="Times New Roman" w:hAnsi="Times New Roman" w:cs="Times New Roman"/>
          <w:i/>
          <w:iCs/>
          <w:sz w:val="24"/>
          <w:szCs w:val="24"/>
        </w:rPr>
        <w:t>?</w:t>
      </w:r>
    </w:p>
    <w:p w14:paraId="53B6862F" w14:textId="77777777" w:rsidR="007E2C59" w:rsidRPr="004505A8" w:rsidRDefault="007E2C59" w:rsidP="007E2C59">
      <w:pPr>
        <w:rPr>
          <w:rFonts w:ascii="Times New Roman" w:hAnsi="Times New Roman" w:cs="Times New Roman"/>
          <w:sz w:val="24"/>
          <w:szCs w:val="24"/>
        </w:rPr>
      </w:pPr>
      <w:r w:rsidRPr="009A54F6">
        <w:rPr>
          <w:rFonts w:ascii="Times New Roman" w:hAnsi="Times New Roman" w:cs="Times New Roman"/>
          <w:sz w:val="24"/>
          <w:szCs w:val="24"/>
        </w:rPr>
        <w:t xml:space="preserve">The roadway with the higher traffic volume </w:t>
      </w:r>
      <w:r>
        <w:rPr>
          <w:rFonts w:ascii="Times New Roman" w:hAnsi="Times New Roman" w:cs="Times New Roman"/>
          <w:sz w:val="24"/>
          <w:szCs w:val="24"/>
        </w:rPr>
        <w:t>should be</w:t>
      </w:r>
      <w:r w:rsidRPr="009A54F6">
        <w:rPr>
          <w:rFonts w:ascii="Times New Roman" w:hAnsi="Times New Roman" w:cs="Times New Roman"/>
          <w:sz w:val="24"/>
          <w:szCs w:val="24"/>
        </w:rPr>
        <w:t xml:space="preserve"> considered as the major roadway, and the roadway with the lower traffic volume is considered as minor. Both roadways may </w:t>
      </w:r>
      <w:r>
        <w:rPr>
          <w:rFonts w:ascii="Times New Roman" w:hAnsi="Times New Roman" w:cs="Times New Roman"/>
          <w:sz w:val="24"/>
          <w:szCs w:val="24"/>
        </w:rPr>
        <w:t xml:space="preserve">also </w:t>
      </w:r>
      <w:r w:rsidRPr="009A54F6">
        <w:rPr>
          <w:rFonts w:ascii="Times New Roman" w:hAnsi="Times New Roman" w:cs="Times New Roman"/>
          <w:sz w:val="24"/>
          <w:szCs w:val="24"/>
        </w:rPr>
        <w:t>have the same classification and similar elements.</w:t>
      </w:r>
    </w:p>
    <w:p w14:paraId="1C46A9C5" w14:textId="77777777" w:rsidR="007E2C59" w:rsidRDefault="007E2C59" w:rsidP="007E2C59">
      <w:pPr>
        <w:rPr>
          <w:rFonts w:ascii="Times New Roman" w:hAnsi="Times New Roman" w:cs="Times New Roman"/>
          <w:sz w:val="24"/>
          <w:szCs w:val="24"/>
        </w:rPr>
      </w:pPr>
    </w:p>
    <w:p w14:paraId="5DEBA53C" w14:textId="77777777" w:rsidR="007E2C59" w:rsidRPr="00BC48ED" w:rsidRDefault="007E2C59" w:rsidP="007E2C59">
      <w:pPr>
        <w:outlineLvl w:val="1"/>
        <w:rPr>
          <w:rFonts w:ascii="Times New Roman" w:hAnsi="Times New Roman" w:cs="Times New Roman"/>
          <w:i/>
          <w:iCs/>
          <w:sz w:val="24"/>
          <w:szCs w:val="24"/>
        </w:rPr>
      </w:pPr>
      <w:r w:rsidRPr="00A635F4">
        <w:rPr>
          <w:rFonts w:ascii="Times New Roman" w:hAnsi="Times New Roman" w:cs="Times New Roman"/>
          <w:i/>
          <w:iCs/>
          <w:sz w:val="24"/>
          <w:szCs w:val="24"/>
        </w:rPr>
        <w:t xml:space="preserve">Question </w:t>
      </w:r>
      <w:r>
        <w:rPr>
          <w:rFonts w:ascii="Times New Roman" w:hAnsi="Times New Roman" w:cs="Times New Roman"/>
          <w:i/>
          <w:iCs/>
          <w:sz w:val="24"/>
          <w:szCs w:val="24"/>
        </w:rPr>
        <w:t>2</w:t>
      </w:r>
      <w:r w:rsidRPr="00A635F4">
        <w:rPr>
          <w:rFonts w:ascii="Times New Roman" w:hAnsi="Times New Roman" w:cs="Times New Roman"/>
          <w:i/>
          <w:iCs/>
          <w:sz w:val="24"/>
          <w:szCs w:val="24"/>
        </w:rPr>
        <w:t>-</w:t>
      </w:r>
      <w:r>
        <w:rPr>
          <w:rFonts w:ascii="Times New Roman" w:hAnsi="Times New Roman" w:cs="Times New Roman"/>
          <w:i/>
          <w:iCs/>
          <w:sz w:val="24"/>
          <w:szCs w:val="24"/>
        </w:rPr>
        <w:t>7</w:t>
      </w:r>
      <w:r w:rsidRPr="00A635F4">
        <w:rPr>
          <w:rFonts w:ascii="Times New Roman" w:hAnsi="Times New Roman" w:cs="Times New Roman"/>
          <w:i/>
          <w:iCs/>
          <w:sz w:val="24"/>
          <w:szCs w:val="24"/>
        </w:rPr>
        <w:t xml:space="preserve">: </w:t>
      </w:r>
      <w:r w:rsidRPr="00BC48ED">
        <w:rPr>
          <w:rFonts w:ascii="Times New Roman" w:hAnsi="Times New Roman" w:cs="Times New Roman"/>
          <w:i/>
          <w:iCs/>
          <w:sz w:val="24"/>
          <w:szCs w:val="24"/>
        </w:rPr>
        <w:t>What is the effect of speed limit?</w:t>
      </w:r>
    </w:p>
    <w:p w14:paraId="342ED141" w14:textId="77777777" w:rsidR="007E2C59" w:rsidRPr="009A54F6" w:rsidRDefault="007E2C59" w:rsidP="007E2C59">
      <w:pPr>
        <w:rPr>
          <w:rFonts w:ascii="Times New Roman" w:hAnsi="Times New Roman" w:cs="Times New Roman"/>
          <w:sz w:val="24"/>
          <w:szCs w:val="24"/>
        </w:rPr>
      </w:pPr>
      <w:r w:rsidRPr="009A54F6">
        <w:rPr>
          <w:rFonts w:ascii="Times New Roman" w:hAnsi="Times New Roman" w:cs="Times New Roman"/>
          <w:sz w:val="24"/>
          <w:szCs w:val="24"/>
        </w:rPr>
        <w:t>The speed limit affects the safety analyses in two ways: (1) depending on the speed limit, the base SPF varies. Two identical intersections (except for the speed limit) may have different safety scores. (2) the speed limit influences the pedestrian and bicyclist safety. The tool automatically selects the appropriate SPF based on the entered speed limit information.</w:t>
      </w:r>
    </w:p>
    <w:p w14:paraId="031E7805" w14:textId="77777777" w:rsidR="007E2C59" w:rsidRPr="001C1999" w:rsidRDefault="007E2C59" w:rsidP="007E2C59">
      <w:pPr>
        <w:rPr>
          <w:rFonts w:ascii="Times New Roman" w:hAnsi="Times New Roman" w:cs="Times New Roman"/>
          <w:sz w:val="24"/>
          <w:szCs w:val="24"/>
        </w:rPr>
      </w:pPr>
    </w:p>
    <w:p w14:paraId="42EEFD48" w14:textId="77777777" w:rsidR="007E2C59" w:rsidRDefault="007E2C59" w:rsidP="007E2C59">
      <w:pPr>
        <w:outlineLvl w:val="1"/>
        <w:rPr>
          <w:rFonts w:ascii="Times New Roman" w:hAnsi="Times New Roman" w:cs="Times New Roman"/>
          <w:i/>
          <w:iCs/>
          <w:sz w:val="24"/>
          <w:szCs w:val="24"/>
        </w:rPr>
      </w:pPr>
      <w:r w:rsidRPr="00A635F4">
        <w:rPr>
          <w:rFonts w:ascii="Times New Roman" w:hAnsi="Times New Roman" w:cs="Times New Roman"/>
          <w:i/>
          <w:iCs/>
          <w:sz w:val="24"/>
          <w:szCs w:val="24"/>
        </w:rPr>
        <w:lastRenderedPageBreak/>
        <w:t xml:space="preserve">Question </w:t>
      </w:r>
      <w:r>
        <w:rPr>
          <w:rFonts w:ascii="Times New Roman" w:hAnsi="Times New Roman" w:cs="Times New Roman"/>
          <w:i/>
          <w:iCs/>
          <w:sz w:val="24"/>
          <w:szCs w:val="24"/>
        </w:rPr>
        <w:t>2</w:t>
      </w:r>
      <w:r w:rsidRPr="00A635F4">
        <w:rPr>
          <w:rFonts w:ascii="Times New Roman" w:hAnsi="Times New Roman" w:cs="Times New Roman"/>
          <w:i/>
          <w:iCs/>
          <w:sz w:val="24"/>
          <w:szCs w:val="24"/>
        </w:rPr>
        <w:t>-</w:t>
      </w:r>
      <w:r>
        <w:rPr>
          <w:rFonts w:ascii="Times New Roman" w:hAnsi="Times New Roman" w:cs="Times New Roman"/>
          <w:i/>
          <w:iCs/>
          <w:sz w:val="24"/>
          <w:szCs w:val="24"/>
        </w:rPr>
        <w:t>8</w:t>
      </w:r>
      <w:r w:rsidRPr="00A635F4">
        <w:rPr>
          <w:rFonts w:ascii="Times New Roman" w:hAnsi="Times New Roman" w:cs="Times New Roman"/>
          <w:i/>
          <w:iCs/>
          <w:sz w:val="24"/>
          <w:szCs w:val="24"/>
        </w:rPr>
        <w:t xml:space="preserve">: </w:t>
      </w:r>
      <w:r>
        <w:rPr>
          <w:rFonts w:ascii="Times New Roman" w:hAnsi="Times New Roman" w:cs="Times New Roman"/>
          <w:i/>
          <w:iCs/>
          <w:sz w:val="24"/>
          <w:szCs w:val="24"/>
        </w:rPr>
        <w:t xml:space="preserve">Why does the tool ask for crashes within 250 feet of the intersection? What if I want to extend </w:t>
      </w:r>
      <w:r w:rsidRPr="00D770E0">
        <w:rPr>
          <w:rFonts w:ascii="Times New Roman" w:hAnsi="Times New Roman" w:cs="Times New Roman"/>
          <w:i/>
          <w:iCs/>
          <w:sz w:val="24"/>
          <w:szCs w:val="24"/>
        </w:rPr>
        <w:t>to 500</w:t>
      </w:r>
      <w:r>
        <w:rPr>
          <w:rFonts w:ascii="Times New Roman" w:hAnsi="Times New Roman" w:cs="Times New Roman"/>
          <w:i/>
          <w:iCs/>
          <w:sz w:val="24"/>
          <w:szCs w:val="24"/>
        </w:rPr>
        <w:t xml:space="preserve"> feet?</w:t>
      </w:r>
    </w:p>
    <w:p w14:paraId="6577861A" w14:textId="77777777" w:rsidR="007E2C59" w:rsidRDefault="007E2C59" w:rsidP="007E2C59">
      <w:pPr>
        <w:rPr>
          <w:rFonts w:ascii="Times New Roman" w:hAnsi="Times New Roman" w:cs="Times New Roman"/>
          <w:sz w:val="24"/>
          <w:szCs w:val="24"/>
        </w:rPr>
      </w:pPr>
      <w:r>
        <w:rPr>
          <w:rFonts w:ascii="Times New Roman" w:hAnsi="Times New Roman" w:cs="Times New Roman"/>
          <w:sz w:val="24"/>
          <w:szCs w:val="24"/>
        </w:rPr>
        <w:t>Only c</w:t>
      </w:r>
      <w:r w:rsidRPr="009A54F6">
        <w:rPr>
          <w:rFonts w:ascii="Times New Roman" w:hAnsi="Times New Roman" w:cs="Times New Roman"/>
          <w:sz w:val="24"/>
          <w:szCs w:val="24"/>
        </w:rPr>
        <w:t xml:space="preserve">rashes within </w:t>
      </w:r>
      <w:r>
        <w:rPr>
          <w:rFonts w:ascii="Times New Roman" w:hAnsi="Times New Roman" w:cs="Times New Roman"/>
          <w:sz w:val="24"/>
          <w:szCs w:val="24"/>
        </w:rPr>
        <w:t xml:space="preserve">250 feet </w:t>
      </w:r>
      <w:r w:rsidRPr="009A54F6">
        <w:rPr>
          <w:rFonts w:ascii="Times New Roman" w:hAnsi="Times New Roman" w:cs="Times New Roman"/>
          <w:sz w:val="24"/>
          <w:szCs w:val="24"/>
        </w:rPr>
        <w:t>from the center point of an intersections should be counted as intersection crashes. A distance of 250 f</w:t>
      </w:r>
      <w:r>
        <w:rPr>
          <w:rFonts w:ascii="Times New Roman" w:hAnsi="Times New Roman" w:cs="Times New Roman"/>
          <w:sz w:val="24"/>
          <w:szCs w:val="24"/>
        </w:rPr>
        <w:t>ee</w:t>
      </w:r>
      <w:r w:rsidRPr="009A54F6">
        <w:rPr>
          <w:rFonts w:ascii="Times New Roman" w:hAnsi="Times New Roman" w:cs="Times New Roman"/>
          <w:sz w:val="24"/>
          <w:szCs w:val="24"/>
        </w:rPr>
        <w:t xml:space="preserve">t is consistent with </w:t>
      </w:r>
      <w:r>
        <w:rPr>
          <w:rFonts w:ascii="Times New Roman" w:hAnsi="Times New Roman" w:cs="Times New Roman"/>
          <w:sz w:val="24"/>
          <w:szCs w:val="24"/>
        </w:rPr>
        <w:t xml:space="preserve">how </w:t>
      </w:r>
      <w:r w:rsidRPr="009A54F6">
        <w:rPr>
          <w:rFonts w:ascii="Times New Roman" w:hAnsi="Times New Roman" w:cs="Times New Roman"/>
          <w:sz w:val="24"/>
          <w:szCs w:val="24"/>
        </w:rPr>
        <w:t>SPF</w:t>
      </w:r>
      <w:r>
        <w:rPr>
          <w:rFonts w:ascii="Times New Roman" w:hAnsi="Times New Roman" w:cs="Times New Roman"/>
          <w:sz w:val="24"/>
          <w:szCs w:val="24"/>
        </w:rPr>
        <w:t>s utilized in the tool were developed</w:t>
      </w:r>
      <w:r w:rsidRPr="009A54F6">
        <w:rPr>
          <w:rFonts w:ascii="Times New Roman" w:hAnsi="Times New Roman" w:cs="Times New Roman"/>
          <w:sz w:val="24"/>
          <w:szCs w:val="24"/>
        </w:rPr>
        <w:t xml:space="preserve">. </w:t>
      </w:r>
    </w:p>
    <w:p w14:paraId="35608736" w14:textId="77777777" w:rsidR="007E2C59" w:rsidRDefault="007E2C59" w:rsidP="007E2C59">
      <w:pPr>
        <w:rPr>
          <w:rFonts w:ascii="Times New Roman" w:hAnsi="Times New Roman" w:cs="Times New Roman"/>
          <w:sz w:val="24"/>
          <w:szCs w:val="24"/>
        </w:rPr>
      </w:pPr>
    </w:p>
    <w:p w14:paraId="532FEE72" w14:textId="77777777" w:rsidR="007E2C59" w:rsidRDefault="007E2C59" w:rsidP="007E2C59">
      <w:pPr>
        <w:outlineLvl w:val="1"/>
        <w:rPr>
          <w:rFonts w:ascii="Times New Roman" w:hAnsi="Times New Roman" w:cs="Times New Roman"/>
          <w:i/>
          <w:iCs/>
          <w:sz w:val="24"/>
          <w:szCs w:val="24"/>
        </w:rPr>
      </w:pPr>
      <w:r w:rsidRPr="00A635F4">
        <w:rPr>
          <w:rFonts w:ascii="Times New Roman" w:hAnsi="Times New Roman" w:cs="Times New Roman"/>
          <w:i/>
          <w:iCs/>
          <w:sz w:val="24"/>
          <w:szCs w:val="24"/>
        </w:rPr>
        <w:t xml:space="preserve">Question </w:t>
      </w:r>
      <w:r>
        <w:rPr>
          <w:rFonts w:ascii="Times New Roman" w:hAnsi="Times New Roman" w:cs="Times New Roman"/>
          <w:i/>
          <w:iCs/>
          <w:sz w:val="24"/>
          <w:szCs w:val="24"/>
        </w:rPr>
        <w:t>2</w:t>
      </w:r>
      <w:r w:rsidRPr="00A635F4">
        <w:rPr>
          <w:rFonts w:ascii="Times New Roman" w:hAnsi="Times New Roman" w:cs="Times New Roman"/>
          <w:i/>
          <w:iCs/>
          <w:sz w:val="24"/>
          <w:szCs w:val="24"/>
        </w:rPr>
        <w:t>-</w:t>
      </w:r>
      <w:r>
        <w:rPr>
          <w:rFonts w:ascii="Times New Roman" w:hAnsi="Times New Roman" w:cs="Times New Roman"/>
          <w:i/>
          <w:iCs/>
          <w:sz w:val="24"/>
          <w:szCs w:val="24"/>
        </w:rPr>
        <w:t>9</w:t>
      </w:r>
      <w:r w:rsidRPr="00A635F4">
        <w:rPr>
          <w:rFonts w:ascii="Times New Roman" w:hAnsi="Times New Roman" w:cs="Times New Roman"/>
          <w:i/>
          <w:iCs/>
          <w:sz w:val="24"/>
          <w:szCs w:val="24"/>
        </w:rPr>
        <w:t xml:space="preserve">: </w:t>
      </w:r>
      <w:r w:rsidRPr="00D770E0">
        <w:rPr>
          <w:rFonts w:ascii="Times New Roman" w:hAnsi="Times New Roman" w:cs="Times New Roman"/>
          <w:i/>
          <w:iCs/>
          <w:sz w:val="24"/>
          <w:szCs w:val="24"/>
        </w:rPr>
        <w:t xml:space="preserve">How </w:t>
      </w:r>
      <w:r>
        <w:rPr>
          <w:rFonts w:ascii="Times New Roman" w:hAnsi="Times New Roman" w:cs="Times New Roman"/>
          <w:i/>
          <w:iCs/>
          <w:sz w:val="24"/>
          <w:szCs w:val="24"/>
        </w:rPr>
        <w:t>the tool uses observed crash at intersections? What is the relationship between the observed crash number and the safety score for an intersection?</w:t>
      </w:r>
    </w:p>
    <w:p w14:paraId="70DB5E5B" w14:textId="3D371F59" w:rsidR="007E2C59" w:rsidRPr="006D4BDA" w:rsidRDefault="007E2C59" w:rsidP="007E2C59">
      <w:pPr>
        <w:rPr>
          <w:rFonts w:ascii="Times New Roman" w:hAnsi="Times New Roman" w:cs="Times New Roman"/>
          <w:sz w:val="24"/>
          <w:szCs w:val="24"/>
        </w:rPr>
      </w:pPr>
      <w:r>
        <w:rPr>
          <w:rFonts w:ascii="Times New Roman" w:hAnsi="Times New Roman" w:cs="Times New Roman"/>
          <w:sz w:val="24"/>
          <w:szCs w:val="24"/>
        </w:rPr>
        <w:t>T</w:t>
      </w:r>
      <w:r w:rsidRPr="006D4BDA">
        <w:rPr>
          <w:rFonts w:ascii="Times New Roman" w:hAnsi="Times New Roman" w:cs="Times New Roman"/>
          <w:sz w:val="24"/>
          <w:szCs w:val="24"/>
        </w:rPr>
        <w:t>he tool use</w:t>
      </w:r>
      <w:r>
        <w:rPr>
          <w:rFonts w:ascii="Times New Roman" w:hAnsi="Times New Roman" w:cs="Times New Roman"/>
          <w:sz w:val="24"/>
          <w:szCs w:val="24"/>
        </w:rPr>
        <w:t>s</w:t>
      </w:r>
      <w:r w:rsidRPr="006D4BDA">
        <w:rPr>
          <w:rFonts w:ascii="Times New Roman" w:hAnsi="Times New Roman" w:cs="Times New Roman"/>
          <w:sz w:val="24"/>
          <w:szCs w:val="24"/>
        </w:rPr>
        <w:t xml:space="preserve"> observed crash numbers</w:t>
      </w:r>
      <w:r>
        <w:rPr>
          <w:rFonts w:ascii="Times New Roman" w:hAnsi="Times New Roman" w:cs="Times New Roman"/>
          <w:sz w:val="24"/>
          <w:szCs w:val="24"/>
        </w:rPr>
        <w:t xml:space="preserve"> in two ways</w:t>
      </w:r>
      <w:r w:rsidRPr="006D4BDA">
        <w:rPr>
          <w:rFonts w:ascii="Times New Roman" w:hAnsi="Times New Roman" w:cs="Times New Roman"/>
          <w:sz w:val="24"/>
          <w:szCs w:val="24"/>
        </w:rPr>
        <w:t xml:space="preserve">: (1) when determining the standard and optimal configurations, the tool uses observed crash number as well as other characteristics (i.e., volume, speed limit) to </w:t>
      </w:r>
      <w:r>
        <w:rPr>
          <w:rFonts w:ascii="Times New Roman" w:hAnsi="Times New Roman" w:cs="Times New Roman"/>
          <w:sz w:val="24"/>
          <w:szCs w:val="24"/>
        </w:rPr>
        <w:t>examine</w:t>
      </w:r>
      <w:r w:rsidRPr="006D4BDA">
        <w:rPr>
          <w:rFonts w:ascii="Times New Roman" w:hAnsi="Times New Roman" w:cs="Times New Roman"/>
          <w:sz w:val="24"/>
          <w:szCs w:val="24"/>
        </w:rPr>
        <w:t xml:space="preserve"> if the intersection meets the signal warrants; (2) when calculating the total weighted score of the corridor (</w:t>
      </w:r>
      <w:r w:rsidR="0053734C">
        <w:rPr>
          <w:rFonts w:ascii="Times New Roman" w:hAnsi="Times New Roman" w:cs="Times New Roman"/>
          <w:sz w:val="24"/>
          <w:szCs w:val="24"/>
        </w:rPr>
        <w:t>E</w:t>
      </w:r>
      <w:r w:rsidR="0070745A">
        <w:rPr>
          <w:rFonts w:ascii="Times New Roman" w:hAnsi="Times New Roman" w:cs="Times New Roman"/>
          <w:sz w:val="24"/>
          <w:szCs w:val="24"/>
        </w:rPr>
        <w:t>dit Report page of the web-based tool</w:t>
      </w:r>
      <w:r w:rsidRPr="006D4BDA">
        <w:rPr>
          <w:rFonts w:ascii="Times New Roman" w:hAnsi="Times New Roman" w:cs="Times New Roman"/>
          <w:sz w:val="24"/>
          <w:szCs w:val="24"/>
        </w:rPr>
        <w:t xml:space="preserve">), the tool uses the observed crash number at each intersection as its weighting factor. In the case that the intersection has experienced no crash (i.e., observed crash is zero), the tool uses predicted annual total crash number.  For an individual intersection, the safety score is calculated based on annual predicted total crash number, the observed crash number has no effect on its score. In addition, the predicted crash number and observed crash number are independent. The tool does not utilize the empirical Bayes (EB) method to combine the two, because multiple safety performance functions are used when predicting the number of crashes and </w:t>
      </w:r>
      <w:r>
        <w:rPr>
          <w:rFonts w:ascii="Times New Roman" w:hAnsi="Times New Roman" w:cs="Times New Roman"/>
          <w:sz w:val="24"/>
          <w:szCs w:val="24"/>
        </w:rPr>
        <w:t xml:space="preserve">the </w:t>
      </w:r>
      <w:r w:rsidRPr="006D4BDA">
        <w:rPr>
          <w:rFonts w:ascii="Times New Roman" w:hAnsi="Times New Roman" w:cs="Times New Roman"/>
          <w:sz w:val="24"/>
          <w:szCs w:val="24"/>
        </w:rPr>
        <w:t>commonly used EB method cannot be applied directly.</w:t>
      </w:r>
    </w:p>
    <w:p w14:paraId="2ABFCC2F" w14:textId="77777777" w:rsidR="007E2C59" w:rsidRDefault="007E2C59" w:rsidP="007E2C59">
      <w:pPr>
        <w:rPr>
          <w:rFonts w:ascii="Times New Roman" w:hAnsi="Times New Roman" w:cs="Times New Roman"/>
          <w:sz w:val="24"/>
          <w:szCs w:val="24"/>
        </w:rPr>
      </w:pPr>
    </w:p>
    <w:p w14:paraId="1B08FC1F" w14:textId="77777777" w:rsidR="007E2C59" w:rsidRPr="009E7D49" w:rsidRDefault="007E2C59" w:rsidP="007E2C59">
      <w:pPr>
        <w:outlineLvl w:val="1"/>
        <w:rPr>
          <w:rFonts w:ascii="Times New Roman" w:hAnsi="Times New Roman" w:cs="Times New Roman"/>
          <w:i/>
          <w:iCs/>
          <w:sz w:val="24"/>
          <w:szCs w:val="24"/>
        </w:rPr>
      </w:pPr>
      <w:r w:rsidRPr="00A635F4">
        <w:rPr>
          <w:rFonts w:ascii="Times New Roman" w:hAnsi="Times New Roman" w:cs="Times New Roman"/>
          <w:i/>
          <w:iCs/>
          <w:sz w:val="24"/>
          <w:szCs w:val="24"/>
        </w:rPr>
        <w:t xml:space="preserve">Question </w:t>
      </w:r>
      <w:r>
        <w:rPr>
          <w:rFonts w:ascii="Times New Roman" w:hAnsi="Times New Roman" w:cs="Times New Roman"/>
          <w:i/>
          <w:iCs/>
          <w:sz w:val="24"/>
          <w:szCs w:val="24"/>
        </w:rPr>
        <w:t>2-10</w:t>
      </w:r>
      <w:r w:rsidRPr="00A635F4">
        <w:rPr>
          <w:rFonts w:ascii="Times New Roman" w:hAnsi="Times New Roman" w:cs="Times New Roman"/>
          <w:i/>
          <w:iCs/>
          <w:sz w:val="24"/>
          <w:szCs w:val="24"/>
        </w:rPr>
        <w:t xml:space="preserve">: </w:t>
      </w:r>
      <w:r w:rsidRPr="009E7D49">
        <w:rPr>
          <w:rFonts w:ascii="Times New Roman" w:hAnsi="Times New Roman" w:cs="Times New Roman"/>
          <w:i/>
          <w:iCs/>
          <w:sz w:val="24"/>
          <w:szCs w:val="24"/>
        </w:rPr>
        <w:t xml:space="preserve">How do we obtain NCHRP reports for the tables? </w:t>
      </w:r>
    </w:p>
    <w:p w14:paraId="42BCEAF5" w14:textId="342110EC" w:rsidR="007E2C59" w:rsidRPr="00FA2C0C" w:rsidRDefault="007E2C59" w:rsidP="007E2C59">
      <w:pPr>
        <w:rPr>
          <w:rFonts w:ascii="Times New Roman" w:hAnsi="Times New Roman" w:cs="Times New Roman"/>
          <w:sz w:val="24"/>
          <w:szCs w:val="24"/>
        </w:rPr>
      </w:pPr>
      <w:r w:rsidRPr="00FA2C0C">
        <w:rPr>
          <w:rFonts w:ascii="Times New Roman" w:hAnsi="Times New Roman" w:cs="Times New Roman"/>
          <w:sz w:val="24"/>
          <w:szCs w:val="24"/>
        </w:rPr>
        <w:t>The NCHRP 17-68</w:t>
      </w:r>
      <w:r w:rsidR="00EC4FA3">
        <w:rPr>
          <w:rFonts w:ascii="Times New Roman" w:hAnsi="Times New Roman" w:cs="Times New Roman"/>
          <w:sz w:val="24"/>
          <w:szCs w:val="24"/>
        </w:rPr>
        <w:t>,</w:t>
      </w:r>
      <w:r w:rsidRPr="00FA2C0C">
        <w:rPr>
          <w:rFonts w:ascii="Times New Roman" w:hAnsi="Times New Roman" w:cs="Times New Roman"/>
          <w:sz w:val="24"/>
          <w:szCs w:val="24"/>
        </w:rPr>
        <w:t xml:space="preserve"> 17-70</w:t>
      </w:r>
      <w:r w:rsidR="00EC4FA3">
        <w:rPr>
          <w:rFonts w:ascii="Times New Roman" w:hAnsi="Times New Roman" w:cs="Times New Roman"/>
          <w:sz w:val="24"/>
          <w:szCs w:val="24"/>
        </w:rPr>
        <w:t>, and 17-84</w:t>
      </w:r>
      <w:r w:rsidRPr="00FA2C0C">
        <w:rPr>
          <w:rFonts w:ascii="Times New Roman" w:hAnsi="Times New Roman" w:cs="Times New Roman"/>
          <w:sz w:val="24"/>
          <w:szCs w:val="24"/>
        </w:rPr>
        <w:t xml:space="preserve"> reports are publicly available from the National Academy of Sciences website (</w:t>
      </w:r>
      <w:hyperlink r:id="rId27" w:history="1">
        <w:r w:rsidRPr="00FA2C0C">
          <w:rPr>
            <w:rStyle w:val="Hyperlink"/>
            <w:rFonts w:ascii="Times New Roman" w:hAnsi="Times New Roman" w:cs="Times New Roman"/>
            <w:color w:val="auto"/>
            <w:sz w:val="24"/>
            <w:szCs w:val="24"/>
          </w:rPr>
          <w:t>https://trid.trb.org/view/1847942</w:t>
        </w:r>
      </w:hyperlink>
      <w:r w:rsidR="00E32F97">
        <w:rPr>
          <w:rStyle w:val="Hyperlink"/>
          <w:rFonts w:ascii="Times New Roman" w:hAnsi="Times New Roman" w:cs="Times New Roman"/>
          <w:color w:val="auto"/>
          <w:sz w:val="24"/>
          <w:szCs w:val="24"/>
        </w:rPr>
        <w:t>,</w:t>
      </w:r>
      <w:r w:rsidRPr="00FA2C0C">
        <w:rPr>
          <w:rFonts w:ascii="Times New Roman" w:hAnsi="Times New Roman" w:cs="Times New Roman"/>
          <w:sz w:val="24"/>
          <w:szCs w:val="24"/>
        </w:rPr>
        <w:t xml:space="preserve">  </w:t>
      </w:r>
      <w:hyperlink r:id="rId28" w:history="1">
        <w:r w:rsidRPr="00FA2C0C">
          <w:rPr>
            <w:rStyle w:val="Hyperlink"/>
            <w:rFonts w:ascii="Times New Roman" w:hAnsi="Times New Roman" w:cs="Times New Roman"/>
            <w:color w:val="auto"/>
            <w:sz w:val="24"/>
            <w:szCs w:val="24"/>
          </w:rPr>
          <w:t>https://trid.trb.org/view/1580387</w:t>
        </w:r>
      </w:hyperlink>
      <w:r w:rsidRPr="00FA2C0C">
        <w:rPr>
          <w:rFonts w:ascii="Times New Roman" w:hAnsi="Times New Roman" w:cs="Times New Roman"/>
          <w:sz w:val="24"/>
          <w:szCs w:val="24"/>
        </w:rPr>
        <w:t xml:space="preserve">, </w:t>
      </w:r>
      <w:r w:rsidR="00E32F97">
        <w:rPr>
          <w:rFonts w:ascii="Times New Roman" w:hAnsi="Times New Roman" w:cs="Times New Roman"/>
          <w:sz w:val="24"/>
          <w:szCs w:val="24"/>
        </w:rPr>
        <w:t xml:space="preserve"> </w:t>
      </w:r>
      <w:hyperlink r:id="rId29" w:history="1">
        <w:r w:rsidR="00E32F97" w:rsidRPr="00496294">
          <w:rPr>
            <w:rStyle w:val="Hyperlink"/>
            <w:rFonts w:ascii="Times New Roman" w:hAnsi="Times New Roman" w:cs="Times New Roman"/>
            <w:sz w:val="24"/>
            <w:szCs w:val="24"/>
          </w:rPr>
          <w:t>https://nap.nationalacademies.org/catalog/27294/pedestrian-and-bicycle-safety-performance-functions</w:t>
        </w:r>
      </w:hyperlink>
      <w:r w:rsidR="00E32F97">
        <w:rPr>
          <w:rFonts w:ascii="Times New Roman" w:hAnsi="Times New Roman" w:cs="Times New Roman"/>
          <w:sz w:val="24"/>
          <w:szCs w:val="24"/>
        </w:rPr>
        <w:t xml:space="preserve">, </w:t>
      </w:r>
      <w:r w:rsidR="00A71292">
        <w:rPr>
          <w:rFonts w:ascii="Times New Roman" w:hAnsi="Times New Roman" w:cs="Times New Roman"/>
          <w:sz w:val="24"/>
          <w:szCs w:val="24"/>
        </w:rPr>
        <w:t xml:space="preserve">and </w:t>
      </w:r>
      <w:r w:rsidR="0043114C" w:rsidRPr="0043114C">
        <w:rPr>
          <w:rFonts w:ascii="Times New Roman" w:hAnsi="Times New Roman" w:cs="Times New Roman"/>
          <w:sz w:val="24"/>
          <w:szCs w:val="24"/>
        </w:rPr>
        <w:t>https://www.trb.org/Publications/Blurbs/182691.aspx.</w:t>
      </w:r>
      <w:r w:rsidRPr="00FA2C0C">
        <w:rPr>
          <w:rFonts w:ascii="Times New Roman" w:hAnsi="Times New Roman" w:cs="Times New Roman"/>
          <w:sz w:val="24"/>
          <w:szCs w:val="24"/>
        </w:rPr>
        <w:t>respectively); More details of these studies can be found in the Reference section in the end of this FAQ.</w:t>
      </w:r>
    </w:p>
    <w:p w14:paraId="70D8EB9F" w14:textId="77777777" w:rsidR="007E2C59" w:rsidRDefault="007E2C59" w:rsidP="007E2C59">
      <w:pPr>
        <w:rPr>
          <w:rFonts w:ascii="Times New Roman" w:hAnsi="Times New Roman" w:cs="Times New Roman"/>
          <w:sz w:val="24"/>
          <w:szCs w:val="24"/>
        </w:rPr>
      </w:pPr>
    </w:p>
    <w:p w14:paraId="4CD43536" w14:textId="77777777" w:rsidR="007E2C59" w:rsidRPr="00A635F4" w:rsidRDefault="007E2C59" w:rsidP="007E2C59">
      <w:pPr>
        <w:outlineLvl w:val="0"/>
        <w:rPr>
          <w:rFonts w:ascii="Times New Roman" w:hAnsi="Times New Roman" w:cs="Times New Roman"/>
          <w:b/>
          <w:bCs/>
          <w:sz w:val="24"/>
          <w:szCs w:val="24"/>
        </w:rPr>
      </w:pPr>
      <w:r w:rsidRPr="00A635F4">
        <w:rPr>
          <w:rFonts w:ascii="Times New Roman" w:hAnsi="Times New Roman" w:cs="Times New Roman"/>
          <w:b/>
          <w:bCs/>
          <w:sz w:val="24"/>
          <w:szCs w:val="24"/>
        </w:rPr>
        <w:t xml:space="preserve">Category </w:t>
      </w:r>
      <w:r>
        <w:rPr>
          <w:rFonts w:ascii="Times New Roman" w:hAnsi="Times New Roman" w:cs="Times New Roman"/>
          <w:b/>
          <w:bCs/>
          <w:sz w:val="24"/>
          <w:szCs w:val="24"/>
        </w:rPr>
        <w:t>3</w:t>
      </w:r>
      <w:r w:rsidRPr="00A635F4">
        <w:rPr>
          <w:rFonts w:ascii="Times New Roman" w:hAnsi="Times New Roman" w:cs="Times New Roman"/>
          <w:b/>
          <w:bCs/>
          <w:sz w:val="24"/>
          <w:szCs w:val="24"/>
        </w:rPr>
        <w:t>: Elements and Crash Modification Factors (CMFs)</w:t>
      </w:r>
    </w:p>
    <w:p w14:paraId="040A3B9A" w14:textId="77777777" w:rsidR="007E2C59" w:rsidRDefault="007E2C59" w:rsidP="007E2C59">
      <w:pPr>
        <w:rPr>
          <w:rFonts w:ascii="Times New Roman" w:hAnsi="Times New Roman" w:cs="Times New Roman"/>
          <w:sz w:val="24"/>
          <w:szCs w:val="24"/>
        </w:rPr>
      </w:pPr>
    </w:p>
    <w:p w14:paraId="179D3467" w14:textId="77777777" w:rsidR="007E2C59" w:rsidRPr="00CE3050" w:rsidRDefault="007E2C59" w:rsidP="007E2C59">
      <w:pPr>
        <w:outlineLvl w:val="1"/>
        <w:rPr>
          <w:rFonts w:ascii="Times New Roman" w:hAnsi="Times New Roman" w:cs="Times New Roman"/>
          <w:i/>
          <w:iCs/>
          <w:sz w:val="24"/>
          <w:szCs w:val="24"/>
        </w:rPr>
      </w:pPr>
      <w:r w:rsidRPr="00A635F4">
        <w:rPr>
          <w:rFonts w:ascii="Times New Roman" w:hAnsi="Times New Roman" w:cs="Times New Roman"/>
          <w:i/>
          <w:iCs/>
          <w:sz w:val="24"/>
          <w:szCs w:val="24"/>
        </w:rPr>
        <w:t xml:space="preserve">Question </w:t>
      </w:r>
      <w:r>
        <w:rPr>
          <w:rFonts w:ascii="Times New Roman" w:hAnsi="Times New Roman" w:cs="Times New Roman"/>
          <w:i/>
          <w:iCs/>
          <w:sz w:val="24"/>
          <w:szCs w:val="24"/>
        </w:rPr>
        <w:t>3-1</w:t>
      </w:r>
      <w:r w:rsidRPr="00A635F4">
        <w:rPr>
          <w:rFonts w:ascii="Times New Roman" w:hAnsi="Times New Roman" w:cs="Times New Roman"/>
          <w:i/>
          <w:iCs/>
          <w:sz w:val="24"/>
          <w:szCs w:val="24"/>
        </w:rPr>
        <w:t xml:space="preserve">: </w:t>
      </w:r>
      <w:r>
        <w:rPr>
          <w:rFonts w:ascii="Times New Roman" w:hAnsi="Times New Roman" w:cs="Times New Roman"/>
          <w:i/>
          <w:iCs/>
          <w:sz w:val="24"/>
          <w:szCs w:val="24"/>
        </w:rPr>
        <w:t>Are</w:t>
      </w:r>
      <w:r w:rsidRPr="00CE3050">
        <w:rPr>
          <w:rFonts w:ascii="Times New Roman" w:hAnsi="Times New Roman" w:cs="Times New Roman"/>
          <w:i/>
          <w:iCs/>
          <w:sz w:val="24"/>
          <w:szCs w:val="24"/>
        </w:rPr>
        <w:t xml:space="preserve"> peaking characteristics of the facility</w:t>
      </w:r>
      <w:r>
        <w:rPr>
          <w:rFonts w:ascii="Times New Roman" w:hAnsi="Times New Roman" w:cs="Times New Roman"/>
          <w:i/>
          <w:iCs/>
          <w:sz w:val="24"/>
          <w:szCs w:val="24"/>
        </w:rPr>
        <w:t xml:space="preserve"> (such as peak hour)</w:t>
      </w:r>
      <w:r w:rsidRPr="00CE3050">
        <w:rPr>
          <w:rFonts w:ascii="Times New Roman" w:hAnsi="Times New Roman" w:cs="Times New Roman"/>
          <w:i/>
          <w:iCs/>
          <w:sz w:val="24"/>
          <w:szCs w:val="24"/>
        </w:rPr>
        <w:t xml:space="preserve"> considered in the safety evaluation of the signalized intersection?</w:t>
      </w:r>
    </w:p>
    <w:p w14:paraId="04F00267" w14:textId="77777777" w:rsidR="007E2C59" w:rsidRPr="009A54F6" w:rsidRDefault="007E2C59" w:rsidP="007E2C59">
      <w:pPr>
        <w:rPr>
          <w:rFonts w:ascii="Times New Roman" w:hAnsi="Times New Roman" w:cs="Times New Roman"/>
          <w:sz w:val="24"/>
          <w:szCs w:val="24"/>
        </w:rPr>
      </w:pPr>
      <w:r w:rsidRPr="009A54F6">
        <w:rPr>
          <w:rFonts w:ascii="Times New Roman" w:hAnsi="Times New Roman" w:cs="Times New Roman"/>
          <w:sz w:val="24"/>
          <w:szCs w:val="24"/>
        </w:rPr>
        <w:t>Peaking characteristics are not considered in the intersection scorning tool, because the tool mainly focuses on safety performance rather than the capacity. In almost all intersection SPF and CMF developments, peak hour characteristics are not analyzed.</w:t>
      </w:r>
    </w:p>
    <w:p w14:paraId="0698D8A0" w14:textId="77777777" w:rsidR="007E2C59" w:rsidRPr="004F7AC6" w:rsidRDefault="007E2C59" w:rsidP="007E2C59">
      <w:pPr>
        <w:rPr>
          <w:rFonts w:ascii="Times New Roman" w:hAnsi="Times New Roman" w:cs="Times New Roman"/>
          <w:color w:val="7030A0"/>
          <w:sz w:val="24"/>
          <w:szCs w:val="24"/>
        </w:rPr>
      </w:pPr>
    </w:p>
    <w:p w14:paraId="30BB363C" w14:textId="77777777" w:rsidR="007E2C59" w:rsidRPr="004F7AC6" w:rsidRDefault="007E2C59" w:rsidP="007E2C59">
      <w:pPr>
        <w:keepNext/>
        <w:outlineLvl w:val="1"/>
        <w:rPr>
          <w:rFonts w:ascii="Times New Roman" w:hAnsi="Times New Roman" w:cs="Times New Roman"/>
          <w:i/>
          <w:iCs/>
          <w:sz w:val="24"/>
          <w:szCs w:val="24"/>
        </w:rPr>
      </w:pPr>
      <w:r w:rsidRPr="00A635F4">
        <w:rPr>
          <w:rFonts w:ascii="Times New Roman" w:hAnsi="Times New Roman" w:cs="Times New Roman"/>
          <w:i/>
          <w:iCs/>
          <w:sz w:val="24"/>
          <w:szCs w:val="24"/>
        </w:rPr>
        <w:lastRenderedPageBreak/>
        <w:t xml:space="preserve">Question </w:t>
      </w:r>
      <w:r>
        <w:rPr>
          <w:rFonts w:ascii="Times New Roman" w:hAnsi="Times New Roman" w:cs="Times New Roman"/>
          <w:i/>
          <w:iCs/>
          <w:sz w:val="24"/>
          <w:szCs w:val="24"/>
        </w:rPr>
        <w:t>3-2</w:t>
      </w:r>
      <w:r w:rsidRPr="00A635F4">
        <w:rPr>
          <w:rFonts w:ascii="Times New Roman" w:hAnsi="Times New Roman" w:cs="Times New Roman"/>
          <w:i/>
          <w:iCs/>
          <w:sz w:val="24"/>
          <w:szCs w:val="24"/>
        </w:rPr>
        <w:t>:</w:t>
      </w:r>
      <w:r>
        <w:rPr>
          <w:rFonts w:ascii="Times New Roman" w:hAnsi="Times New Roman" w:cs="Times New Roman"/>
          <w:i/>
          <w:iCs/>
          <w:sz w:val="24"/>
          <w:szCs w:val="24"/>
        </w:rPr>
        <w:t xml:space="preserve"> For the left-turn lane, d</w:t>
      </w:r>
      <w:r w:rsidRPr="004F7AC6">
        <w:rPr>
          <w:rFonts w:ascii="Times New Roman" w:hAnsi="Times New Roman" w:cs="Times New Roman"/>
          <w:i/>
          <w:iCs/>
          <w:sz w:val="24"/>
          <w:szCs w:val="24"/>
        </w:rPr>
        <w:t xml:space="preserve">oes </w:t>
      </w:r>
      <w:r>
        <w:rPr>
          <w:rFonts w:ascii="Times New Roman" w:hAnsi="Times New Roman" w:cs="Times New Roman"/>
          <w:i/>
          <w:iCs/>
          <w:sz w:val="24"/>
          <w:szCs w:val="24"/>
        </w:rPr>
        <w:t xml:space="preserve">it matter whether the </w:t>
      </w:r>
      <w:r w:rsidRPr="004F7AC6">
        <w:rPr>
          <w:rFonts w:ascii="Times New Roman" w:hAnsi="Times New Roman" w:cs="Times New Roman"/>
          <w:i/>
          <w:iCs/>
          <w:sz w:val="24"/>
          <w:szCs w:val="24"/>
        </w:rPr>
        <w:t xml:space="preserve">left turn lanes </w:t>
      </w:r>
      <w:r>
        <w:rPr>
          <w:rFonts w:ascii="Times New Roman" w:hAnsi="Times New Roman" w:cs="Times New Roman"/>
          <w:i/>
          <w:iCs/>
          <w:sz w:val="24"/>
          <w:szCs w:val="24"/>
        </w:rPr>
        <w:t xml:space="preserve">are </w:t>
      </w:r>
      <w:r w:rsidRPr="004F7AC6">
        <w:rPr>
          <w:rFonts w:ascii="Times New Roman" w:hAnsi="Times New Roman" w:cs="Times New Roman"/>
          <w:i/>
          <w:iCs/>
          <w:sz w:val="24"/>
          <w:szCs w:val="24"/>
        </w:rPr>
        <w:t xml:space="preserve">on </w:t>
      </w:r>
      <w:r>
        <w:rPr>
          <w:rFonts w:ascii="Times New Roman" w:hAnsi="Times New Roman" w:cs="Times New Roman"/>
          <w:i/>
          <w:iCs/>
          <w:sz w:val="24"/>
          <w:szCs w:val="24"/>
        </w:rPr>
        <w:t xml:space="preserve">the </w:t>
      </w:r>
      <w:r w:rsidRPr="004F7AC6">
        <w:rPr>
          <w:rFonts w:ascii="Times New Roman" w:hAnsi="Times New Roman" w:cs="Times New Roman"/>
          <w:i/>
          <w:iCs/>
          <w:sz w:val="24"/>
          <w:szCs w:val="24"/>
        </w:rPr>
        <w:t>major or minor approaches?</w:t>
      </w:r>
      <w:r>
        <w:rPr>
          <w:rFonts w:ascii="Times New Roman" w:hAnsi="Times New Roman" w:cs="Times New Roman"/>
          <w:i/>
          <w:iCs/>
          <w:sz w:val="24"/>
          <w:szCs w:val="24"/>
        </w:rPr>
        <w:t xml:space="preserve"> W</w:t>
      </w:r>
      <w:r w:rsidRPr="004F7AC6">
        <w:rPr>
          <w:rFonts w:ascii="Times New Roman" w:hAnsi="Times New Roman" w:cs="Times New Roman"/>
          <w:i/>
          <w:iCs/>
          <w:sz w:val="24"/>
          <w:szCs w:val="24"/>
        </w:rPr>
        <w:t xml:space="preserve">hy </w:t>
      </w:r>
      <w:r>
        <w:rPr>
          <w:rFonts w:ascii="Times New Roman" w:hAnsi="Times New Roman" w:cs="Times New Roman"/>
          <w:i/>
          <w:iCs/>
          <w:sz w:val="24"/>
          <w:szCs w:val="24"/>
        </w:rPr>
        <w:t>are the selections for stop-controlled intersections limited to two approaches?</w:t>
      </w:r>
    </w:p>
    <w:p w14:paraId="191C79E9" w14:textId="77777777" w:rsidR="007E2C59" w:rsidRPr="006D4BDA" w:rsidRDefault="007E2C59" w:rsidP="007E2C59">
      <w:pPr>
        <w:rPr>
          <w:rFonts w:ascii="Times New Roman" w:hAnsi="Times New Roman" w:cs="Times New Roman"/>
          <w:sz w:val="24"/>
          <w:szCs w:val="24"/>
        </w:rPr>
      </w:pPr>
      <w:r w:rsidRPr="006D4BDA">
        <w:rPr>
          <w:rFonts w:ascii="Times New Roman" w:hAnsi="Times New Roman" w:cs="Times New Roman"/>
          <w:sz w:val="24"/>
          <w:szCs w:val="24"/>
        </w:rPr>
        <w:t xml:space="preserve">The element options and CMFs for left-turn lane are limited by information from the studies that documented the safety effects. The research report does not distinguish between whether the left-turn lanes are on major or minor roadways. Thus, left-turn lanes are treated equally on major and minor approaches in the tool. </w:t>
      </w:r>
      <w:r w:rsidRPr="000617D7">
        <w:rPr>
          <w:rFonts w:ascii="Times New Roman" w:hAnsi="Times New Roman" w:cs="Times New Roman"/>
          <w:sz w:val="24"/>
          <w:szCs w:val="24"/>
        </w:rPr>
        <w:t>In addition, any left turn lane counts, whether on the major or minor approach.</w:t>
      </w:r>
    </w:p>
    <w:p w14:paraId="5B4F6EE3" w14:textId="77777777" w:rsidR="007E2C59" w:rsidRPr="0032310F" w:rsidRDefault="007E2C59" w:rsidP="007E2C59">
      <w:pPr>
        <w:ind w:left="1440"/>
        <w:rPr>
          <w:rFonts w:ascii="Times New Roman" w:hAnsi="Times New Roman" w:cs="Times New Roman"/>
        </w:rPr>
      </w:pPr>
    </w:p>
    <w:p w14:paraId="115DE398" w14:textId="77777777" w:rsidR="007E2C59" w:rsidRPr="006777D8" w:rsidRDefault="007E2C59" w:rsidP="007E2C59">
      <w:pPr>
        <w:outlineLvl w:val="1"/>
        <w:rPr>
          <w:rFonts w:ascii="Times New Roman" w:hAnsi="Times New Roman" w:cs="Times New Roman"/>
          <w:i/>
          <w:iCs/>
          <w:sz w:val="24"/>
          <w:szCs w:val="24"/>
        </w:rPr>
      </w:pPr>
      <w:r>
        <w:rPr>
          <w:rFonts w:ascii="Times New Roman" w:hAnsi="Times New Roman" w:cs="Times New Roman"/>
          <w:i/>
          <w:iCs/>
          <w:sz w:val="24"/>
          <w:szCs w:val="24"/>
        </w:rPr>
        <w:t xml:space="preserve">Question 3-3: </w:t>
      </w:r>
      <w:r w:rsidRPr="006777D8">
        <w:rPr>
          <w:rFonts w:ascii="Times New Roman" w:hAnsi="Times New Roman" w:cs="Times New Roman"/>
          <w:i/>
          <w:iCs/>
          <w:sz w:val="24"/>
          <w:szCs w:val="24"/>
        </w:rPr>
        <w:t>I am working of on HSIP project where free intersection is proposed to restrict to LTL from major road only. How can I evaluate intersection safety score?</w:t>
      </w:r>
    </w:p>
    <w:p w14:paraId="59F0EBA0" w14:textId="77777777" w:rsidR="007E2C59" w:rsidRPr="009A54F6" w:rsidRDefault="007E2C59" w:rsidP="007E2C59">
      <w:pPr>
        <w:rPr>
          <w:rFonts w:ascii="Times New Roman" w:hAnsi="Times New Roman" w:cs="Times New Roman"/>
          <w:sz w:val="24"/>
          <w:szCs w:val="24"/>
        </w:rPr>
      </w:pPr>
      <w:r>
        <w:rPr>
          <w:rFonts w:ascii="Times New Roman" w:hAnsi="Times New Roman" w:cs="Times New Roman"/>
          <w:sz w:val="24"/>
          <w:szCs w:val="24"/>
        </w:rPr>
        <w:t>E</w:t>
      </w:r>
      <w:r w:rsidRPr="009A54F6">
        <w:rPr>
          <w:rFonts w:ascii="Times New Roman" w:hAnsi="Times New Roman" w:cs="Times New Roman"/>
          <w:sz w:val="24"/>
          <w:szCs w:val="24"/>
        </w:rPr>
        <w:t>nter the total number of left turns that are prohibited.  The research studies did not distinguish between major and minor roads.</w:t>
      </w:r>
    </w:p>
    <w:p w14:paraId="0A8C35D1" w14:textId="77777777" w:rsidR="007E2C59" w:rsidRDefault="007E2C59" w:rsidP="007E2C59">
      <w:pPr>
        <w:rPr>
          <w:rFonts w:ascii="Times New Roman" w:hAnsi="Times New Roman" w:cs="Times New Roman"/>
          <w:sz w:val="24"/>
          <w:szCs w:val="24"/>
        </w:rPr>
      </w:pPr>
    </w:p>
    <w:p w14:paraId="3FF93A7D" w14:textId="77777777" w:rsidR="007E2C59" w:rsidRPr="00C81999" w:rsidRDefault="007E2C59" w:rsidP="007E2C59">
      <w:pPr>
        <w:outlineLvl w:val="1"/>
        <w:rPr>
          <w:rFonts w:ascii="Times New Roman" w:hAnsi="Times New Roman" w:cs="Times New Roman"/>
          <w:i/>
          <w:iCs/>
          <w:sz w:val="24"/>
          <w:szCs w:val="24"/>
        </w:rPr>
      </w:pPr>
      <w:r>
        <w:rPr>
          <w:rFonts w:ascii="Times New Roman" w:hAnsi="Times New Roman" w:cs="Times New Roman"/>
          <w:i/>
          <w:iCs/>
          <w:sz w:val="24"/>
          <w:szCs w:val="24"/>
        </w:rPr>
        <w:t xml:space="preserve">Question 3-4: </w:t>
      </w:r>
      <w:r w:rsidRPr="00C81999">
        <w:rPr>
          <w:rFonts w:ascii="Times New Roman" w:hAnsi="Times New Roman" w:cs="Times New Roman"/>
          <w:i/>
          <w:iCs/>
          <w:sz w:val="24"/>
          <w:szCs w:val="24"/>
        </w:rPr>
        <w:t>Will the number of input</w:t>
      </w:r>
      <w:r>
        <w:rPr>
          <w:rFonts w:ascii="Times New Roman" w:hAnsi="Times New Roman" w:cs="Times New Roman"/>
          <w:i/>
          <w:iCs/>
          <w:sz w:val="24"/>
          <w:szCs w:val="24"/>
        </w:rPr>
        <w:t>s</w:t>
      </w:r>
      <w:r w:rsidRPr="00C81999">
        <w:rPr>
          <w:rFonts w:ascii="Times New Roman" w:hAnsi="Times New Roman" w:cs="Times New Roman"/>
          <w:i/>
          <w:iCs/>
          <w:sz w:val="24"/>
          <w:szCs w:val="24"/>
        </w:rPr>
        <w:t xml:space="preserve"> </w:t>
      </w:r>
      <w:r>
        <w:rPr>
          <w:rFonts w:ascii="Times New Roman" w:hAnsi="Times New Roman" w:cs="Times New Roman"/>
          <w:i/>
          <w:iCs/>
          <w:sz w:val="24"/>
          <w:szCs w:val="24"/>
        </w:rPr>
        <w:t xml:space="preserve">change </w:t>
      </w:r>
      <w:r w:rsidRPr="00C81999">
        <w:rPr>
          <w:rFonts w:ascii="Times New Roman" w:hAnsi="Times New Roman" w:cs="Times New Roman"/>
          <w:i/>
          <w:iCs/>
          <w:sz w:val="24"/>
          <w:szCs w:val="24"/>
        </w:rPr>
        <w:t>in future</w:t>
      </w:r>
      <w:r>
        <w:rPr>
          <w:rFonts w:ascii="Times New Roman" w:hAnsi="Times New Roman" w:cs="Times New Roman"/>
          <w:i/>
          <w:iCs/>
          <w:sz w:val="24"/>
          <w:szCs w:val="24"/>
        </w:rPr>
        <w:t>?</w:t>
      </w:r>
    </w:p>
    <w:p w14:paraId="5745A3A7" w14:textId="77777777" w:rsidR="007E2C59" w:rsidRPr="009A54F6" w:rsidRDefault="007E2C59" w:rsidP="007E2C59">
      <w:pPr>
        <w:rPr>
          <w:rFonts w:ascii="Times New Roman" w:hAnsi="Times New Roman" w:cs="Times New Roman"/>
          <w:sz w:val="24"/>
          <w:szCs w:val="24"/>
        </w:rPr>
      </w:pPr>
      <w:r w:rsidRPr="009A54F6">
        <w:rPr>
          <w:rFonts w:ascii="Times New Roman" w:hAnsi="Times New Roman" w:cs="Times New Roman"/>
          <w:sz w:val="24"/>
          <w:szCs w:val="24"/>
        </w:rPr>
        <w:t xml:space="preserve">As new research results become available, the tool will be updated periodically to incorporate the latest intersection safety studies. There will be changes on the elements as well as the options of each element. As such, the number of inputs will likely increase. </w:t>
      </w:r>
    </w:p>
    <w:p w14:paraId="25A41A22" w14:textId="77777777" w:rsidR="007E2C59" w:rsidRDefault="007E2C59" w:rsidP="007E2C59">
      <w:pPr>
        <w:rPr>
          <w:rFonts w:ascii="Times New Roman" w:hAnsi="Times New Roman" w:cs="Times New Roman"/>
          <w:sz w:val="24"/>
          <w:szCs w:val="24"/>
        </w:rPr>
      </w:pPr>
    </w:p>
    <w:p w14:paraId="238B4360" w14:textId="77777777" w:rsidR="007E2C59" w:rsidRDefault="007E2C59" w:rsidP="007E2C59">
      <w:pPr>
        <w:rPr>
          <w:rFonts w:ascii="Times New Roman" w:hAnsi="Times New Roman" w:cs="Times New Roman"/>
          <w:i/>
          <w:iCs/>
          <w:sz w:val="24"/>
          <w:szCs w:val="24"/>
        </w:rPr>
      </w:pPr>
      <w:r>
        <w:rPr>
          <w:rFonts w:ascii="Times New Roman" w:hAnsi="Times New Roman" w:cs="Times New Roman"/>
          <w:i/>
          <w:iCs/>
          <w:sz w:val="24"/>
          <w:szCs w:val="24"/>
        </w:rPr>
        <w:t xml:space="preserve">Question 3-5: </w:t>
      </w:r>
      <w:r w:rsidRPr="009A54F6">
        <w:rPr>
          <w:rFonts w:ascii="Times New Roman" w:hAnsi="Times New Roman" w:cs="Times New Roman"/>
          <w:i/>
          <w:iCs/>
          <w:sz w:val="24"/>
          <w:szCs w:val="24"/>
        </w:rPr>
        <w:t>W</w:t>
      </w:r>
      <w:r w:rsidRPr="00D95278">
        <w:rPr>
          <w:rFonts w:ascii="Times New Roman" w:hAnsi="Times New Roman" w:cs="Times New Roman"/>
          <w:i/>
          <w:iCs/>
          <w:sz w:val="24"/>
          <w:szCs w:val="24"/>
        </w:rPr>
        <w:t xml:space="preserve">hy </w:t>
      </w:r>
      <w:r>
        <w:rPr>
          <w:rFonts w:ascii="Times New Roman" w:hAnsi="Times New Roman" w:cs="Times New Roman"/>
          <w:i/>
          <w:iCs/>
          <w:sz w:val="24"/>
          <w:szCs w:val="24"/>
        </w:rPr>
        <w:t xml:space="preserve">is </w:t>
      </w:r>
      <w:r w:rsidRPr="009A54F6">
        <w:rPr>
          <w:rFonts w:ascii="Times New Roman" w:hAnsi="Times New Roman" w:cs="Times New Roman"/>
          <w:i/>
          <w:iCs/>
          <w:sz w:val="24"/>
          <w:szCs w:val="24"/>
        </w:rPr>
        <w:t xml:space="preserve">sight distance </w:t>
      </w:r>
      <w:r w:rsidRPr="00D95278">
        <w:rPr>
          <w:rFonts w:ascii="Times New Roman" w:hAnsi="Times New Roman" w:cs="Times New Roman"/>
          <w:i/>
          <w:iCs/>
          <w:sz w:val="24"/>
          <w:szCs w:val="24"/>
        </w:rPr>
        <w:t>only</w:t>
      </w:r>
      <w:r w:rsidRPr="009A54F6">
        <w:rPr>
          <w:rFonts w:ascii="Times New Roman" w:hAnsi="Times New Roman" w:cs="Times New Roman"/>
          <w:i/>
          <w:iCs/>
          <w:sz w:val="24"/>
          <w:szCs w:val="24"/>
        </w:rPr>
        <w:t xml:space="preserve"> required</w:t>
      </w:r>
      <w:r w:rsidRPr="00D95278">
        <w:rPr>
          <w:rFonts w:ascii="Times New Roman" w:hAnsi="Times New Roman" w:cs="Times New Roman"/>
          <w:i/>
          <w:iCs/>
          <w:sz w:val="24"/>
          <w:szCs w:val="24"/>
        </w:rPr>
        <w:t xml:space="preserve"> for unsignalized condition? Why </w:t>
      </w:r>
      <w:r>
        <w:rPr>
          <w:rFonts w:ascii="Times New Roman" w:hAnsi="Times New Roman" w:cs="Times New Roman"/>
          <w:i/>
          <w:iCs/>
          <w:sz w:val="24"/>
          <w:szCs w:val="24"/>
        </w:rPr>
        <w:t xml:space="preserve">is </w:t>
      </w:r>
      <w:r w:rsidRPr="00D95278">
        <w:rPr>
          <w:rFonts w:ascii="Times New Roman" w:hAnsi="Times New Roman" w:cs="Times New Roman"/>
          <w:i/>
          <w:iCs/>
          <w:sz w:val="24"/>
          <w:szCs w:val="24"/>
        </w:rPr>
        <w:t>sight distance</w:t>
      </w:r>
      <w:r w:rsidRPr="009A54F6">
        <w:rPr>
          <w:rFonts w:ascii="Times New Roman" w:hAnsi="Times New Roman" w:cs="Times New Roman"/>
          <w:i/>
          <w:iCs/>
          <w:sz w:val="24"/>
          <w:szCs w:val="24"/>
        </w:rPr>
        <w:t xml:space="preserve"> </w:t>
      </w:r>
      <w:r w:rsidRPr="00D95278">
        <w:rPr>
          <w:rFonts w:ascii="Times New Roman" w:hAnsi="Times New Roman" w:cs="Times New Roman"/>
          <w:i/>
          <w:iCs/>
          <w:sz w:val="24"/>
          <w:szCs w:val="24"/>
        </w:rPr>
        <w:t>not considered for signal</w:t>
      </w:r>
      <w:r>
        <w:rPr>
          <w:rFonts w:ascii="Times New Roman" w:hAnsi="Times New Roman" w:cs="Times New Roman"/>
          <w:i/>
          <w:iCs/>
          <w:sz w:val="24"/>
          <w:szCs w:val="24"/>
        </w:rPr>
        <w:t>ized intersections</w:t>
      </w:r>
      <w:r w:rsidRPr="00D95278">
        <w:rPr>
          <w:rFonts w:ascii="Times New Roman" w:hAnsi="Times New Roman" w:cs="Times New Roman"/>
          <w:i/>
          <w:iCs/>
          <w:sz w:val="24"/>
          <w:szCs w:val="24"/>
        </w:rPr>
        <w:t>?</w:t>
      </w:r>
    </w:p>
    <w:p w14:paraId="30A4761E" w14:textId="77777777" w:rsidR="007E2C59" w:rsidRDefault="007E2C59" w:rsidP="007E2C59">
      <w:pPr>
        <w:rPr>
          <w:rFonts w:ascii="Times New Roman" w:hAnsi="Times New Roman" w:cs="Times New Roman"/>
          <w:sz w:val="24"/>
          <w:szCs w:val="24"/>
        </w:rPr>
      </w:pPr>
      <w:r w:rsidRPr="009A54F6">
        <w:rPr>
          <w:rFonts w:ascii="Times New Roman" w:hAnsi="Times New Roman" w:cs="Times New Roman"/>
          <w:sz w:val="24"/>
          <w:szCs w:val="24"/>
        </w:rPr>
        <w:t>The safety impacts of sight distance are most critical for unsignalized operations. The CMF for sight distance (</w:t>
      </w:r>
      <w:hyperlink r:id="rId30" w:history="1">
        <w:r w:rsidRPr="009A54F6">
          <w:rPr>
            <w:rStyle w:val="Hyperlink"/>
            <w:rFonts w:ascii="Times New Roman" w:hAnsi="Times New Roman" w:cs="Times New Roman"/>
            <w:color w:val="auto"/>
            <w:sz w:val="24"/>
            <w:szCs w:val="24"/>
          </w:rPr>
          <w:t>http://www.cmfclearinghouse.org/detail.cfm?facid=9656</w:t>
        </w:r>
      </w:hyperlink>
      <w:r w:rsidRPr="009A54F6">
        <w:rPr>
          <w:rFonts w:ascii="Times New Roman" w:hAnsi="Times New Roman" w:cs="Times New Roman"/>
          <w:sz w:val="24"/>
          <w:szCs w:val="24"/>
        </w:rPr>
        <w:t>) was developed for stop-controlled intersections. For signalized intersections, the primary sight distance issue is for right-turns-on-red.  We suggest that the analyst determine</w:t>
      </w:r>
      <w:r>
        <w:rPr>
          <w:rFonts w:ascii="Times New Roman" w:hAnsi="Times New Roman" w:cs="Times New Roman"/>
          <w:sz w:val="24"/>
          <w:szCs w:val="24"/>
        </w:rPr>
        <w:t>s</w:t>
      </w:r>
      <w:r w:rsidRPr="009A54F6">
        <w:rPr>
          <w:rFonts w:ascii="Times New Roman" w:hAnsi="Times New Roman" w:cs="Times New Roman"/>
          <w:sz w:val="24"/>
          <w:szCs w:val="24"/>
        </w:rPr>
        <w:t xml:space="preserve"> if </w:t>
      </w:r>
      <w:commentRangeStart w:id="5"/>
      <w:commentRangeStart w:id="6"/>
      <w:r w:rsidRPr="009A54F6">
        <w:rPr>
          <w:rFonts w:ascii="Times New Roman" w:hAnsi="Times New Roman" w:cs="Times New Roman"/>
          <w:sz w:val="24"/>
          <w:szCs w:val="24"/>
        </w:rPr>
        <w:t>AASHTO</w:t>
      </w:r>
      <w:commentRangeEnd w:id="5"/>
      <w:r w:rsidR="00260E74">
        <w:rPr>
          <w:rStyle w:val="CommentReference"/>
        </w:rPr>
        <w:commentReference w:id="5"/>
      </w:r>
      <w:commentRangeEnd w:id="6"/>
      <w:r w:rsidR="001F0721">
        <w:rPr>
          <w:rStyle w:val="CommentReference"/>
        </w:rPr>
        <w:commentReference w:id="6"/>
      </w:r>
      <w:r w:rsidRPr="009A54F6">
        <w:rPr>
          <w:rFonts w:ascii="Times New Roman" w:hAnsi="Times New Roman" w:cs="Times New Roman"/>
          <w:sz w:val="24"/>
          <w:szCs w:val="24"/>
        </w:rPr>
        <w:t xml:space="preserve"> Green Book criteria are met for the right turns, and that right-turns-on-red prohibitions should be considered if the AASHTO Green Book sight distance cannot be achieved.  </w:t>
      </w:r>
    </w:p>
    <w:p w14:paraId="3054383D" w14:textId="77777777" w:rsidR="007E2C59" w:rsidRPr="006D4BDA" w:rsidRDefault="007E2C59" w:rsidP="007E2C59">
      <w:pPr>
        <w:rPr>
          <w:rFonts w:ascii="Times New Roman" w:hAnsi="Times New Roman" w:cs="Times New Roman"/>
          <w:sz w:val="24"/>
          <w:szCs w:val="24"/>
        </w:rPr>
      </w:pPr>
    </w:p>
    <w:p w14:paraId="29FE3FBF" w14:textId="77777777" w:rsidR="007E2C59" w:rsidRPr="001C1999" w:rsidRDefault="007E2C59" w:rsidP="007E2C59">
      <w:pPr>
        <w:keepNext/>
        <w:outlineLvl w:val="0"/>
        <w:rPr>
          <w:rFonts w:ascii="Times New Roman" w:hAnsi="Times New Roman" w:cs="Times New Roman"/>
          <w:b/>
          <w:bCs/>
          <w:sz w:val="24"/>
          <w:szCs w:val="24"/>
        </w:rPr>
      </w:pPr>
      <w:r w:rsidRPr="00A635F4">
        <w:rPr>
          <w:rFonts w:ascii="Times New Roman" w:hAnsi="Times New Roman" w:cs="Times New Roman"/>
          <w:b/>
          <w:bCs/>
          <w:sz w:val="24"/>
          <w:szCs w:val="24"/>
        </w:rPr>
        <w:t xml:space="preserve">Category </w:t>
      </w:r>
      <w:r>
        <w:rPr>
          <w:rFonts w:ascii="Times New Roman" w:hAnsi="Times New Roman" w:cs="Times New Roman"/>
          <w:b/>
          <w:bCs/>
          <w:sz w:val="24"/>
          <w:szCs w:val="24"/>
        </w:rPr>
        <w:t>4</w:t>
      </w:r>
      <w:r w:rsidRPr="00A635F4">
        <w:rPr>
          <w:rFonts w:ascii="Times New Roman" w:hAnsi="Times New Roman" w:cs="Times New Roman"/>
          <w:b/>
          <w:bCs/>
          <w:sz w:val="24"/>
          <w:szCs w:val="24"/>
        </w:rPr>
        <w:t xml:space="preserve">: </w:t>
      </w:r>
      <w:r w:rsidRPr="001C1999">
        <w:rPr>
          <w:rFonts w:ascii="Times New Roman" w:hAnsi="Times New Roman" w:cs="Times New Roman"/>
          <w:b/>
          <w:bCs/>
          <w:sz w:val="24"/>
          <w:szCs w:val="24"/>
        </w:rPr>
        <w:t>Pedestrian and Bike</w:t>
      </w:r>
    </w:p>
    <w:p w14:paraId="19E05616" w14:textId="77777777" w:rsidR="007E2C59" w:rsidRDefault="007E2C59" w:rsidP="007E2C59">
      <w:pPr>
        <w:rPr>
          <w:rFonts w:ascii="Times New Roman" w:hAnsi="Times New Roman" w:cs="Times New Roman"/>
          <w:sz w:val="24"/>
          <w:szCs w:val="24"/>
        </w:rPr>
      </w:pPr>
    </w:p>
    <w:p w14:paraId="4E533959" w14:textId="77777777" w:rsidR="007E2C59" w:rsidRDefault="007E2C59" w:rsidP="007E2C59">
      <w:pPr>
        <w:outlineLvl w:val="1"/>
        <w:rPr>
          <w:rFonts w:ascii="Times New Roman" w:hAnsi="Times New Roman" w:cs="Times New Roman"/>
          <w:i/>
          <w:iCs/>
          <w:sz w:val="24"/>
          <w:szCs w:val="24"/>
        </w:rPr>
      </w:pPr>
      <w:r>
        <w:rPr>
          <w:rFonts w:ascii="Times New Roman" w:hAnsi="Times New Roman" w:cs="Times New Roman"/>
          <w:i/>
          <w:iCs/>
          <w:sz w:val="24"/>
          <w:szCs w:val="24"/>
        </w:rPr>
        <w:t xml:space="preserve">Question 4-1: </w:t>
      </w:r>
      <w:r w:rsidRPr="00327098">
        <w:rPr>
          <w:rFonts w:ascii="Times New Roman" w:hAnsi="Times New Roman" w:cs="Times New Roman"/>
          <w:i/>
          <w:iCs/>
          <w:sz w:val="24"/>
          <w:szCs w:val="24"/>
        </w:rPr>
        <w:t xml:space="preserve">How </w:t>
      </w:r>
      <w:r>
        <w:rPr>
          <w:rFonts w:ascii="Times New Roman" w:hAnsi="Times New Roman" w:cs="Times New Roman"/>
          <w:i/>
          <w:iCs/>
          <w:sz w:val="24"/>
          <w:szCs w:val="24"/>
        </w:rPr>
        <w:t>does the tool use</w:t>
      </w:r>
      <w:r w:rsidRPr="00327098">
        <w:rPr>
          <w:rFonts w:ascii="Times New Roman" w:hAnsi="Times New Roman" w:cs="Times New Roman"/>
          <w:i/>
          <w:iCs/>
          <w:sz w:val="24"/>
          <w:szCs w:val="24"/>
        </w:rPr>
        <w:t xml:space="preserve"> bike</w:t>
      </w:r>
      <w:r>
        <w:rPr>
          <w:rFonts w:ascii="Times New Roman" w:hAnsi="Times New Roman" w:cs="Times New Roman"/>
          <w:i/>
          <w:iCs/>
          <w:sz w:val="24"/>
          <w:szCs w:val="24"/>
        </w:rPr>
        <w:t xml:space="preserve"> and pedestrian</w:t>
      </w:r>
      <w:r w:rsidRPr="00327098">
        <w:rPr>
          <w:rFonts w:ascii="Times New Roman" w:hAnsi="Times New Roman" w:cs="Times New Roman"/>
          <w:i/>
          <w:iCs/>
          <w:sz w:val="24"/>
          <w:szCs w:val="24"/>
        </w:rPr>
        <w:t xml:space="preserve"> data?</w:t>
      </w:r>
    </w:p>
    <w:p w14:paraId="69CBDD60" w14:textId="77777777" w:rsidR="007E2C59" w:rsidRPr="009A54F6" w:rsidRDefault="007E2C59" w:rsidP="007E2C59">
      <w:pPr>
        <w:rPr>
          <w:rFonts w:ascii="Times New Roman" w:hAnsi="Times New Roman" w:cs="Times New Roman"/>
          <w:sz w:val="24"/>
          <w:szCs w:val="24"/>
        </w:rPr>
      </w:pPr>
      <w:r w:rsidRPr="009A54F6">
        <w:rPr>
          <w:rFonts w:ascii="Times New Roman" w:hAnsi="Times New Roman" w:cs="Times New Roman"/>
          <w:sz w:val="24"/>
          <w:szCs w:val="24"/>
        </w:rPr>
        <w:t xml:space="preserve">The tool considers </w:t>
      </w:r>
      <w:r>
        <w:rPr>
          <w:rFonts w:ascii="Times New Roman" w:hAnsi="Times New Roman" w:cs="Times New Roman"/>
          <w:sz w:val="24"/>
          <w:szCs w:val="24"/>
        </w:rPr>
        <w:t>p</w:t>
      </w:r>
      <w:r w:rsidRPr="009A54F6">
        <w:rPr>
          <w:rFonts w:ascii="Times New Roman" w:hAnsi="Times New Roman" w:cs="Times New Roman"/>
          <w:sz w:val="24"/>
          <w:szCs w:val="24"/>
        </w:rPr>
        <w:t>eak hour ped</w:t>
      </w:r>
      <w:r>
        <w:rPr>
          <w:rFonts w:ascii="Times New Roman" w:hAnsi="Times New Roman" w:cs="Times New Roman"/>
          <w:sz w:val="24"/>
          <w:szCs w:val="24"/>
        </w:rPr>
        <w:t xml:space="preserve"> &amp; </w:t>
      </w:r>
      <w:r w:rsidRPr="009A54F6">
        <w:rPr>
          <w:rFonts w:ascii="Times New Roman" w:hAnsi="Times New Roman" w:cs="Times New Roman"/>
          <w:sz w:val="24"/>
          <w:szCs w:val="24"/>
        </w:rPr>
        <w:t>bike flow</w:t>
      </w:r>
      <w:r>
        <w:rPr>
          <w:rFonts w:ascii="Times New Roman" w:hAnsi="Times New Roman" w:cs="Times New Roman"/>
          <w:sz w:val="24"/>
          <w:szCs w:val="24"/>
        </w:rPr>
        <w:t xml:space="preserve"> and annual ped &amp; bike crashes in both directions of the roadway</w:t>
      </w:r>
      <w:r w:rsidRPr="009A54F6">
        <w:rPr>
          <w:rFonts w:ascii="Times New Roman" w:hAnsi="Times New Roman" w:cs="Times New Roman"/>
          <w:sz w:val="24"/>
          <w:szCs w:val="24"/>
        </w:rPr>
        <w:t>.</w:t>
      </w:r>
    </w:p>
    <w:p w14:paraId="4CF8A81B" w14:textId="77777777" w:rsidR="007E2C59" w:rsidRPr="00361428" w:rsidRDefault="007E2C59" w:rsidP="007E2C59">
      <w:pPr>
        <w:rPr>
          <w:rFonts w:ascii="Times New Roman" w:hAnsi="Times New Roman" w:cs="Times New Roman"/>
          <w:color w:val="7030A0"/>
          <w:sz w:val="24"/>
          <w:szCs w:val="24"/>
        </w:rPr>
      </w:pPr>
    </w:p>
    <w:p w14:paraId="7A55F3CA" w14:textId="77777777" w:rsidR="007E2C59" w:rsidRPr="00327098" w:rsidRDefault="007E2C59" w:rsidP="007E2C59">
      <w:pPr>
        <w:outlineLvl w:val="1"/>
        <w:rPr>
          <w:rFonts w:ascii="Times New Roman" w:hAnsi="Times New Roman" w:cs="Times New Roman"/>
          <w:i/>
          <w:iCs/>
          <w:sz w:val="24"/>
          <w:szCs w:val="24"/>
        </w:rPr>
      </w:pPr>
      <w:r>
        <w:rPr>
          <w:rFonts w:ascii="Times New Roman" w:hAnsi="Times New Roman" w:cs="Times New Roman"/>
          <w:i/>
          <w:iCs/>
          <w:sz w:val="24"/>
          <w:szCs w:val="24"/>
        </w:rPr>
        <w:lastRenderedPageBreak/>
        <w:t xml:space="preserve">Question 4-3: </w:t>
      </w:r>
      <w:r w:rsidRPr="00327098">
        <w:rPr>
          <w:rFonts w:ascii="Times New Roman" w:hAnsi="Times New Roman" w:cs="Times New Roman"/>
          <w:i/>
          <w:iCs/>
          <w:sz w:val="24"/>
          <w:szCs w:val="24"/>
        </w:rPr>
        <w:t xml:space="preserve">How </w:t>
      </w:r>
      <w:r>
        <w:rPr>
          <w:rFonts w:ascii="Times New Roman" w:hAnsi="Times New Roman" w:cs="Times New Roman"/>
          <w:i/>
          <w:iCs/>
          <w:sz w:val="24"/>
          <w:szCs w:val="24"/>
        </w:rPr>
        <w:t xml:space="preserve">do I </w:t>
      </w:r>
      <w:r w:rsidRPr="00327098">
        <w:rPr>
          <w:rFonts w:ascii="Times New Roman" w:hAnsi="Times New Roman" w:cs="Times New Roman"/>
          <w:i/>
          <w:iCs/>
          <w:sz w:val="24"/>
          <w:szCs w:val="24"/>
        </w:rPr>
        <w:t xml:space="preserve">determine ped and bike </w:t>
      </w:r>
      <w:r>
        <w:rPr>
          <w:rFonts w:ascii="Times New Roman" w:hAnsi="Times New Roman" w:cs="Times New Roman"/>
          <w:i/>
          <w:iCs/>
          <w:sz w:val="24"/>
          <w:szCs w:val="24"/>
        </w:rPr>
        <w:t xml:space="preserve">demand </w:t>
      </w:r>
      <w:r w:rsidRPr="00327098">
        <w:rPr>
          <w:rFonts w:ascii="Times New Roman" w:hAnsi="Times New Roman" w:cs="Times New Roman"/>
          <w:i/>
          <w:iCs/>
          <w:sz w:val="24"/>
          <w:szCs w:val="24"/>
        </w:rPr>
        <w:t>for future condition if there is no existing</w:t>
      </w:r>
      <w:r>
        <w:rPr>
          <w:rFonts w:ascii="Times New Roman" w:hAnsi="Times New Roman" w:cs="Times New Roman"/>
          <w:i/>
          <w:iCs/>
          <w:sz w:val="24"/>
          <w:szCs w:val="24"/>
        </w:rPr>
        <w:t xml:space="preserve"> bike/ped facilities?</w:t>
      </w:r>
    </w:p>
    <w:p w14:paraId="4E76805F" w14:textId="5355D701" w:rsidR="007E2C59" w:rsidRPr="009A54F6" w:rsidRDefault="007E2C59" w:rsidP="007E2C59">
      <w:pPr>
        <w:rPr>
          <w:rFonts w:ascii="Times New Roman" w:hAnsi="Times New Roman" w:cs="Times New Roman"/>
          <w:sz w:val="24"/>
          <w:szCs w:val="24"/>
        </w:rPr>
      </w:pPr>
      <w:r w:rsidRPr="009A54F6">
        <w:rPr>
          <w:rFonts w:ascii="Times New Roman" w:hAnsi="Times New Roman" w:cs="Times New Roman"/>
          <w:sz w:val="24"/>
          <w:szCs w:val="24"/>
        </w:rPr>
        <w:t>TTI researchers have developed models and tools to estimate the pedestrian volume at intersections (</w:t>
      </w:r>
      <w:hyperlink r:id="rId31" w:history="1">
        <w:r w:rsidRPr="009A54F6">
          <w:rPr>
            <w:rStyle w:val="Hyperlink"/>
            <w:rFonts w:ascii="Times New Roman" w:hAnsi="Times New Roman" w:cs="Times New Roman"/>
            <w:color w:val="auto"/>
            <w:sz w:val="24"/>
            <w:szCs w:val="24"/>
          </w:rPr>
          <w:t>https://cts.tti.tamu.edu/safetytools/</w:t>
        </w:r>
      </w:hyperlink>
      <w:r w:rsidRPr="009A54F6">
        <w:rPr>
          <w:rFonts w:ascii="Times New Roman" w:hAnsi="Times New Roman" w:cs="Times New Roman"/>
          <w:sz w:val="24"/>
          <w:szCs w:val="24"/>
        </w:rPr>
        <w:t xml:space="preserve">). Users may refer to the tool to estimate the pedestrian volume for the future. The tool does need a few inputs, </w:t>
      </w:r>
      <w:r w:rsidR="002E162E" w:rsidRPr="009A54F6">
        <w:rPr>
          <w:rFonts w:ascii="Times New Roman" w:hAnsi="Times New Roman" w:cs="Times New Roman"/>
          <w:sz w:val="24"/>
          <w:szCs w:val="24"/>
        </w:rPr>
        <w:t>including</w:t>
      </w:r>
      <w:r w:rsidRPr="009A54F6">
        <w:rPr>
          <w:rFonts w:ascii="Times New Roman" w:hAnsi="Times New Roman" w:cs="Times New Roman"/>
          <w:sz w:val="24"/>
          <w:szCs w:val="24"/>
        </w:rPr>
        <w:t xml:space="preserve"> intersection control type; number of schools within 1 mile; commercial and multifamily proportion; posted speed limit (mph); and CBD indicator.</w:t>
      </w:r>
    </w:p>
    <w:p w14:paraId="33279D3F" w14:textId="77777777" w:rsidR="007E2C59" w:rsidRPr="00361428" w:rsidRDefault="007E2C59" w:rsidP="007E2C59">
      <w:pPr>
        <w:rPr>
          <w:rFonts w:ascii="Times New Roman" w:hAnsi="Times New Roman" w:cs="Times New Roman"/>
          <w:color w:val="7030A0"/>
          <w:sz w:val="24"/>
          <w:szCs w:val="24"/>
        </w:rPr>
      </w:pPr>
    </w:p>
    <w:p w14:paraId="11C84079" w14:textId="77777777" w:rsidR="007E2C59" w:rsidRPr="00A635F4" w:rsidRDefault="007E2C59" w:rsidP="007E2C59">
      <w:pPr>
        <w:outlineLvl w:val="0"/>
        <w:rPr>
          <w:rFonts w:ascii="Times New Roman" w:hAnsi="Times New Roman" w:cs="Times New Roman"/>
          <w:b/>
          <w:bCs/>
          <w:sz w:val="24"/>
          <w:szCs w:val="24"/>
        </w:rPr>
      </w:pPr>
      <w:r w:rsidRPr="00A635F4">
        <w:rPr>
          <w:rFonts w:ascii="Times New Roman" w:hAnsi="Times New Roman" w:cs="Times New Roman"/>
          <w:b/>
          <w:bCs/>
          <w:sz w:val="24"/>
          <w:szCs w:val="24"/>
        </w:rPr>
        <w:t xml:space="preserve">Category </w:t>
      </w:r>
      <w:r>
        <w:rPr>
          <w:rFonts w:ascii="Times New Roman" w:hAnsi="Times New Roman" w:cs="Times New Roman"/>
          <w:b/>
          <w:bCs/>
          <w:sz w:val="24"/>
          <w:szCs w:val="24"/>
        </w:rPr>
        <w:t>5</w:t>
      </w:r>
      <w:r w:rsidRPr="00A635F4">
        <w:rPr>
          <w:rFonts w:ascii="Times New Roman" w:hAnsi="Times New Roman" w:cs="Times New Roman"/>
          <w:b/>
          <w:bCs/>
          <w:sz w:val="24"/>
          <w:szCs w:val="24"/>
        </w:rPr>
        <w:t>: Others</w:t>
      </w:r>
    </w:p>
    <w:p w14:paraId="4A5E197B" w14:textId="77777777" w:rsidR="007E2C59" w:rsidRDefault="007E2C59" w:rsidP="007E2C59">
      <w:pPr>
        <w:rPr>
          <w:rFonts w:ascii="Times New Roman" w:hAnsi="Times New Roman" w:cs="Times New Roman"/>
          <w:sz w:val="24"/>
          <w:szCs w:val="24"/>
        </w:rPr>
      </w:pPr>
    </w:p>
    <w:p w14:paraId="17044E04" w14:textId="77777777" w:rsidR="007E2C59" w:rsidRPr="006777D8" w:rsidRDefault="007E2C59" w:rsidP="007E2C59">
      <w:pPr>
        <w:outlineLvl w:val="1"/>
        <w:rPr>
          <w:rFonts w:ascii="Times New Roman" w:hAnsi="Times New Roman" w:cs="Times New Roman"/>
          <w:i/>
          <w:iCs/>
          <w:sz w:val="24"/>
          <w:szCs w:val="24"/>
        </w:rPr>
      </w:pPr>
      <w:r>
        <w:rPr>
          <w:rFonts w:ascii="Times New Roman" w:hAnsi="Times New Roman" w:cs="Times New Roman"/>
          <w:i/>
          <w:iCs/>
          <w:sz w:val="24"/>
          <w:szCs w:val="24"/>
        </w:rPr>
        <w:t xml:space="preserve">Question 5-1: </w:t>
      </w:r>
      <w:r w:rsidRPr="006777D8">
        <w:rPr>
          <w:rFonts w:ascii="Times New Roman" w:hAnsi="Times New Roman" w:cs="Times New Roman"/>
          <w:i/>
          <w:iCs/>
          <w:sz w:val="24"/>
          <w:szCs w:val="24"/>
        </w:rPr>
        <w:t>Can we provide a link to CRIS to obtain crash data</w:t>
      </w:r>
      <w:r>
        <w:rPr>
          <w:rFonts w:ascii="Times New Roman" w:hAnsi="Times New Roman" w:cs="Times New Roman"/>
          <w:i/>
          <w:iCs/>
          <w:sz w:val="24"/>
          <w:szCs w:val="24"/>
        </w:rPr>
        <w:t>?</w:t>
      </w:r>
    </w:p>
    <w:p w14:paraId="16BC6DA8" w14:textId="17A363CD" w:rsidR="0043458B" w:rsidRDefault="00B32576" w:rsidP="007E2C59">
      <w:pPr>
        <w:rPr>
          <w:rFonts w:ascii="Times New Roman" w:hAnsi="Times New Roman" w:cs="Times New Roman"/>
          <w:sz w:val="24"/>
          <w:szCs w:val="24"/>
        </w:rPr>
      </w:pPr>
      <w:r w:rsidRPr="00B32576">
        <w:rPr>
          <w:rFonts w:ascii="Times New Roman" w:hAnsi="Times New Roman" w:cs="Times New Roman"/>
          <w:sz w:val="24"/>
          <w:szCs w:val="24"/>
        </w:rPr>
        <w:t xml:space="preserve">Users (both internal and external to TxDOT) can use the TxDOT </w:t>
      </w:r>
      <w:hyperlink r:id="rId32" w:history="1">
        <w:r w:rsidRPr="0043458B">
          <w:rPr>
            <w:rStyle w:val="Hyperlink"/>
            <w:rFonts w:ascii="Times New Roman" w:hAnsi="Times New Roman" w:cs="Times New Roman"/>
            <w:sz w:val="24"/>
            <w:szCs w:val="24"/>
          </w:rPr>
          <w:t>crash query tool</w:t>
        </w:r>
      </w:hyperlink>
      <w:r w:rsidR="004A1F8A">
        <w:rPr>
          <w:rStyle w:val="Hyperlink"/>
          <w:rFonts w:ascii="Times New Roman" w:hAnsi="Times New Roman" w:cs="Times New Roman"/>
          <w:sz w:val="24"/>
          <w:szCs w:val="24"/>
        </w:rPr>
        <w:t xml:space="preserve"> </w:t>
      </w:r>
      <w:r w:rsidR="003B2C4A">
        <w:rPr>
          <w:rStyle w:val="Hyperlink"/>
          <w:rFonts w:ascii="Times New Roman" w:hAnsi="Times New Roman" w:cs="Times New Roman"/>
          <w:sz w:val="24"/>
          <w:szCs w:val="24"/>
        </w:rPr>
        <w:t>(</w:t>
      </w:r>
      <w:r w:rsidR="003B2C4A" w:rsidRPr="003B2C4A">
        <w:rPr>
          <w:rStyle w:val="Hyperlink"/>
          <w:rFonts w:ascii="Times New Roman" w:hAnsi="Times New Roman" w:cs="Times New Roman"/>
          <w:sz w:val="24"/>
          <w:szCs w:val="24"/>
        </w:rPr>
        <w:t>https://cris.dot.state.tx.us/public/Query/app/home</w:t>
      </w:r>
      <w:r w:rsidR="003B2C4A">
        <w:rPr>
          <w:rStyle w:val="Hyperlink"/>
          <w:rFonts w:ascii="Times New Roman" w:hAnsi="Times New Roman" w:cs="Times New Roman"/>
          <w:sz w:val="24"/>
          <w:szCs w:val="24"/>
        </w:rPr>
        <w:t>)</w:t>
      </w:r>
      <w:r w:rsidRPr="00B32576">
        <w:rPr>
          <w:rFonts w:ascii="Times New Roman" w:hAnsi="Times New Roman" w:cs="Times New Roman"/>
          <w:sz w:val="24"/>
          <w:szCs w:val="24"/>
        </w:rPr>
        <w:t xml:space="preserve"> to obtain crash data at an intersection. </w:t>
      </w:r>
    </w:p>
    <w:p w14:paraId="2C4683F2" w14:textId="22A7318A" w:rsidR="00B32576" w:rsidRDefault="00B32576" w:rsidP="007E2C59">
      <w:pPr>
        <w:rPr>
          <w:rFonts w:ascii="Times New Roman" w:hAnsi="Times New Roman" w:cs="Times New Roman"/>
          <w:sz w:val="24"/>
          <w:szCs w:val="24"/>
        </w:rPr>
      </w:pPr>
      <w:r w:rsidRPr="00B32576">
        <w:rPr>
          <w:rFonts w:ascii="Times New Roman" w:hAnsi="Times New Roman" w:cs="Times New Roman"/>
          <w:sz w:val="24"/>
          <w:szCs w:val="24"/>
        </w:rPr>
        <w:t xml:space="preserve">The tool development team has developed a </w:t>
      </w:r>
      <w:hyperlink r:id="rId33" w:history="1">
        <w:r w:rsidRPr="00AB6379">
          <w:rPr>
            <w:rStyle w:val="Hyperlink"/>
            <w:rFonts w:ascii="Times New Roman" w:hAnsi="Times New Roman" w:cs="Times New Roman"/>
            <w:sz w:val="24"/>
            <w:szCs w:val="24"/>
          </w:rPr>
          <w:t>step-by-step</w:t>
        </w:r>
      </w:hyperlink>
      <w:r w:rsidRPr="00B32576">
        <w:rPr>
          <w:rFonts w:ascii="Times New Roman" w:hAnsi="Times New Roman" w:cs="Times New Roman"/>
          <w:sz w:val="24"/>
          <w:szCs w:val="24"/>
        </w:rPr>
        <w:t xml:space="preserve"> </w:t>
      </w:r>
      <w:r w:rsidR="003B2C4A">
        <w:rPr>
          <w:rFonts w:ascii="Times New Roman" w:hAnsi="Times New Roman" w:cs="Times New Roman"/>
          <w:sz w:val="24"/>
          <w:szCs w:val="24"/>
        </w:rPr>
        <w:t>(</w:t>
      </w:r>
      <w:hyperlink r:id="rId34" w:history="1">
        <w:r w:rsidR="00D63B4B" w:rsidRPr="00243102">
          <w:rPr>
            <w:rStyle w:val="Hyperlink"/>
            <w:rFonts w:ascii="Times New Roman" w:hAnsi="Times New Roman" w:cs="Times New Roman"/>
            <w:sz w:val="24"/>
            <w:szCs w:val="24"/>
          </w:rPr>
          <w:t>https://sbd.txdot.gov/cris-instruction</w:t>
        </w:r>
      </w:hyperlink>
      <w:r w:rsidR="003B2C4A">
        <w:rPr>
          <w:rFonts w:ascii="Times New Roman" w:hAnsi="Times New Roman" w:cs="Times New Roman"/>
          <w:sz w:val="24"/>
          <w:szCs w:val="24"/>
        </w:rPr>
        <w:t xml:space="preserve">) </w:t>
      </w:r>
      <w:r w:rsidRPr="00B32576">
        <w:rPr>
          <w:rFonts w:ascii="Times New Roman" w:hAnsi="Times New Roman" w:cs="Times New Roman"/>
          <w:sz w:val="24"/>
          <w:szCs w:val="24"/>
        </w:rPr>
        <w:t>instruction detailing how to obtain intersection crashes within 250 feet from the intersection specifically for the tool.</w:t>
      </w:r>
    </w:p>
    <w:p w14:paraId="6510E53E" w14:textId="77777777" w:rsidR="007E2C59" w:rsidRDefault="007E2C59" w:rsidP="007E2C59">
      <w:pPr>
        <w:rPr>
          <w:rFonts w:ascii="Times New Roman" w:hAnsi="Times New Roman" w:cs="Times New Roman"/>
          <w:sz w:val="24"/>
          <w:szCs w:val="24"/>
        </w:rPr>
      </w:pPr>
    </w:p>
    <w:p w14:paraId="54376DB7" w14:textId="77777777" w:rsidR="007E2C59" w:rsidRPr="006777D8" w:rsidRDefault="007E2C59" w:rsidP="007E2C59">
      <w:pPr>
        <w:keepNext/>
        <w:outlineLvl w:val="1"/>
        <w:rPr>
          <w:rFonts w:ascii="Times New Roman" w:hAnsi="Times New Roman" w:cs="Times New Roman"/>
          <w:i/>
          <w:iCs/>
          <w:sz w:val="24"/>
          <w:szCs w:val="24"/>
        </w:rPr>
      </w:pPr>
      <w:r>
        <w:rPr>
          <w:rFonts w:ascii="Times New Roman" w:hAnsi="Times New Roman" w:cs="Times New Roman"/>
          <w:i/>
          <w:iCs/>
          <w:sz w:val="24"/>
          <w:szCs w:val="24"/>
        </w:rPr>
        <w:t xml:space="preserve">Question 5-2: </w:t>
      </w:r>
      <w:r w:rsidRPr="006777D8">
        <w:rPr>
          <w:rFonts w:ascii="Times New Roman" w:hAnsi="Times New Roman" w:cs="Times New Roman"/>
          <w:i/>
          <w:iCs/>
          <w:sz w:val="24"/>
          <w:szCs w:val="24"/>
        </w:rPr>
        <w:t>Will the tool be updated on a regular basis?</w:t>
      </w:r>
    </w:p>
    <w:p w14:paraId="6D78D86C" w14:textId="13411C51" w:rsidR="007E2C59" w:rsidRPr="009A54F6" w:rsidRDefault="007E2C59" w:rsidP="007E2C59">
      <w:pPr>
        <w:rPr>
          <w:rFonts w:ascii="Times New Roman" w:hAnsi="Times New Roman" w:cs="Times New Roman"/>
          <w:sz w:val="24"/>
          <w:szCs w:val="24"/>
        </w:rPr>
      </w:pPr>
      <w:r w:rsidRPr="009A54F6">
        <w:rPr>
          <w:rFonts w:ascii="Times New Roman" w:hAnsi="Times New Roman" w:cs="Times New Roman"/>
          <w:sz w:val="24"/>
          <w:szCs w:val="24"/>
        </w:rPr>
        <w:t xml:space="preserve">Yes, the tool will be updated periodically. The update will (1) address comments and feedback received from users; and (2) incorporate latest intersection safety studies. </w:t>
      </w:r>
    </w:p>
    <w:p w14:paraId="5013AA5C" w14:textId="77777777" w:rsidR="007E2C59" w:rsidRDefault="007E2C59" w:rsidP="007E2C59">
      <w:pPr>
        <w:rPr>
          <w:rFonts w:ascii="Times New Roman" w:hAnsi="Times New Roman" w:cs="Times New Roman"/>
          <w:sz w:val="24"/>
          <w:szCs w:val="24"/>
        </w:rPr>
      </w:pPr>
    </w:p>
    <w:p w14:paraId="1D7B6078" w14:textId="77777777" w:rsidR="007E2C59" w:rsidRPr="006777D8" w:rsidRDefault="007E2C59" w:rsidP="007E2C59">
      <w:pPr>
        <w:outlineLvl w:val="1"/>
        <w:rPr>
          <w:rFonts w:ascii="Times New Roman" w:hAnsi="Times New Roman" w:cs="Times New Roman"/>
          <w:i/>
          <w:iCs/>
          <w:sz w:val="24"/>
          <w:szCs w:val="24"/>
        </w:rPr>
      </w:pPr>
      <w:r>
        <w:rPr>
          <w:rFonts w:ascii="Times New Roman" w:hAnsi="Times New Roman" w:cs="Times New Roman"/>
          <w:i/>
          <w:iCs/>
          <w:sz w:val="24"/>
          <w:szCs w:val="24"/>
        </w:rPr>
        <w:t>Question 5-3: If at an existing railroad highway grade</w:t>
      </w:r>
      <w:r w:rsidRPr="006777D8">
        <w:rPr>
          <w:rFonts w:ascii="Times New Roman" w:hAnsi="Times New Roman" w:cs="Times New Roman"/>
          <w:i/>
          <w:iCs/>
          <w:sz w:val="24"/>
          <w:szCs w:val="24"/>
        </w:rPr>
        <w:t xml:space="preserve"> crossing</w:t>
      </w:r>
      <w:r>
        <w:rPr>
          <w:rFonts w:ascii="Times New Roman" w:hAnsi="Times New Roman" w:cs="Times New Roman"/>
          <w:i/>
          <w:iCs/>
          <w:sz w:val="24"/>
          <w:szCs w:val="24"/>
        </w:rPr>
        <w:t xml:space="preserve">, </w:t>
      </w:r>
      <w:r w:rsidRPr="006777D8">
        <w:rPr>
          <w:rFonts w:ascii="Times New Roman" w:hAnsi="Times New Roman" w:cs="Times New Roman"/>
          <w:i/>
          <w:iCs/>
          <w:sz w:val="24"/>
          <w:szCs w:val="24"/>
        </w:rPr>
        <w:t>an elevated intersection</w:t>
      </w:r>
      <w:r>
        <w:rPr>
          <w:rFonts w:ascii="Times New Roman" w:hAnsi="Times New Roman" w:cs="Times New Roman"/>
          <w:i/>
          <w:iCs/>
          <w:sz w:val="24"/>
          <w:szCs w:val="24"/>
        </w:rPr>
        <w:t xml:space="preserve"> is proposed, how do I use the tool </w:t>
      </w:r>
      <w:r w:rsidRPr="006777D8">
        <w:rPr>
          <w:rFonts w:ascii="Times New Roman" w:hAnsi="Times New Roman" w:cs="Times New Roman"/>
          <w:i/>
          <w:iCs/>
          <w:sz w:val="24"/>
          <w:szCs w:val="24"/>
        </w:rPr>
        <w:t xml:space="preserve">to </w:t>
      </w:r>
      <w:r>
        <w:rPr>
          <w:rFonts w:ascii="Times New Roman" w:hAnsi="Times New Roman" w:cs="Times New Roman"/>
          <w:i/>
          <w:iCs/>
          <w:sz w:val="24"/>
          <w:szCs w:val="24"/>
        </w:rPr>
        <w:t xml:space="preserve">evaluate </w:t>
      </w:r>
      <w:r w:rsidRPr="006777D8">
        <w:rPr>
          <w:rFonts w:ascii="Times New Roman" w:hAnsi="Times New Roman" w:cs="Times New Roman"/>
          <w:i/>
          <w:iCs/>
          <w:sz w:val="24"/>
          <w:szCs w:val="24"/>
        </w:rPr>
        <w:t>that intersection?</w:t>
      </w:r>
    </w:p>
    <w:p w14:paraId="386DDC9B" w14:textId="1455CFAF" w:rsidR="00AB7210" w:rsidRPr="009A54F6" w:rsidRDefault="00AB7210" w:rsidP="007E2C59">
      <w:pPr>
        <w:rPr>
          <w:rFonts w:ascii="Times New Roman" w:hAnsi="Times New Roman" w:cs="Times New Roman"/>
          <w:sz w:val="24"/>
          <w:szCs w:val="24"/>
        </w:rPr>
      </w:pPr>
      <w:r w:rsidRPr="00AB7210">
        <w:rPr>
          <w:rFonts w:ascii="Times New Roman" w:hAnsi="Times New Roman" w:cs="Times New Roman"/>
          <w:sz w:val="24"/>
          <w:szCs w:val="24"/>
        </w:rPr>
        <w:t>The elevated highway intersection configuration can be analyzed as any other intersection. The current version of tool is only applicable to highway intersections. Railroad highway grade crossing or interchanges cannot be evaluated using the tool. See response to question 1-6 for additional details about how to fill out the tool.</w:t>
      </w:r>
    </w:p>
    <w:p w14:paraId="5FDC0C7A" w14:textId="77777777" w:rsidR="007E2C59" w:rsidRDefault="007E2C59" w:rsidP="007E2C59">
      <w:pPr>
        <w:rPr>
          <w:rFonts w:ascii="Times New Roman" w:hAnsi="Times New Roman" w:cs="Times New Roman"/>
          <w:sz w:val="24"/>
          <w:szCs w:val="24"/>
        </w:rPr>
      </w:pPr>
    </w:p>
    <w:p w14:paraId="17D780EF" w14:textId="77777777" w:rsidR="007E2C59" w:rsidRPr="006777D8" w:rsidRDefault="007E2C59" w:rsidP="007E2C59">
      <w:pPr>
        <w:outlineLvl w:val="1"/>
        <w:rPr>
          <w:rFonts w:ascii="Times New Roman" w:hAnsi="Times New Roman" w:cs="Times New Roman"/>
          <w:i/>
          <w:iCs/>
          <w:sz w:val="24"/>
          <w:szCs w:val="24"/>
        </w:rPr>
      </w:pPr>
      <w:r>
        <w:rPr>
          <w:rFonts w:ascii="Times New Roman" w:hAnsi="Times New Roman" w:cs="Times New Roman"/>
          <w:i/>
          <w:iCs/>
          <w:sz w:val="24"/>
          <w:szCs w:val="24"/>
        </w:rPr>
        <w:t xml:space="preserve">Question 5-4: </w:t>
      </w:r>
      <w:r w:rsidRPr="006777D8">
        <w:rPr>
          <w:rFonts w:ascii="Times New Roman" w:hAnsi="Times New Roman" w:cs="Times New Roman"/>
          <w:i/>
          <w:iCs/>
          <w:sz w:val="24"/>
          <w:szCs w:val="24"/>
        </w:rPr>
        <w:t>If the project limits have five intersections but only on 3 intersections are to be improved, should we include 3 or 5?</w:t>
      </w:r>
    </w:p>
    <w:p w14:paraId="417A17C8" w14:textId="77777777" w:rsidR="007E2C59" w:rsidRPr="009A54F6" w:rsidRDefault="007E2C59" w:rsidP="007E2C59">
      <w:pPr>
        <w:rPr>
          <w:rFonts w:ascii="Times New Roman" w:hAnsi="Times New Roman" w:cs="Times New Roman"/>
          <w:sz w:val="24"/>
          <w:szCs w:val="24"/>
        </w:rPr>
      </w:pPr>
      <w:r>
        <w:rPr>
          <w:rFonts w:ascii="Times New Roman" w:hAnsi="Times New Roman" w:cs="Times New Roman"/>
          <w:sz w:val="24"/>
          <w:szCs w:val="24"/>
        </w:rPr>
        <w:t>U</w:t>
      </w:r>
      <w:r w:rsidRPr="009A54F6">
        <w:rPr>
          <w:rFonts w:ascii="Times New Roman" w:hAnsi="Times New Roman" w:cs="Times New Roman"/>
          <w:sz w:val="24"/>
          <w:szCs w:val="24"/>
        </w:rPr>
        <w:t xml:space="preserve">sers should include all 5 intersections in the tool.  All the intersections within the project limits should be </w:t>
      </w:r>
      <w:r>
        <w:rPr>
          <w:rFonts w:ascii="Times New Roman" w:hAnsi="Times New Roman" w:cs="Times New Roman"/>
          <w:sz w:val="24"/>
          <w:szCs w:val="24"/>
        </w:rPr>
        <w:t xml:space="preserve">analyzed and included in </w:t>
      </w:r>
      <w:r w:rsidRPr="009A54F6">
        <w:rPr>
          <w:rFonts w:ascii="Times New Roman" w:hAnsi="Times New Roman" w:cs="Times New Roman"/>
          <w:sz w:val="24"/>
          <w:szCs w:val="24"/>
        </w:rPr>
        <w:t>the scoring.</w:t>
      </w:r>
    </w:p>
    <w:p w14:paraId="03EF2E06" w14:textId="77777777" w:rsidR="007E2C59" w:rsidRDefault="007E2C59" w:rsidP="007E2C59">
      <w:pPr>
        <w:rPr>
          <w:rFonts w:ascii="Times New Roman" w:hAnsi="Times New Roman" w:cs="Times New Roman"/>
          <w:sz w:val="24"/>
          <w:szCs w:val="24"/>
        </w:rPr>
      </w:pPr>
    </w:p>
    <w:p w14:paraId="09C551E8" w14:textId="77777777" w:rsidR="007E2C59" w:rsidRPr="006777D8" w:rsidRDefault="007E2C59" w:rsidP="007E2C59">
      <w:pPr>
        <w:outlineLvl w:val="1"/>
        <w:rPr>
          <w:rFonts w:ascii="Times New Roman" w:hAnsi="Times New Roman" w:cs="Times New Roman"/>
          <w:i/>
          <w:iCs/>
          <w:sz w:val="24"/>
          <w:szCs w:val="24"/>
        </w:rPr>
      </w:pPr>
      <w:r>
        <w:rPr>
          <w:rFonts w:ascii="Times New Roman" w:hAnsi="Times New Roman" w:cs="Times New Roman"/>
          <w:i/>
          <w:iCs/>
          <w:sz w:val="24"/>
          <w:szCs w:val="24"/>
        </w:rPr>
        <w:lastRenderedPageBreak/>
        <w:t xml:space="preserve">Question 5-5: </w:t>
      </w:r>
      <w:r w:rsidRPr="006777D8">
        <w:rPr>
          <w:rFonts w:ascii="Times New Roman" w:hAnsi="Times New Roman" w:cs="Times New Roman"/>
          <w:i/>
          <w:iCs/>
          <w:sz w:val="24"/>
          <w:szCs w:val="24"/>
        </w:rPr>
        <w:t>In metro areas</w:t>
      </w:r>
      <w:r>
        <w:rPr>
          <w:rFonts w:ascii="Times New Roman" w:hAnsi="Times New Roman" w:cs="Times New Roman"/>
          <w:i/>
          <w:iCs/>
          <w:sz w:val="24"/>
          <w:szCs w:val="24"/>
        </w:rPr>
        <w:t>,</w:t>
      </w:r>
      <w:r w:rsidRPr="006777D8">
        <w:rPr>
          <w:rFonts w:ascii="Times New Roman" w:hAnsi="Times New Roman" w:cs="Times New Roman"/>
          <w:i/>
          <w:iCs/>
          <w:sz w:val="24"/>
          <w:szCs w:val="24"/>
        </w:rPr>
        <w:t xml:space="preserve"> intersections will often already have all the options built out that are optimal in the tool. Are there other design options that can be included to help hone in on available improvements (type of right turn channelization - smart right, etc.)</w:t>
      </w:r>
    </w:p>
    <w:p w14:paraId="71E3EDD2" w14:textId="77777777" w:rsidR="007E2C59" w:rsidRPr="006D4BDA" w:rsidRDefault="007E2C59" w:rsidP="007E2C59">
      <w:pPr>
        <w:rPr>
          <w:rFonts w:ascii="Times New Roman" w:hAnsi="Times New Roman" w:cs="Times New Roman"/>
          <w:sz w:val="24"/>
          <w:szCs w:val="24"/>
        </w:rPr>
      </w:pPr>
      <w:r w:rsidRPr="006D4BDA">
        <w:rPr>
          <w:rFonts w:ascii="Times New Roman" w:hAnsi="Times New Roman" w:cs="Times New Roman"/>
          <w:sz w:val="24"/>
          <w:szCs w:val="24"/>
        </w:rPr>
        <w:t>The tool can only evaluate options where the safety affects are known.  The future version of tool will consider other options if the research becomes available.</w:t>
      </w:r>
    </w:p>
    <w:p w14:paraId="50278880" w14:textId="77777777" w:rsidR="007E2C59" w:rsidRDefault="007E2C59" w:rsidP="007E2C59">
      <w:pPr>
        <w:rPr>
          <w:rFonts w:ascii="Times New Roman" w:hAnsi="Times New Roman" w:cs="Times New Roman"/>
          <w:sz w:val="24"/>
          <w:szCs w:val="24"/>
        </w:rPr>
      </w:pPr>
    </w:p>
    <w:p w14:paraId="17AC700B" w14:textId="77777777" w:rsidR="007E2C59" w:rsidRPr="006777D8" w:rsidRDefault="007E2C59" w:rsidP="007E2C59">
      <w:pPr>
        <w:outlineLvl w:val="1"/>
        <w:rPr>
          <w:rFonts w:ascii="Times New Roman" w:hAnsi="Times New Roman" w:cs="Times New Roman"/>
          <w:i/>
          <w:iCs/>
          <w:sz w:val="24"/>
          <w:szCs w:val="24"/>
        </w:rPr>
      </w:pPr>
      <w:r>
        <w:rPr>
          <w:rFonts w:ascii="Times New Roman" w:hAnsi="Times New Roman" w:cs="Times New Roman"/>
          <w:i/>
          <w:iCs/>
          <w:sz w:val="24"/>
          <w:szCs w:val="24"/>
        </w:rPr>
        <w:t xml:space="preserve">Question 5-6: </w:t>
      </w:r>
      <w:r w:rsidRPr="006777D8">
        <w:rPr>
          <w:rFonts w:ascii="Times New Roman" w:hAnsi="Times New Roman" w:cs="Times New Roman"/>
          <w:i/>
          <w:iCs/>
          <w:sz w:val="24"/>
          <w:szCs w:val="24"/>
        </w:rPr>
        <w:t>Is the selection of alternative configuration based on ADT?</w:t>
      </w:r>
    </w:p>
    <w:p w14:paraId="4D530BCB" w14:textId="6DD46701" w:rsidR="007E2C59" w:rsidRPr="009A54F6" w:rsidRDefault="007E2C59" w:rsidP="007E2C59">
      <w:pPr>
        <w:rPr>
          <w:rFonts w:ascii="Times New Roman" w:hAnsi="Times New Roman" w:cs="Times New Roman"/>
          <w:sz w:val="24"/>
          <w:szCs w:val="24"/>
        </w:rPr>
      </w:pPr>
      <w:r w:rsidRPr="009A54F6">
        <w:rPr>
          <w:rFonts w:ascii="Times New Roman" w:hAnsi="Times New Roman" w:cs="Times New Roman"/>
          <w:sz w:val="24"/>
          <w:szCs w:val="24"/>
        </w:rPr>
        <w:t>The tool does not automatically select an alternative intersection.  Alternative intersections are evaluated</w:t>
      </w:r>
      <w:r>
        <w:rPr>
          <w:rFonts w:ascii="Times New Roman" w:hAnsi="Times New Roman" w:cs="Times New Roman"/>
          <w:sz w:val="24"/>
          <w:szCs w:val="24"/>
        </w:rPr>
        <w:t xml:space="preserve"> only</w:t>
      </w:r>
      <w:r w:rsidRPr="009A54F6">
        <w:rPr>
          <w:rFonts w:ascii="Times New Roman" w:hAnsi="Times New Roman" w:cs="Times New Roman"/>
          <w:sz w:val="24"/>
          <w:szCs w:val="24"/>
        </w:rPr>
        <w:t xml:space="preserve"> if the analyst selects them as an option. Specifically, the selection of alternative intersections (DDI, DLT, MUT, and RCUT) are based on two situations: (1) the predicted number of crashes, which is related to various factors, e.g., ADT, number of lanes, speed limit, etc.  and (2) if the alternative intersection has been selected in existing, design 1 or design 2.  In other words, if the existing is not an alternative, and the user does not consider any of them in design 1 or design 2, the tool will not consider alternatives in the optimal configuration. Only at least one of the existing, design 1 and design 2 is an alternative, the optimal would possibly be an alternative configuration.</w:t>
      </w:r>
      <w:r w:rsidR="006E32AA">
        <w:rPr>
          <w:rFonts w:ascii="Times New Roman" w:hAnsi="Times New Roman" w:cs="Times New Roman"/>
          <w:sz w:val="24"/>
          <w:szCs w:val="24"/>
        </w:rPr>
        <w:t xml:space="preserve">  </w:t>
      </w:r>
      <w:r w:rsidR="006E32AA" w:rsidRPr="006E32AA">
        <w:rPr>
          <w:rFonts w:ascii="Times New Roman" w:hAnsi="Times New Roman" w:cs="Times New Roman"/>
          <w:sz w:val="24"/>
          <w:szCs w:val="24"/>
        </w:rPr>
        <w:t>TxDOT is developing an intersection control evaluation</w:t>
      </w:r>
      <w:r w:rsidR="006E32AA">
        <w:rPr>
          <w:rFonts w:ascii="Times New Roman" w:hAnsi="Times New Roman" w:cs="Times New Roman"/>
          <w:sz w:val="24"/>
          <w:szCs w:val="24"/>
        </w:rPr>
        <w:t xml:space="preserve"> (ICE)</w:t>
      </w:r>
      <w:r w:rsidR="006E32AA" w:rsidRPr="006E32AA">
        <w:rPr>
          <w:rFonts w:ascii="Times New Roman" w:hAnsi="Times New Roman" w:cs="Times New Roman"/>
          <w:sz w:val="24"/>
          <w:szCs w:val="24"/>
        </w:rPr>
        <w:t xml:space="preserve"> tool to assist designers in deciding what type of control is needed to accommodate traffic demands</w:t>
      </w:r>
      <w:r w:rsidR="006E32AA">
        <w:rPr>
          <w:rFonts w:ascii="Times New Roman" w:hAnsi="Times New Roman" w:cs="Times New Roman"/>
          <w:sz w:val="24"/>
          <w:szCs w:val="24"/>
        </w:rPr>
        <w:t>.</w:t>
      </w:r>
      <w:r w:rsidR="006E32AA" w:rsidRPr="006E32AA">
        <w:rPr>
          <w:rFonts w:ascii="Times New Roman" w:hAnsi="Times New Roman" w:cs="Times New Roman"/>
          <w:sz w:val="24"/>
          <w:szCs w:val="24"/>
        </w:rPr>
        <w:t xml:space="preserve"> This tool evaluates the safety effects of different design controls and configurations.</w:t>
      </w:r>
    </w:p>
    <w:p w14:paraId="05F854A0" w14:textId="77777777" w:rsidR="007E2C59" w:rsidRPr="00392882" w:rsidRDefault="007E2C59" w:rsidP="007E2C59">
      <w:pPr>
        <w:rPr>
          <w:rFonts w:ascii="Times New Roman" w:hAnsi="Times New Roman" w:cs="Times New Roman"/>
          <w:color w:val="7030A0"/>
          <w:sz w:val="24"/>
          <w:szCs w:val="24"/>
        </w:rPr>
      </w:pPr>
    </w:p>
    <w:p w14:paraId="22D3247E" w14:textId="77777777" w:rsidR="007E2C59" w:rsidRPr="006777D8" w:rsidRDefault="007E2C59" w:rsidP="007E2C59">
      <w:pPr>
        <w:outlineLvl w:val="1"/>
        <w:rPr>
          <w:rFonts w:ascii="Times New Roman" w:hAnsi="Times New Roman" w:cs="Times New Roman"/>
          <w:i/>
          <w:iCs/>
          <w:sz w:val="24"/>
          <w:szCs w:val="24"/>
        </w:rPr>
      </w:pPr>
      <w:r>
        <w:rPr>
          <w:rFonts w:ascii="Times New Roman" w:hAnsi="Times New Roman" w:cs="Times New Roman"/>
          <w:i/>
          <w:iCs/>
          <w:sz w:val="24"/>
          <w:szCs w:val="24"/>
        </w:rPr>
        <w:t xml:space="preserve">Question 5-7: </w:t>
      </w:r>
      <w:r w:rsidRPr="006777D8">
        <w:rPr>
          <w:rFonts w:ascii="Times New Roman" w:hAnsi="Times New Roman" w:cs="Times New Roman"/>
          <w:i/>
          <w:iCs/>
          <w:sz w:val="24"/>
          <w:szCs w:val="24"/>
        </w:rPr>
        <w:t>Can alternative intersection be considered for 3-leg</w:t>
      </w:r>
    </w:p>
    <w:p w14:paraId="192BA940" w14:textId="77777777" w:rsidR="007E2C59" w:rsidRPr="00FA210E" w:rsidRDefault="007E2C59" w:rsidP="007E2C59">
      <w:pPr>
        <w:rPr>
          <w:rFonts w:ascii="Times New Roman" w:hAnsi="Times New Roman" w:cs="Times New Roman"/>
          <w:sz w:val="24"/>
          <w:szCs w:val="24"/>
        </w:rPr>
      </w:pPr>
      <w:r>
        <w:rPr>
          <w:rFonts w:ascii="Times New Roman" w:hAnsi="Times New Roman" w:cs="Times New Roman"/>
          <w:sz w:val="24"/>
          <w:szCs w:val="24"/>
        </w:rPr>
        <w:t>The tool currently considers o</w:t>
      </w:r>
      <w:r w:rsidRPr="009A54F6">
        <w:rPr>
          <w:rFonts w:ascii="Times New Roman" w:hAnsi="Times New Roman" w:cs="Times New Roman"/>
          <w:sz w:val="24"/>
          <w:szCs w:val="24"/>
        </w:rPr>
        <w:t xml:space="preserve">nly a 4-leg intersection </w:t>
      </w:r>
      <w:r>
        <w:rPr>
          <w:rFonts w:ascii="Times New Roman" w:hAnsi="Times New Roman" w:cs="Times New Roman"/>
          <w:sz w:val="24"/>
          <w:szCs w:val="24"/>
        </w:rPr>
        <w:t>as</w:t>
      </w:r>
      <w:r w:rsidRPr="009A54F6">
        <w:rPr>
          <w:rFonts w:ascii="Times New Roman" w:hAnsi="Times New Roman" w:cs="Times New Roman"/>
          <w:sz w:val="24"/>
          <w:szCs w:val="24"/>
        </w:rPr>
        <w:t xml:space="preserve"> an alternative intersection.</w:t>
      </w:r>
    </w:p>
    <w:p w14:paraId="3B08CDEC" w14:textId="77777777" w:rsidR="007E2C59" w:rsidRDefault="007E2C59" w:rsidP="007E2C59">
      <w:pPr>
        <w:rPr>
          <w:rFonts w:ascii="Times New Roman" w:hAnsi="Times New Roman" w:cs="Times New Roman"/>
          <w:sz w:val="24"/>
          <w:szCs w:val="24"/>
        </w:rPr>
      </w:pPr>
    </w:p>
    <w:p w14:paraId="5BD0B01F" w14:textId="77777777" w:rsidR="007E2C59" w:rsidRPr="006777D8" w:rsidRDefault="007E2C59" w:rsidP="007E2C59">
      <w:pPr>
        <w:outlineLvl w:val="1"/>
        <w:rPr>
          <w:rFonts w:ascii="Times New Roman" w:hAnsi="Times New Roman" w:cs="Times New Roman"/>
          <w:i/>
          <w:iCs/>
          <w:sz w:val="24"/>
          <w:szCs w:val="24"/>
        </w:rPr>
      </w:pPr>
      <w:r>
        <w:rPr>
          <w:rFonts w:ascii="Times New Roman" w:hAnsi="Times New Roman" w:cs="Times New Roman"/>
          <w:i/>
          <w:iCs/>
          <w:sz w:val="24"/>
          <w:szCs w:val="24"/>
        </w:rPr>
        <w:t xml:space="preserve">Question 5-8: </w:t>
      </w:r>
      <w:r w:rsidRPr="006777D8">
        <w:rPr>
          <w:rFonts w:ascii="Times New Roman" w:hAnsi="Times New Roman" w:cs="Times New Roman"/>
          <w:i/>
          <w:iCs/>
          <w:sz w:val="24"/>
          <w:szCs w:val="24"/>
        </w:rPr>
        <w:t>How do these tools apply to Preventive Maintenance Projects?</w:t>
      </w:r>
    </w:p>
    <w:p w14:paraId="782A0E12" w14:textId="3C9A8EB6" w:rsidR="00CC1679" w:rsidRDefault="00CC1679" w:rsidP="00CC1679">
      <w:pPr>
        <w:rPr>
          <w:rFonts w:ascii="Times New Roman" w:hAnsi="Times New Roman" w:cs="Times New Roman"/>
          <w:sz w:val="24"/>
          <w:szCs w:val="24"/>
        </w:rPr>
      </w:pPr>
      <w:r w:rsidRPr="00CC1679">
        <w:rPr>
          <w:rFonts w:ascii="Times New Roman" w:hAnsi="Times New Roman" w:cs="Times New Roman"/>
          <w:sz w:val="24"/>
          <w:szCs w:val="24"/>
        </w:rPr>
        <w:t xml:space="preserve">Just like the rural tools, the urban intersection tool will be required for urban PM, 2R, 3R, and 4R projects. See </w:t>
      </w:r>
      <w:r w:rsidRPr="00834D12">
        <w:rPr>
          <w:rFonts w:ascii="Times New Roman" w:hAnsi="Times New Roman" w:cs="Times New Roman"/>
          <w:sz w:val="24"/>
          <w:szCs w:val="24"/>
        </w:rPr>
        <w:t>eligibility</w:t>
      </w:r>
      <w:r w:rsidRPr="00834D12">
        <w:rPr>
          <w:rFonts w:ascii="Times New Roman" w:hAnsi="Times New Roman" w:cs="Times New Roman"/>
          <w:sz w:val="24"/>
          <w:szCs w:val="24"/>
        </w:rPr>
        <w:t xml:space="preserve"> </w:t>
      </w:r>
      <w:r w:rsidRPr="00834D12">
        <w:rPr>
          <w:rFonts w:ascii="Times New Roman" w:hAnsi="Times New Roman" w:cs="Times New Roman"/>
          <w:sz w:val="24"/>
          <w:szCs w:val="24"/>
        </w:rPr>
        <w:t>matrix</w:t>
      </w:r>
      <w:r w:rsidR="00EB2CA1">
        <w:rPr>
          <w:rFonts w:ascii="Times New Roman" w:hAnsi="Times New Roman" w:cs="Times New Roman"/>
          <w:sz w:val="24"/>
          <w:szCs w:val="24"/>
        </w:rPr>
        <w:t xml:space="preserve"> (Question 1-1)</w:t>
      </w:r>
      <w:r w:rsidR="00834D12">
        <w:rPr>
          <w:rFonts w:ascii="Times New Roman" w:hAnsi="Times New Roman" w:cs="Times New Roman"/>
          <w:sz w:val="24"/>
          <w:szCs w:val="24"/>
        </w:rPr>
        <w:t xml:space="preserve"> </w:t>
      </w:r>
      <w:r w:rsidRPr="00CC1679">
        <w:rPr>
          <w:rFonts w:ascii="Times New Roman" w:hAnsi="Times New Roman" w:cs="Times New Roman"/>
          <w:sz w:val="24"/>
          <w:szCs w:val="24"/>
        </w:rPr>
        <w:t>for additional details on when the tool is required. Addressing safety needs in every project is critical. In the past Cat. 1 project scopes may have been limited. But in order to improve system safety performance, every project (including Cat. 1) needs to consider including safety elements that might have previously been thought of as “out of scope”. If we’re thinking about safety in every project, there will be fewer missed opportunities for improvement.</w:t>
      </w:r>
    </w:p>
    <w:p w14:paraId="1E7CC7E8" w14:textId="77777777" w:rsidR="00AF3105" w:rsidRDefault="00AF3105" w:rsidP="00CC1679">
      <w:pPr>
        <w:rPr>
          <w:rFonts w:ascii="Times New Roman" w:hAnsi="Times New Roman" w:cs="Times New Roman"/>
          <w:sz w:val="24"/>
          <w:szCs w:val="24"/>
        </w:rPr>
      </w:pPr>
    </w:p>
    <w:p w14:paraId="13172E8F" w14:textId="116735D1" w:rsidR="00AF3105" w:rsidRDefault="00AF3105" w:rsidP="00834D12">
      <w:pPr>
        <w:jc w:val="center"/>
        <w:rPr>
          <w:rFonts w:ascii="Times New Roman" w:hAnsi="Times New Roman" w:cs="Times New Roman"/>
          <w:sz w:val="24"/>
          <w:szCs w:val="24"/>
        </w:rPr>
      </w:pPr>
    </w:p>
    <w:p w14:paraId="269212FD" w14:textId="77777777" w:rsidR="00834D12" w:rsidRDefault="00834D12" w:rsidP="00834D12">
      <w:pPr>
        <w:jc w:val="center"/>
        <w:rPr>
          <w:rFonts w:ascii="Times New Roman" w:hAnsi="Times New Roman" w:cs="Times New Roman"/>
          <w:sz w:val="24"/>
          <w:szCs w:val="24"/>
        </w:rPr>
      </w:pPr>
    </w:p>
    <w:p w14:paraId="0E9E68F1" w14:textId="77777777" w:rsidR="00834D12" w:rsidRDefault="00834D12" w:rsidP="00834D12">
      <w:pPr>
        <w:jc w:val="center"/>
        <w:rPr>
          <w:rFonts w:ascii="Times New Roman" w:hAnsi="Times New Roman" w:cs="Times New Roman"/>
          <w:sz w:val="24"/>
          <w:szCs w:val="24"/>
        </w:rPr>
      </w:pPr>
    </w:p>
    <w:p w14:paraId="40DA7FFC" w14:textId="77777777" w:rsidR="007F1CC8" w:rsidRPr="00CC1679" w:rsidRDefault="007F1CC8" w:rsidP="00CC1679">
      <w:pPr>
        <w:rPr>
          <w:rFonts w:ascii="Times New Roman" w:hAnsi="Times New Roman" w:cs="Times New Roman"/>
          <w:sz w:val="24"/>
          <w:szCs w:val="24"/>
        </w:rPr>
      </w:pPr>
    </w:p>
    <w:p w14:paraId="7A178F7D" w14:textId="77777777" w:rsidR="007E2C59" w:rsidRPr="009A54F6" w:rsidRDefault="007E2C59" w:rsidP="007E2C59">
      <w:pPr>
        <w:outlineLvl w:val="1"/>
        <w:rPr>
          <w:rFonts w:ascii="Times New Roman" w:hAnsi="Times New Roman" w:cs="Times New Roman"/>
          <w:i/>
          <w:iCs/>
          <w:sz w:val="24"/>
          <w:szCs w:val="24"/>
        </w:rPr>
      </w:pPr>
      <w:r w:rsidRPr="009A54F6">
        <w:rPr>
          <w:rFonts w:ascii="Times New Roman" w:hAnsi="Times New Roman" w:cs="Times New Roman"/>
          <w:i/>
          <w:iCs/>
          <w:sz w:val="24"/>
          <w:szCs w:val="24"/>
        </w:rPr>
        <w:lastRenderedPageBreak/>
        <w:t>Q</w:t>
      </w:r>
      <w:r>
        <w:rPr>
          <w:rFonts w:ascii="Times New Roman" w:hAnsi="Times New Roman" w:cs="Times New Roman"/>
          <w:i/>
          <w:iCs/>
          <w:sz w:val="24"/>
          <w:szCs w:val="24"/>
        </w:rPr>
        <w:t>uestion</w:t>
      </w:r>
      <w:r w:rsidRPr="009A54F6">
        <w:rPr>
          <w:rFonts w:ascii="Times New Roman" w:hAnsi="Times New Roman" w:cs="Times New Roman"/>
          <w:i/>
          <w:iCs/>
          <w:sz w:val="24"/>
          <w:szCs w:val="24"/>
        </w:rPr>
        <w:t xml:space="preserve"> 5-</w:t>
      </w:r>
      <w:r>
        <w:rPr>
          <w:rFonts w:ascii="Times New Roman" w:hAnsi="Times New Roman" w:cs="Times New Roman"/>
          <w:i/>
          <w:iCs/>
          <w:sz w:val="24"/>
          <w:szCs w:val="24"/>
        </w:rPr>
        <w:t>9:</w:t>
      </w:r>
      <w:r w:rsidRPr="009A54F6">
        <w:rPr>
          <w:rFonts w:ascii="Times New Roman" w:hAnsi="Times New Roman" w:cs="Times New Roman"/>
          <w:i/>
          <w:iCs/>
          <w:sz w:val="24"/>
          <w:szCs w:val="24"/>
        </w:rPr>
        <w:t xml:space="preserve"> What is permissive, protective and permissive-protective signal phases</w:t>
      </w:r>
    </w:p>
    <w:p w14:paraId="74E8A2D9" w14:textId="77777777" w:rsidR="007E2C59" w:rsidRPr="009A54F6" w:rsidRDefault="007E2C59" w:rsidP="007E2C59">
      <w:pPr>
        <w:pStyle w:val="ListParagraph"/>
        <w:numPr>
          <w:ilvl w:val="0"/>
          <w:numId w:val="12"/>
        </w:numPr>
        <w:rPr>
          <w:rFonts w:ascii="Times New Roman" w:hAnsi="Times New Roman" w:cs="Times New Roman"/>
          <w:color w:val="202124"/>
          <w:sz w:val="24"/>
          <w:szCs w:val="24"/>
          <w:shd w:val="clear" w:color="auto" w:fill="FFFFFF"/>
        </w:rPr>
      </w:pPr>
      <w:r w:rsidRPr="009A54F6">
        <w:rPr>
          <w:rFonts w:ascii="Times New Roman" w:hAnsi="Times New Roman" w:cs="Times New Roman"/>
          <w:color w:val="202124"/>
          <w:sz w:val="24"/>
          <w:szCs w:val="24"/>
          <w:shd w:val="clear" w:color="auto" w:fill="FFFFFF"/>
        </w:rPr>
        <w:t xml:space="preserve">Permissive-only (also known as </w:t>
      </w:r>
      <w:r>
        <w:rPr>
          <w:rFonts w:ascii="Times New Roman" w:hAnsi="Times New Roman" w:cs="Times New Roman"/>
          <w:color w:val="202124"/>
          <w:sz w:val="24"/>
          <w:szCs w:val="24"/>
          <w:shd w:val="clear" w:color="auto" w:fill="FFFFFF"/>
        </w:rPr>
        <w:t>“</w:t>
      </w:r>
      <w:r w:rsidRPr="009A54F6">
        <w:rPr>
          <w:rFonts w:ascii="Times New Roman" w:hAnsi="Times New Roman" w:cs="Times New Roman"/>
          <w:color w:val="202124"/>
          <w:sz w:val="24"/>
          <w:szCs w:val="24"/>
          <w:shd w:val="clear" w:color="auto" w:fill="FFFFFF"/>
        </w:rPr>
        <w:t>permitted-only</w:t>
      </w:r>
      <w:r>
        <w:rPr>
          <w:rFonts w:ascii="Times New Roman" w:hAnsi="Times New Roman" w:cs="Times New Roman"/>
          <w:color w:val="202124"/>
          <w:sz w:val="24"/>
          <w:szCs w:val="24"/>
          <w:shd w:val="clear" w:color="auto" w:fill="FFFFFF"/>
        </w:rPr>
        <w:t>”</w:t>
      </w:r>
      <w:r w:rsidRPr="009A54F6">
        <w:rPr>
          <w:rFonts w:ascii="Times New Roman" w:hAnsi="Times New Roman" w:cs="Times New Roman"/>
          <w:color w:val="202124"/>
          <w:sz w:val="24"/>
          <w:szCs w:val="24"/>
          <w:shd w:val="clear" w:color="auto" w:fill="FFFFFF"/>
        </w:rPr>
        <w:t>)</w:t>
      </w:r>
      <w:r>
        <w:rPr>
          <w:rFonts w:ascii="Times New Roman" w:hAnsi="Times New Roman" w:cs="Times New Roman"/>
          <w:color w:val="202124"/>
          <w:sz w:val="24"/>
          <w:szCs w:val="24"/>
          <w:shd w:val="clear" w:color="auto" w:fill="FFFFFF"/>
        </w:rPr>
        <w:t xml:space="preserve"> </w:t>
      </w:r>
      <w:r w:rsidRPr="009A54F6">
        <w:rPr>
          <w:rFonts w:ascii="Times New Roman" w:hAnsi="Times New Roman" w:cs="Times New Roman"/>
          <w:color w:val="202124"/>
          <w:sz w:val="24"/>
          <w:szCs w:val="24"/>
          <w:shd w:val="clear" w:color="auto" w:fill="FFFFFF"/>
        </w:rPr>
        <w:t>phasing allows left turns after yielding to conflicting traffic and pedestrians.</w:t>
      </w:r>
    </w:p>
    <w:p w14:paraId="1BBC432A" w14:textId="77777777" w:rsidR="007E2C59" w:rsidRPr="009A54F6" w:rsidRDefault="007E2C59" w:rsidP="007E2C59">
      <w:pPr>
        <w:pStyle w:val="ListParagraph"/>
        <w:numPr>
          <w:ilvl w:val="0"/>
          <w:numId w:val="12"/>
        </w:numPr>
        <w:rPr>
          <w:rFonts w:ascii="Times New Roman" w:hAnsi="Times New Roman" w:cs="Times New Roman"/>
          <w:color w:val="202124"/>
          <w:sz w:val="24"/>
          <w:szCs w:val="24"/>
          <w:shd w:val="clear" w:color="auto" w:fill="FFFFFF"/>
        </w:rPr>
      </w:pPr>
      <w:r w:rsidRPr="009A54F6">
        <w:rPr>
          <w:rFonts w:ascii="Times New Roman" w:hAnsi="Times New Roman" w:cs="Times New Roman"/>
          <w:color w:val="202124"/>
          <w:sz w:val="24"/>
          <w:szCs w:val="24"/>
          <w:shd w:val="clear" w:color="auto" w:fill="FFFFFF"/>
        </w:rPr>
        <w:t>Protected-only" phasing consists of providing a</w:t>
      </w:r>
      <w:r>
        <w:rPr>
          <w:rFonts w:ascii="Times New Roman" w:hAnsi="Times New Roman" w:cs="Times New Roman"/>
          <w:color w:val="202124"/>
          <w:sz w:val="24"/>
          <w:szCs w:val="24"/>
          <w:shd w:val="clear" w:color="auto" w:fill="FFFFFF"/>
        </w:rPr>
        <w:t xml:space="preserve"> </w:t>
      </w:r>
      <w:r w:rsidRPr="009A54F6">
        <w:rPr>
          <w:rFonts w:ascii="Times New Roman" w:hAnsi="Times New Roman" w:cs="Times New Roman"/>
          <w:color w:val="202124"/>
          <w:sz w:val="24"/>
          <w:szCs w:val="24"/>
          <w:shd w:val="clear" w:color="auto" w:fill="FFFFFF"/>
        </w:rPr>
        <w:t>separate phase for left-turning traffic</w:t>
      </w:r>
      <w:r>
        <w:rPr>
          <w:rFonts w:ascii="Times New Roman" w:hAnsi="Times New Roman" w:cs="Times New Roman"/>
          <w:color w:val="202124"/>
          <w:sz w:val="24"/>
          <w:szCs w:val="24"/>
          <w:shd w:val="clear" w:color="auto" w:fill="FFFFFF"/>
        </w:rPr>
        <w:t xml:space="preserve"> </w:t>
      </w:r>
      <w:r w:rsidRPr="009A54F6">
        <w:rPr>
          <w:rFonts w:ascii="Times New Roman" w:hAnsi="Times New Roman" w:cs="Times New Roman"/>
          <w:color w:val="202124"/>
          <w:sz w:val="24"/>
          <w:szCs w:val="24"/>
          <w:shd w:val="clear" w:color="auto" w:fill="FFFFFF"/>
        </w:rPr>
        <w:t xml:space="preserve">and allowing left turns to be made only on a green left arrow signal indication, with no pedestrian movement or vehicular traffic conflicting with the left turn. </w:t>
      </w:r>
    </w:p>
    <w:p w14:paraId="20695E21" w14:textId="77777777" w:rsidR="007E2C59" w:rsidRPr="009A54F6" w:rsidRDefault="007E2C59" w:rsidP="007E2C59">
      <w:pPr>
        <w:pStyle w:val="ListParagraph"/>
        <w:numPr>
          <w:ilvl w:val="0"/>
          <w:numId w:val="12"/>
        </w:numPr>
        <w:rPr>
          <w:rFonts w:ascii="Times New Roman" w:hAnsi="Times New Roman" w:cs="Times New Roman"/>
          <w:color w:val="202124"/>
          <w:sz w:val="24"/>
          <w:szCs w:val="24"/>
          <w:shd w:val="clear" w:color="auto" w:fill="FFFFFF"/>
        </w:rPr>
      </w:pPr>
      <w:r w:rsidRPr="009A54F6">
        <w:rPr>
          <w:rFonts w:ascii="Times New Roman" w:hAnsi="Times New Roman" w:cs="Times New Roman"/>
          <w:color w:val="202124"/>
          <w:sz w:val="24"/>
          <w:szCs w:val="24"/>
          <w:shd w:val="clear" w:color="auto" w:fill="FFFFFF"/>
        </w:rPr>
        <w:t>Protected/</w:t>
      </w:r>
      <w:r>
        <w:rPr>
          <w:rFonts w:ascii="Times New Roman" w:hAnsi="Times New Roman" w:cs="Times New Roman"/>
          <w:color w:val="202124"/>
          <w:sz w:val="24"/>
          <w:szCs w:val="24"/>
          <w:shd w:val="clear" w:color="auto" w:fill="FFFFFF"/>
        </w:rPr>
        <w:t>P</w:t>
      </w:r>
      <w:r w:rsidRPr="009A54F6">
        <w:rPr>
          <w:rFonts w:ascii="Times New Roman" w:hAnsi="Times New Roman" w:cs="Times New Roman"/>
          <w:color w:val="202124"/>
          <w:sz w:val="24"/>
          <w:szCs w:val="24"/>
          <w:shd w:val="clear" w:color="auto" w:fill="FFFFFF"/>
        </w:rPr>
        <w:t>ermissive (P/P) left-turn signal phasing is a combination of a protected phase, in which a green arrow indicates a protected turn, and a permissive phase, in which the left-turning vehicles must yield to the opposing traffic during the green indication.</w:t>
      </w:r>
    </w:p>
    <w:p w14:paraId="054CD07D" w14:textId="77777777" w:rsidR="007E2C59" w:rsidRDefault="007E2C59" w:rsidP="007E2C59">
      <w:pPr>
        <w:rPr>
          <w:rFonts w:ascii="Times New Roman" w:hAnsi="Times New Roman" w:cs="Times New Roman"/>
          <w:sz w:val="24"/>
          <w:szCs w:val="24"/>
        </w:rPr>
      </w:pPr>
    </w:p>
    <w:p w14:paraId="6EE6FD3C" w14:textId="77777777" w:rsidR="007E2C59" w:rsidRPr="00A635F4" w:rsidRDefault="007E2C59" w:rsidP="007E2C59">
      <w:pPr>
        <w:pageBreakBefore/>
        <w:outlineLvl w:val="0"/>
        <w:rPr>
          <w:rFonts w:ascii="Times New Roman" w:hAnsi="Times New Roman" w:cs="Times New Roman"/>
          <w:b/>
          <w:bCs/>
          <w:sz w:val="24"/>
          <w:szCs w:val="24"/>
        </w:rPr>
      </w:pPr>
      <w:r w:rsidRPr="00A635F4">
        <w:rPr>
          <w:rFonts w:ascii="Times New Roman" w:hAnsi="Times New Roman" w:cs="Times New Roman"/>
          <w:b/>
          <w:bCs/>
          <w:sz w:val="24"/>
          <w:szCs w:val="24"/>
        </w:rPr>
        <w:lastRenderedPageBreak/>
        <w:t xml:space="preserve">Category </w:t>
      </w:r>
      <w:r>
        <w:rPr>
          <w:rFonts w:ascii="Times New Roman" w:hAnsi="Times New Roman" w:cs="Times New Roman"/>
          <w:b/>
          <w:bCs/>
          <w:sz w:val="24"/>
          <w:szCs w:val="24"/>
        </w:rPr>
        <w:t>6</w:t>
      </w:r>
      <w:r w:rsidRPr="00A635F4">
        <w:rPr>
          <w:rFonts w:ascii="Times New Roman" w:hAnsi="Times New Roman" w:cs="Times New Roman"/>
          <w:b/>
          <w:bCs/>
          <w:sz w:val="24"/>
          <w:szCs w:val="24"/>
        </w:rPr>
        <w:t xml:space="preserve">: </w:t>
      </w:r>
      <w:r>
        <w:rPr>
          <w:rFonts w:ascii="Times New Roman" w:hAnsi="Times New Roman" w:cs="Times New Roman"/>
          <w:b/>
          <w:bCs/>
          <w:sz w:val="24"/>
          <w:szCs w:val="24"/>
        </w:rPr>
        <w:t>Visual Representations</w:t>
      </w:r>
    </w:p>
    <w:p w14:paraId="2E8DDEFC" w14:textId="77777777" w:rsidR="007E2C59" w:rsidRDefault="007E2C59" w:rsidP="007E2C59">
      <w:pPr>
        <w:rPr>
          <w:rFonts w:ascii="Times New Roman" w:hAnsi="Times New Roman" w:cs="Times New Roman"/>
          <w:sz w:val="24"/>
          <w:szCs w:val="24"/>
        </w:rPr>
      </w:pPr>
    </w:p>
    <w:p w14:paraId="13B02A83" w14:textId="77777777" w:rsidR="007E2C59" w:rsidRDefault="007E2C59" w:rsidP="007E2C59">
      <w:pPr>
        <w:rPr>
          <w:rFonts w:ascii="Times New Roman" w:hAnsi="Times New Roman" w:cs="Times New Roman"/>
          <w:sz w:val="24"/>
          <w:szCs w:val="24"/>
        </w:rPr>
      </w:pPr>
      <w:r>
        <w:rPr>
          <w:rFonts w:ascii="Times New Roman" w:hAnsi="Times New Roman" w:cs="Times New Roman"/>
          <w:sz w:val="24"/>
          <w:szCs w:val="24"/>
        </w:rPr>
        <w:t xml:space="preserve">This category provides visual presentations of a few intersection elements and alternative intersection examples included in the scoring tool. </w:t>
      </w:r>
    </w:p>
    <w:p w14:paraId="685BA992" w14:textId="77777777" w:rsidR="007E2C59" w:rsidRDefault="007E2C59" w:rsidP="007E2C59">
      <w:pPr>
        <w:rPr>
          <w:rFonts w:ascii="Times New Roman" w:hAnsi="Times New Roman" w:cs="Times New Roman"/>
          <w:sz w:val="24"/>
          <w:szCs w:val="24"/>
        </w:rPr>
      </w:pPr>
    </w:p>
    <w:p w14:paraId="1F8538E8" w14:textId="77777777" w:rsidR="007E2C59" w:rsidRDefault="007E2C59" w:rsidP="007E2C59">
      <w:pPr>
        <w:keepNext/>
        <w:outlineLvl w:val="1"/>
        <w:rPr>
          <w:rFonts w:ascii="Times New Roman" w:hAnsi="Times New Roman" w:cs="Times New Roman"/>
          <w:i/>
          <w:iCs/>
          <w:sz w:val="24"/>
          <w:szCs w:val="24"/>
        </w:rPr>
      </w:pPr>
      <w:r>
        <w:rPr>
          <w:rFonts w:ascii="Times New Roman" w:hAnsi="Times New Roman" w:cs="Times New Roman"/>
          <w:i/>
          <w:iCs/>
          <w:sz w:val="24"/>
          <w:szCs w:val="24"/>
        </w:rPr>
        <w:t>6</w:t>
      </w:r>
      <w:r w:rsidRPr="00A635F4">
        <w:rPr>
          <w:rFonts w:ascii="Times New Roman" w:hAnsi="Times New Roman" w:cs="Times New Roman"/>
          <w:i/>
          <w:iCs/>
          <w:sz w:val="24"/>
          <w:szCs w:val="24"/>
        </w:rPr>
        <w:t>-</w:t>
      </w:r>
      <w:r>
        <w:rPr>
          <w:rFonts w:ascii="Times New Roman" w:hAnsi="Times New Roman" w:cs="Times New Roman"/>
          <w:i/>
          <w:iCs/>
          <w:sz w:val="24"/>
          <w:szCs w:val="24"/>
        </w:rPr>
        <w:t>1</w:t>
      </w:r>
      <w:r w:rsidRPr="00A635F4">
        <w:rPr>
          <w:rFonts w:ascii="Times New Roman" w:hAnsi="Times New Roman" w:cs="Times New Roman"/>
          <w:i/>
          <w:iCs/>
          <w:sz w:val="24"/>
          <w:szCs w:val="24"/>
        </w:rPr>
        <w:t>:</w:t>
      </w:r>
      <w:r>
        <w:rPr>
          <w:rFonts w:ascii="Times New Roman" w:hAnsi="Times New Roman" w:cs="Times New Roman"/>
          <w:i/>
          <w:iCs/>
          <w:sz w:val="24"/>
          <w:szCs w:val="24"/>
        </w:rPr>
        <w:t xml:space="preserve"> Figure 6-1 illustrates negative offset left-turn lanes, no offset left-turn lanes, and positive offset left-turn lanes.</w:t>
      </w:r>
    </w:p>
    <w:p w14:paraId="54E4E137" w14:textId="77777777" w:rsidR="007E2C59" w:rsidRDefault="007E2C59" w:rsidP="007E2C59">
      <w:pPr>
        <w:keepNext/>
        <w:jc w:val="center"/>
        <w:rPr>
          <w:rFonts w:ascii="Times New Roman" w:hAnsi="Times New Roman" w:cs="Times New Roman"/>
          <w:sz w:val="24"/>
          <w:szCs w:val="24"/>
        </w:rPr>
      </w:pPr>
      <w:r>
        <w:rPr>
          <w:noProof/>
        </w:rPr>
        <w:drawing>
          <wp:inline distT="0" distB="0" distL="0" distR="0" wp14:anchorId="5E663A82" wp14:editId="12DF6C8A">
            <wp:extent cx="5830470" cy="3189515"/>
            <wp:effectExtent l="0" t="0" r="0" b="0"/>
            <wp:docPr id="13" name="Picture 13" descr="Figure 1. Chart. Illustration of negative, no, and positive offset left-turn lanes. There are three illustrations shown. Illustration (a) is of a negative offset turn lane configuration. Illustration (b) is of a no offset turn lane configuration. Illustration (c) is of a positive offset turn lane configuration. When there are opposing left-turning vehicles, a negative offset left-turn lane shifts the cars to the right, reducing the sight distance to opposing through vehicles. When there are opposing left-turning vehicles, no offset aligns the cars directly across from one another. When there are opposing left-turning vehicles, a positive offset left-turn lane shifts the cars to the left, enhancing the sight distance to opposing through vehi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Chart. Illustration of negative, no, and positive offset left-turn lanes. There are three illustrations shown. Illustration (a) is of a negative offset turn lane configuration. Illustration (b) is of a no offset turn lane configuration. Illustration (c) is of a positive offset turn lane configuration. When there are opposing left-turning vehicles, a negative offset left-turn lane shifts the cars to the right, reducing the sight distance to opposing through vehicles. When there are opposing left-turning vehicles, no offset aligns the cars directly across from one another. When there are opposing left-turning vehicles, a positive offset left-turn lane shifts the cars to the left, enhancing the sight distance to opposing through vehicles."/>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851891" cy="3201233"/>
                    </a:xfrm>
                    <a:prstGeom prst="rect">
                      <a:avLst/>
                    </a:prstGeom>
                    <a:noFill/>
                    <a:ln>
                      <a:noFill/>
                    </a:ln>
                  </pic:spPr>
                </pic:pic>
              </a:graphicData>
            </a:graphic>
          </wp:inline>
        </w:drawing>
      </w:r>
    </w:p>
    <w:p w14:paraId="6BA0D903" w14:textId="77777777" w:rsidR="007E2C59" w:rsidRPr="00044013" w:rsidRDefault="007E2C59" w:rsidP="007E2C59">
      <w:pPr>
        <w:pStyle w:val="NormalWeb"/>
        <w:keepNext/>
        <w:spacing w:before="0" w:beforeAutospacing="0" w:after="0" w:afterAutospacing="0"/>
        <w:jc w:val="center"/>
      </w:pPr>
      <w:r w:rsidRPr="00044013">
        <w:t>Figure 5-1  Left-Turn Lane Offset</w:t>
      </w:r>
    </w:p>
    <w:p w14:paraId="14B246B9" w14:textId="77777777" w:rsidR="007E2C59" w:rsidRPr="00044013" w:rsidRDefault="007E2C59" w:rsidP="007E2C59">
      <w:pPr>
        <w:pStyle w:val="NormalWeb"/>
        <w:spacing w:before="0" w:beforeAutospacing="0" w:after="0" w:afterAutospacing="0"/>
        <w:jc w:val="center"/>
        <w:rPr>
          <w:i/>
          <w:iCs/>
        </w:rPr>
      </w:pPr>
      <w:r w:rsidRPr="00044013">
        <w:rPr>
          <w:i/>
          <w:iCs/>
        </w:rPr>
        <w:t>Source: FHWA-HRT-09-035</w:t>
      </w:r>
    </w:p>
    <w:p w14:paraId="164FD9C9" w14:textId="77777777" w:rsidR="007E2C59" w:rsidRDefault="007E2C59" w:rsidP="007E2C59">
      <w:pPr>
        <w:rPr>
          <w:rFonts w:ascii="Times New Roman" w:hAnsi="Times New Roman" w:cs="Times New Roman"/>
          <w:sz w:val="24"/>
          <w:szCs w:val="24"/>
        </w:rPr>
      </w:pPr>
    </w:p>
    <w:p w14:paraId="1062BECD" w14:textId="77777777" w:rsidR="007E2C59" w:rsidRDefault="007E2C59" w:rsidP="007E2C59">
      <w:pPr>
        <w:keepNext/>
        <w:outlineLvl w:val="1"/>
        <w:rPr>
          <w:rFonts w:ascii="Times New Roman" w:hAnsi="Times New Roman" w:cs="Times New Roman"/>
          <w:i/>
          <w:iCs/>
          <w:sz w:val="24"/>
          <w:szCs w:val="24"/>
        </w:rPr>
      </w:pPr>
      <w:r>
        <w:rPr>
          <w:rFonts w:ascii="Times New Roman" w:hAnsi="Times New Roman" w:cs="Times New Roman"/>
          <w:i/>
          <w:iCs/>
          <w:sz w:val="24"/>
          <w:szCs w:val="24"/>
        </w:rPr>
        <w:lastRenderedPageBreak/>
        <w:t>6</w:t>
      </w:r>
      <w:r w:rsidRPr="00A635F4">
        <w:rPr>
          <w:rFonts w:ascii="Times New Roman" w:hAnsi="Times New Roman" w:cs="Times New Roman"/>
          <w:i/>
          <w:iCs/>
          <w:sz w:val="24"/>
          <w:szCs w:val="24"/>
        </w:rPr>
        <w:t>-</w:t>
      </w:r>
      <w:r>
        <w:rPr>
          <w:rFonts w:ascii="Times New Roman" w:hAnsi="Times New Roman" w:cs="Times New Roman"/>
          <w:i/>
          <w:iCs/>
          <w:sz w:val="24"/>
          <w:szCs w:val="24"/>
        </w:rPr>
        <w:t>2</w:t>
      </w:r>
      <w:r w:rsidRPr="00A635F4">
        <w:rPr>
          <w:rFonts w:ascii="Times New Roman" w:hAnsi="Times New Roman" w:cs="Times New Roman"/>
          <w:i/>
          <w:iCs/>
          <w:sz w:val="24"/>
          <w:szCs w:val="24"/>
        </w:rPr>
        <w:t>:</w:t>
      </w:r>
      <w:r>
        <w:rPr>
          <w:rFonts w:ascii="Times New Roman" w:hAnsi="Times New Roman" w:cs="Times New Roman"/>
          <w:i/>
          <w:iCs/>
          <w:sz w:val="24"/>
          <w:szCs w:val="24"/>
        </w:rPr>
        <w:t xml:space="preserve"> Figure 6-2 illustrates RCUT intersections and their features.</w:t>
      </w:r>
    </w:p>
    <w:p w14:paraId="373E7C97" w14:textId="77777777" w:rsidR="007E2C59" w:rsidRDefault="007E2C59" w:rsidP="007E2C59">
      <w:pPr>
        <w:jc w:val="center"/>
      </w:pPr>
      <w:r>
        <w:rPr>
          <w:noProof/>
        </w:rPr>
        <mc:AlternateContent>
          <mc:Choice Requires="wps">
            <w:drawing>
              <wp:anchor distT="0" distB="0" distL="114300" distR="114300" simplePos="0" relativeHeight="251666432" behindDoc="0" locked="0" layoutInCell="1" allowOverlap="1" wp14:anchorId="20539F69" wp14:editId="4317383D">
                <wp:simplePos x="0" y="0"/>
                <wp:positionH relativeFrom="column">
                  <wp:posOffset>3275916</wp:posOffset>
                </wp:positionH>
                <wp:positionV relativeFrom="paragraph">
                  <wp:posOffset>2490665</wp:posOffset>
                </wp:positionV>
                <wp:extent cx="1365153" cy="281354"/>
                <wp:effectExtent l="0" t="0" r="26035" b="23495"/>
                <wp:wrapNone/>
                <wp:docPr id="7" name="Rectangle 7"/>
                <wp:cNvGraphicFramePr/>
                <a:graphic xmlns:a="http://schemas.openxmlformats.org/drawingml/2006/main">
                  <a:graphicData uri="http://schemas.microsoft.com/office/word/2010/wordprocessingShape">
                    <wps:wsp>
                      <wps:cNvSpPr/>
                      <wps:spPr>
                        <a:xfrm>
                          <a:off x="0" y="0"/>
                          <a:ext cx="1365153" cy="281354"/>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CEFE53" w14:textId="77777777" w:rsidR="007E2C59" w:rsidRPr="00650DE5" w:rsidRDefault="007E2C59" w:rsidP="007E2C59">
                            <w:pPr>
                              <w:jc w:val="center"/>
                              <w:rPr>
                                <w:rFonts w:ascii="Times New Roman" w:hAnsi="Times New Roman" w:cs="Times New Roman"/>
                                <w:color w:val="ED7D31" w:themeColor="accent2"/>
                                <w:sz w:val="24"/>
                                <w:szCs w:val="24"/>
                              </w:rPr>
                            </w:pPr>
                            <w:r w:rsidRPr="00650DE5">
                              <w:rPr>
                                <w:rFonts w:ascii="Times New Roman" w:hAnsi="Times New Roman" w:cs="Times New Roman"/>
                                <w:color w:val="ED7D31" w:themeColor="accent2"/>
                                <w:sz w:val="24"/>
                                <w:szCs w:val="24"/>
                              </w:rPr>
                              <w:t>Offset Distance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0539F69" id="Rectangle 7" o:spid="_x0000_s1026" style="position:absolute;left:0;text-align:left;margin-left:257.95pt;margin-top:196.1pt;width:107.5pt;height:22.1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" filled="f" strokecolor="white [3212]" strokeweight="1pt">
                <v:textbox>
                  <w:txbxContent>
                    <w:p w14:paraId="46CEFE53" w14:textId="77777777" w:rsidR="007E2C59" w:rsidRPr="00650DE5" w:rsidRDefault="007E2C59" w:rsidP="007E2C59">
                      <w:pPr>
                        <w:jc w:val="center"/>
                        <w:rPr>
                          <w:rFonts w:ascii="Times New Roman" w:hAnsi="Times New Roman" w:cs="Times New Roman"/>
                          <w:color w:val="ED7D31" w:themeColor="accent2"/>
                          <w:sz w:val="24"/>
                          <w:szCs w:val="24"/>
                        </w:rPr>
                      </w:pPr>
                      <w:r w:rsidRPr="00650DE5">
                        <w:rPr>
                          <w:rFonts w:ascii="Times New Roman" w:hAnsi="Times New Roman" w:cs="Times New Roman"/>
                          <w:color w:val="ED7D31" w:themeColor="accent2"/>
                          <w:sz w:val="24"/>
                          <w:szCs w:val="24"/>
                        </w:rPr>
                        <w:t>Offset Distance</w:t>
                      </w: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6CD565BB" wp14:editId="51ACB483">
                <wp:simplePos x="0" y="0"/>
                <wp:positionH relativeFrom="column">
                  <wp:posOffset>2735141</wp:posOffset>
                </wp:positionH>
                <wp:positionV relativeFrom="paragraph">
                  <wp:posOffset>2701925</wp:posOffset>
                </wp:positionV>
                <wp:extent cx="2403231" cy="23446"/>
                <wp:effectExtent l="19050" t="76200" r="92710" b="91440"/>
                <wp:wrapNone/>
                <wp:docPr id="6" name="Straight Arrow Connector 6"/>
                <wp:cNvGraphicFramePr/>
                <a:graphic xmlns:a="http://schemas.openxmlformats.org/drawingml/2006/main">
                  <a:graphicData uri="http://schemas.microsoft.com/office/word/2010/wordprocessingShape">
                    <wps:wsp>
                      <wps:cNvCnPr/>
                      <wps:spPr>
                        <a:xfrm>
                          <a:off x="0" y="0"/>
                          <a:ext cx="2403231" cy="23446"/>
                        </a:xfrm>
                        <a:prstGeom prst="straightConnector1">
                          <a:avLst/>
                        </a:prstGeom>
                        <a:ln w="12700">
                          <a:solidFill>
                            <a:schemeClr val="accent2"/>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384B3DD" id="_x0000_t32" coordsize="21600,21600" o:spt="32" o:oned="t" path="m,l21600,21600e" filled="f">
                <v:path arrowok="t" fillok="f" o:connecttype="none"/>
                <o:lock v:ext="edit" shapetype="t"/>
              </v:shapetype>
              <v:shape id="Straight Arrow Connector 6" o:spid="_x0000_s1026" type="#_x0000_t32" style="position:absolute;margin-left:215.35pt;margin-top:212.75pt;width:189.25pt;height:1.8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" strokecolor="#ed7d31 [3205]" strokeweight="1pt">
                <v:stroke startarrow="block" endarrow="block" joinstyle="miter"/>
              </v:shape>
            </w:pict>
          </mc:Fallback>
        </mc:AlternateContent>
      </w:r>
      <w:r>
        <w:rPr>
          <w:noProof/>
        </w:rPr>
        <mc:AlternateContent>
          <mc:Choice Requires="wps">
            <w:drawing>
              <wp:anchor distT="0" distB="0" distL="114300" distR="114300" simplePos="0" relativeHeight="251664384" behindDoc="0" locked="0" layoutInCell="1" allowOverlap="1" wp14:anchorId="6995EFE9" wp14:editId="3821B42F">
                <wp:simplePos x="0" y="0"/>
                <wp:positionH relativeFrom="column">
                  <wp:posOffset>5128797</wp:posOffset>
                </wp:positionH>
                <wp:positionV relativeFrom="paragraph">
                  <wp:posOffset>5764</wp:posOffset>
                </wp:positionV>
                <wp:extent cx="17584" cy="2754923"/>
                <wp:effectExtent l="0" t="0" r="20955" b="26670"/>
                <wp:wrapNone/>
                <wp:docPr id="5" name="Straight Connector 5"/>
                <wp:cNvGraphicFramePr/>
                <a:graphic xmlns:a="http://schemas.openxmlformats.org/drawingml/2006/main">
                  <a:graphicData uri="http://schemas.microsoft.com/office/word/2010/wordprocessingShape">
                    <wps:wsp>
                      <wps:cNvCnPr/>
                      <wps:spPr>
                        <a:xfrm>
                          <a:off x="0" y="0"/>
                          <a:ext cx="17584" cy="2754923"/>
                        </a:xfrm>
                        <a:prstGeom prst="line">
                          <a:avLst/>
                        </a:prstGeom>
                        <a:ln w="190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B7C3C1"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03.85pt,.45pt" to="405.25pt,2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" strokecolor="#ed7d31 [3205]" strokeweight="1.5pt">
                <v:stroke joinstyle="miter"/>
              </v:line>
            </w:pict>
          </mc:Fallback>
        </mc:AlternateContent>
      </w:r>
      <w:r>
        <w:rPr>
          <w:noProof/>
        </w:rPr>
        <mc:AlternateContent>
          <mc:Choice Requires="wps">
            <w:drawing>
              <wp:anchor distT="0" distB="0" distL="114300" distR="114300" simplePos="0" relativeHeight="251663360" behindDoc="0" locked="0" layoutInCell="1" allowOverlap="1" wp14:anchorId="000A3031" wp14:editId="21E7755C">
                <wp:simplePos x="0" y="0"/>
                <wp:positionH relativeFrom="column">
                  <wp:posOffset>2719754</wp:posOffset>
                </wp:positionH>
                <wp:positionV relativeFrom="paragraph">
                  <wp:posOffset>29307</wp:posOffset>
                </wp:positionV>
                <wp:extent cx="17584" cy="2754923"/>
                <wp:effectExtent l="0" t="0" r="20955" b="26670"/>
                <wp:wrapNone/>
                <wp:docPr id="4" name="Straight Connector 4"/>
                <wp:cNvGraphicFramePr/>
                <a:graphic xmlns:a="http://schemas.openxmlformats.org/drawingml/2006/main">
                  <a:graphicData uri="http://schemas.microsoft.com/office/word/2010/wordprocessingShape">
                    <wps:wsp>
                      <wps:cNvCnPr/>
                      <wps:spPr>
                        <a:xfrm>
                          <a:off x="0" y="0"/>
                          <a:ext cx="17584" cy="2754923"/>
                        </a:xfrm>
                        <a:prstGeom prst="line">
                          <a:avLst/>
                        </a:prstGeom>
                        <a:ln w="190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E020BD"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14.15pt,2.3pt" to="215.55pt,2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" strokecolor="#ed7d31 [3205]" strokeweight="1.5pt">
                <v:stroke joinstyle="miter"/>
              </v:line>
            </w:pict>
          </mc:Fallback>
        </mc:AlternateContent>
      </w:r>
      <w:r>
        <w:rPr>
          <w:noProof/>
        </w:rPr>
        <w:drawing>
          <wp:inline distT="0" distB="0" distL="0" distR="0" wp14:anchorId="478E0EAF" wp14:editId="2FD622E5">
            <wp:extent cx="5943600" cy="2907323"/>
            <wp:effectExtent l="0" t="0" r="0" b="7620"/>
            <wp:docPr id="14" name="Picture 1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rotWithShape="1">
                    <a:blip r:embed="rId36"/>
                    <a:srcRect b="9013"/>
                    <a:stretch/>
                  </pic:blipFill>
                  <pic:spPr bwMode="auto">
                    <a:xfrm>
                      <a:off x="0" y="0"/>
                      <a:ext cx="5943600" cy="2907323"/>
                    </a:xfrm>
                    <a:prstGeom prst="rect">
                      <a:avLst/>
                    </a:prstGeom>
                    <a:ln>
                      <a:noFill/>
                    </a:ln>
                    <a:extLst>
                      <a:ext uri="{53640926-AAD7-44D8-BBD7-CCE9431645EC}">
                        <a14:shadowObscured xmlns:a14="http://schemas.microsoft.com/office/drawing/2010/main"/>
                      </a:ext>
                    </a:extLst>
                  </pic:spPr>
                </pic:pic>
              </a:graphicData>
            </a:graphic>
          </wp:inline>
        </w:drawing>
      </w:r>
    </w:p>
    <w:p w14:paraId="733E7695" w14:textId="77777777" w:rsidR="007E2C59" w:rsidRDefault="007E2C59" w:rsidP="007E2C59">
      <w:pPr>
        <w:jc w:val="center"/>
        <w:rPr>
          <w:rFonts w:ascii="Times New Roman" w:hAnsi="Times New Roman" w:cs="Times New Roman"/>
          <w:sz w:val="24"/>
          <w:szCs w:val="24"/>
        </w:rPr>
      </w:pPr>
      <w:r w:rsidRPr="00354D7B">
        <w:rPr>
          <w:rFonts w:ascii="Times New Roman" w:hAnsi="Times New Roman" w:cs="Times New Roman"/>
          <w:sz w:val="24"/>
          <w:szCs w:val="24"/>
        </w:rPr>
        <w:t xml:space="preserve">(a) </w:t>
      </w:r>
      <w:r>
        <w:rPr>
          <w:rFonts w:ascii="Times New Roman" w:hAnsi="Times New Roman" w:cs="Times New Roman"/>
          <w:sz w:val="24"/>
          <w:szCs w:val="24"/>
        </w:rPr>
        <w:t>Example of a RCUT Intersection with signal</w:t>
      </w:r>
    </w:p>
    <w:p w14:paraId="3E582824" w14:textId="77777777" w:rsidR="007E2C59" w:rsidRDefault="007E2C59" w:rsidP="007E2C59">
      <w:pPr>
        <w:jc w:val="center"/>
        <w:rPr>
          <w:rFonts w:ascii="Times New Roman" w:hAnsi="Times New Roman" w:cs="Times New Roman"/>
          <w:sz w:val="24"/>
          <w:szCs w:val="24"/>
        </w:rPr>
      </w:pPr>
      <w:r>
        <w:rPr>
          <w:noProof/>
        </w:rPr>
        <w:drawing>
          <wp:inline distT="0" distB="0" distL="0" distR="0" wp14:anchorId="4505846E" wp14:editId="7FB6569C">
            <wp:extent cx="5943600" cy="2754923"/>
            <wp:effectExtent l="0" t="0" r="0" b="7620"/>
            <wp:docPr id="15" name="Picture 1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rotWithShape="1">
                    <a:blip r:embed="rId37"/>
                    <a:srcRect b="9540"/>
                    <a:stretch/>
                  </pic:blipFill>
                  <pic:spPr bwMode="auto">
                    <a:xfrm>
                      <a:off x="0" y="0"/>
                      <a:ext cx="5943600" cy="2754923"/>
                    </a:xfrm>
                    <a:prstGeom prst="rect">
                      <a:avLst/>
                    </a:prstGeom>
                    <a:ln>
                      <a:noFill/>
                    </a:ln>
                    <a:extLst>
                      <a:ext uri="{53640926-AAD7-44D8-BBD7-CCE9431645EC}">
                        <a14:shadowObscured xmlns:a14="http://schemas.microsoft.com/office/drawing/2010/main"/>
                      </a:ext>
                    </a:extLst>
                  </pic:spPr>
                </pic:pic>
              </a:graphicData>
            </a:graphic>
          </wp:inline>
        </w:drawing>
      </w:r>
    </w:p>
    <w:p w14:paraId="5708CA37" w14:textId="77777777" w:rsidR="007E2C59" w:rsidRDefault="007E2C59" w:rsidP="007E2C59">
      <w:pPr>
        <w:jc w:val="center"/>
        <w:rPr>
          <w:rFonts w:ascii="Times New Roman" w:hAnsi="Times New Roman" w:cs="Times New Roman"/>
          <w:sz w:val="24"/>
          <w:szCs w:val="24"/>
        </w:rPr>
      </w:pPr>
      <w:r w:rsidRPr="00354D7B">
        <w:rPr>
          <w:rFonts w:ascii="Times New Roman" w:hAnsi="Times New Roman" w:cs="Times New Roman"/>
          <w:sz w:val="24"/>
          <w:szCs w:val="24"/>
        </w:rPr>
        <w:t>(</w:t>
      </w:r>
      <w:r>
        <w:rPr>
          <w:rFonts w:ascii="Times New Roman" w:hAnsi="Times New Roman" w:cs="Times New Roman"/>
          <w:sz w:val="24"/>
          <w:szCs w:val="24"/>
        </w:rPr>
        <w:t>b</w:t>
      </w:r>
      <w:r w:rsidRPr="00354D7B">
        <w:rPr>
          <w:rFonts w:ascii="Times New Roman" w:hAnsi="Times New Roman" w:cs="Times New Roman"/>
          <w:sz w:val="24"/>
          <w:szCs w:val="24"/>
        </w:rPr>
        <w:t xml:space="preserve">) </w:t>
      </w:r>
      <w:r>
        <w:rPr>
          <w:rFonts w:ascii="Times New Roman" w:hAnsi="Times New Roman" w:cs="Times New Roman"/>
          <w:sz w:val="24"/>
          <w:szCs w:val="24"/>
        </w:rPr>
        <w:t>Example of a RCUT Intersection with stop-control</w:t>
      </w:r>
    </w:p>
    <w:p w14:paraId="0742715B" w14:textId="77777777" w:rsidR="007E2C59" w:rsidRPr="00044013" w:rsidRDefault="007E2C59" w:rsidP="007E2C59">
      <w:pPr>
        <w:pStyle w:val="NormalWeb"/>
        <w:spacing w:before="0" w:beforeAutospacing="0" w:after="0" w:afterAutospacing="0"/>
        <w:jc w:val="center"/>
      </w:pPr>
      <w:r w:rsidRPr="00044013">
        <w:t xml:space="preserve">Figure </w:t>
      </w:r>
      <w:r>
        <w:t>6</w:t>
      </w:r>
      <w:r w:rsidRPr="00044013">
        <w:t>-2  Example of RCUT Intersections</w:t>
      </w:r>
    </w:p>
    <w:p w14:paraId="1B036D94" w14:textId="77777777" w:rsidR="007E2C59" w:rsidRPr="00044013" w:rsidRDefault="007E2C59" w:rsidP="007E2C59">
      <w:pPr>
        <w:pStyle w:val="NormalWeb"/>
        <w:spacing w:before="0" w:beforeAutospacing="0" w:after="0" w:afterAutospacing="0"/>
        <w:jc w:val="center"/>
        <w:rPr>
          <w:i/>
          <w:iCs/>
        </w:rPr>
      </w:pPr>
      <w:r w:rsidRPr="00044013">
        <w:rPr>
          <w:i/>
          <w:iCs/>
        </w:rPr>
        <w:t>Source: FHWA-SA-14-070</w:t>
      </w:r>
    </w:p>
    <w:p w14:paraId="6D8F7F1C" w14:textId="77777777" w:rsidR="007E2C59" w:rsidRDefault="007E2C59" w:rsidP="007E2C59">
      <w:pPr>
        <w:jc w:val="center"/>
        <w:rPr>
          <w:rFonts w:ascii="Times New Roman" w:hAnsi="Times New Roman" w:cs="Times New Roman"/>
          <w:sz w:val="24"/>
          <w:szCs w:val="24"/>
        </w:rPr>
      </w:pPr>
    </w:p>
    <w:p w14:paraId="350C45CA" w14:textId="77777777" w:rsidR="007E2C59" w:rsidRDefault="007E2C59" w:rsidP="007E2C59">
      <w:pPr>
        <w:rPr>
          <w:rFonts w:ascii="Times New Roman" w:hAnsi="Times New Roman" w:cs="Times New Roman"/>
          <w:sz w:val="24"/>
          <w:szCs w:val="24"/>
        </w:rPr>
      </w:pPr>
      <w:r>
        <w:rPr>
          <w:rFonts w:ascii="Times New Roman" w:hAnsi="Times New Roman" w:cs="Times New Roman"/>
          <w:sz w:val="24"/>
          <w:szCs w:val="24"/>
        </w:rPr>
        <w:br w:type="page"/>
      </w:r>
    </w:p>
    <w:p w14:paraId="32DE3086" w14:textId="77777777" w:rsidR="007E2C59" w:rsidRDefault="007E2C59" w:rsidP="007E2C59">
      <w:pPr>
        <w:keepNext/>
        <w:outlineLvl w:val="1"/>
        <w:rPr>
          <w:rFonts w:ascii="Times New Roman" w:hAnsi="Times New Roman" w:cs="Times New Roman"/>
          <w:sz w:val="24"/>
          <w:szCs w:val="24"/>
        </w:rPr>
      </w:pPr>
      <w:r>
        <w:rPr>
          <w:rFonts w:ascii="Times New Roman" w:hAnsi="Times New Roman" w:cs="Times New Roman"/>
          <w:i/>
          <w:iCs/>
          <w:sz w:val="24"/>
          <w:szCs w:val="24"/>
        </w:rPr>
        <w:lastRenderedPageBreak/>
        <w:t>6</w:t>
      </w:r>
      <w:r w:rsidRPr="00A635F4">
        <w:rPr>
          <w:rFonts w:ascii="Times New Roman" w:hAnsi="Times New Roman" w:cs="Times New Roman"/>
          <w:i/>
          <w:iCs/>
          <w:sz w:val="24"/>
          <w:szCs w:val="24"/>
        </w:rPr>
        <w:t>-</w:t>
      </w:r>
      <w:r>
        <w:rPr>
          <w:rFonts w:ascii="Times New Roman" w:hAnsi="Times New Roman" w:cs="Times New Roman"/>
          <w:i/>
          <w:iCs/>
          <w:sz w:val="24"/>
          <w:szCs w:val="24"/>
        </w:rPr>
        <w:t>3</w:t>
      </w:r>
      <w:r w:rsidRPr="00A635F4">
        <w:rPr>
          <w:rFonts w:ascii="Times New Roman" w:hAnsi="Times New Roman" w:cs="Times New Roman"/>
          <w:i/>
          <w:iCs/>
          <w:sz w:val="24"/>
          <w:szCs w:val="24"/>
        </w:rPr>
        <w:t>:</w:t>
      </w:r>
      <w:r>
        <w:rPr>
          <w:rFonts w:ascii="Times New Roman" w:hAnsi="Times New Roman" w:cs="Times New Roman"/>
          <w:i/>
          <w:iCs/>
          <w:sz w:val="24"/>
          <w:szCs w:val="24"/>
        </w:rPr>
        <w:t xml:space="preserve"> Figure 6-3 illustrates right-turn bypass lane at a roundabout.</w:t>
      </w:r>
    </w:p>
    <w:p w14:paraId="10F84BDD" w14:textId="77777777" w:rsidR="007E2C59" w:rsidRDefault="007E2C59" w:rsidP="007E2C59">
      <w:pPr>
        <w:jc w:val="center"/>
        <w:rPr>
          <w:rFonts w:ascii="Times New Roman" w:hAnsi="Times New Roman" w:cs="Times New Roman"/>
          <w:sz w:val="24"/>
          <w:szCs w:val="24"/>
        </w:rPr>
      </w:pPr>
      <w:r>
        <w:rPr>
          <w:noProof/>
        </w:rPr>
        <mc:AlternateContent>
          <mc:Choice Requires="wps">
            <w:drawing>
              <wp:anchor distT="0" distB="0" distL="114300" distR="114300" simplePos="0" relativeHeight="251662336" behindDoc="0" locked="0" layoutInCell="1" allowOverlap="1" wp14:anchorId="11259908" wp14:editId="6A6C9335">
                <wp:simplePos x="0" y="0"/>
                <wp:positionH relativeFrom="column">
                  <wp:posOffset>3436620</wp:posOffset>
                </wp:positionH>
                <wp:positionV relativeFrom="paragraph">
                  <wp:posOffset>3625850</wp:posOffset>
                </wp:positionV>
                <wp:extent cx="1912620" cy="655320"/>
                <wp:effectExtent l="0" t="0" r="11430" b="11430"/>
                <wp:wrapNone/>
                <wp:docPr id="12" name="Rectangle 12"/>
                <wp:cNvGraphicFramePr/>
                <a:graphic xmlns:a="http://schemas.openxmlformats.org/drawingml/2006/main">
                  <a:graphicData uri="http://schemas.microsoft.com/office/word/2010/wordprocessingShape">
                    <wps:wsp>
                      <wps:cNvSpPr/>
                      <wps:spPr>
                        <a:xfrm>
                          <a:off x="0" y="0"/>
                          <a:ext cx="1912620" cy="65532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3DE9B2" w14:textId="77777777" w:rsidR="007E2C59" w:rsidRPr="00577C40" w:rsidRDefault="007E2C59" w:rsidP="007E2C59">
                            <w:pPr>
                              <w:jc w:val="center"/>
                              <w:rPr>
                                <w:rFonts w:ascii="Times New Roman" w:hAnsi="Times New Roman" w:cs="Times New Roman"/>
                                <w:color w:val="ED7D31" w:themeColor="accent2"/>
                                <w:sz w:val="24"/>
                                <w:szCs w:val="24"/>
                              </w:rPr>
                            </w:pPr>
                            <w:r w:rsidRPr="00577C40">
                              <w:rPr>
                                <w:rFonts w:ascii="Times New Roman" w:hAnsi="Times New Roman" w:cs="Times New Roman"/>
                                <w:color w:val="ED7D31" w:themeColor="accent2"/>
                                <w:sz w:val="24"/>
                                <w:szCs w:val="24"/>
                              </w:rPr>
                              <w:t>Right</w:t>
                            </w:r>
                            <w:r>
                              <w:rPr>
                                <w:rFonts w:ascii="Times New Roman" w:hAnsi="Times New Roman" w:cs="Times New Roman"/>
                                <w:color w:val="ED7D31" w:themeColor="accent2"/>
                                <w:sz w:val="24"/>
                                <w:szCs w:val="24"/>
                              </w:rPr>
                              <w:t>-turn bypass lane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259908" id="Rectangle 12" o:spid="_x0000_s1027" style="position:absolute;left:0;text-align:left;margin-left:270.6pt;margin-top:285.5pt;width:150.6pt;height:51.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" fillcolor="white [3212]" strokecolor="white [3212]" strokeweight="1pt">
                <v:textbox>
                  <w:txbxContent>
                    <w:p w14:paraId="213DE9B2" w14:textId="77777777" w:rsidR="007E2C59" w:rsidRPr="00577C40" w:rsidRDefault="007E2C59" w:rsidP="007E2C59">
                      <w:pPr>
                        <w:jc w:val="center"/>
                        <w:rPr>
                          <w:rFonts w:ascii="Times New Roman" w:hAnsi="Times New Roman" w:cs="Times New Roman"/>
                          <w:color w:val="ED7D31" w:themeColor="accent2"/>
                          <w:sz w:val="24"/>
                          <w:szCs w:val="24"/>
                        </w:rPr>
                      </w:pPr>
                      <w:r w:rsidRPr="00577C40">
                        <w:rPr>
                          <w:rFonts w:ascii="Times New Roman" w:hAnsi="Times New Roman" w:cs="Times New Roman"/>
                          <w:color w:val="ED7D31" w:themeColor="accent2"/>
                          <w:sz w:val="24"/>
                          <w:szCs w:val="24"/>
                        </w:rPr>
                        <w:t>Right</w:t>
                      </w:r>
                      <w:r>
                        <w:rPr>
                          <w:rFonts w:ascii="Times New Roman" w:hAnsi="Times New Roman" w:cs="Times New Roman"/>
                          <w:color w:val="ED7D31" w:themeColor="accent2"/>
                          <w:sz w:val="24"/>
                          <w:szCs w:val="24"/>
                        </w:rPr>
                        <w:t>-turn bypass lane</w:t>
                      </w:r>
                    </w:p>
                  </w:txbxContent>
                </v:textbox>
              </v:rect>
            </w:pict>
          </mc:Fallback>
        </mc:AlternateContent>
      </w:r>
      <w:r>
        <w:rPr>
          <w:noProof/>
        </w:rPr>
        <mc:AlternateContent>
          <mc:Choice Requires="wps">
            <w:drawing>
              <wp:anchor distT="0" distB="0" distL="114300" distR="114300" simplePos="0" relativeHeight="251668480" behindDoc="0" locked="0" layoutInCell="1" allowOverlap="1" wp14:anchorId="62584725" wp14:editId="6FAE500C">
                <wp:simplePos x="0" y="0"/>
                <wp:positionH relativeFrom="column">
                  <wp:posOffset>3401786</wp:posOffset>
                </wp:positionH>
                <wp:positionV relativeFrom="paragraph">
                  <wp:posOffset>4068898</wp:posOffset>
                </wp:positionV>
                <wp:extent cx="2057400" cy="9525"/>
                <wp:effectExtent l="0" t="0" r="19050" b="28575"/>
                <wp:wrapNone/>
                <wp:docPr id="11" name="Straight Connector 11"/>
                <wp:cNvGraphicFramePr/>
                <a:graphic xmlns:a="http://schemas.openxmlformats.org/drawingml/2006/main">
                  <a:graphicData uri="http://schemas.microsoft.com/office/word/2010/wordprocessingShape">
                    <wps:wsp>
                      <wps:cNvCnPr/>
                      <wps:spPr>
                        <a:xfrm flipV="1">
                          <a:off x="0" y="0"/>
                          <a:ext cx="2057400" cy="9525"/>
                        </a:xfrm>
                        <a:prstGeom prst="line">
                          <a:avLst/>
                        </a:prstGeom>
                        <a:ln w="190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B3A8FE" id="Straight Connector 11"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267.85pt,320.4pt" to="429.85pt,3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" strokecolor="#ed7d31 [3205]" strokeweight="1.5pt">
                <v:stroke joinstyle="miter"/>
              </v:line>
            </w:pict>
          </mc:Fallback>
        </mc:AlternateContent>
      </w:r>
      <w:r>
        <w:rPr>
          <w:noProof/>
        </w:rPr>
        <mc:AlternateContent>
          <mc:Choice Requires="wps">
            <w:drawing>
              <wp:anchor distT="0" distB="0" distL="114300" distR="114300" simplePos="0" relativeHeight="251667456" behindDoc="0" locked="0" layoutInCell="1" allowOverlap="1" wp14:anchorId="0D41D4FF" wp14:editId="3194FF33">
                <wp:simplePos x="0" y="0"/>
                <wp:positionH relativeFrom="column">
                  <wp:posOffset>2876550</wp:posOffset>
                </wp:positionH>
                <wp:positionV relativeFrom="paragraph">
                  <wp:posOffset>3347720</wp:posOffset>
                </wp:positionV>
                <wp:extent cx="533400" cy="74295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533400" cy="742950"/>
                        </a:xfrm>
                        <a:prstGeom prst="line">
                          <a:avLst/>
                        </a:prstGeom>
                        <a:ln w="190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1C1C1D" id="Straight Connector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6.5pt,263.6pt" to="268.5pt,3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" strokecolor="#ed7d31 [3205]" strokeweight="1.5pt">
                <v:stroke joinstyle="miter"/>
              </v:line>
            </w:pict>
          </mc:Fallback>
        </mc:AlternateContent>
      </w:r>
      <w:r>
        <w:rPr>
          <w:noProof/>
        </w:rPr>
        <w:drawing>
          <wp:inline distT="0" distB="0" distL="0" distR="0" wp14:anchorId="3C0F02B9" wp14:editId="26E839B7">
            <wp:extent cx="5943600" cy="6176010"/>
            <wp:effectExtent l="0" t="0" r="0" b="0"/>
            <wp:docPr id="16" name="Picture 16" descr="A picture containing mirror, hand gl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mirror, hand glass&#10;&#10;Description automatically generated"/>
                    <pic:cNvPicPr/>
                  </pic:nvPicPr>
                  <pic:blipFill>
                    <a:blip r:embed="rId38"/>
                    <a:stretch>
                      <a:fillRect/>
                    </a:stretch>
                  </pic:blipFill>
                  <pic:spPr>
                    <a:xfrm>
                      <a:off x="0" y="0"/>
                      <a:ext cx="5943600" cy="6176010"/>
                    </a:xfrm>
                    <a:prstGeom prst="rect">
                      <a:avLst/>
                    </a:prstGeom>
                  </pic:spPr>
                </pic:pic>
              </a:graphicData>
            </a:graphic>
          </wp:inline>
        </w:drawing>
      </w:r>
    </w:p>
    <w:p w14:paraId="20832631" w14:textId="77777777" w:rsidR="007E2C59" w:rsidRPr="00044013" w:rsidRDefault="007E2C59" w:rsidP="007E2C59">
      <w:pPr>
        <w:pStyle w:val="NormalWeb"/>
        <w:spacing w:before="0" w:beforeAutospacing="0" w:after="0" w:afterAutospacing="0"/>
        <w:jc w:val="center"/>
      </w:pPr>
      <w:r w:rsidRPr="00044013">
        <w:t xml:space="preserve">Figure </w:t>
      </w:r>
      <w:r>
        <w:t>6</w:t>
      </w:r>
      <w:r w:rsidRPr="00044013">
        <w:t xml:space="preserve">-3  Example of right-turn bypass lane at </w:t>
      </w:r>
      <w:r>
        <w:t xml:space="preserve">a </w:t>
      </w:r>
      <w:r w:rsidRPr="00044013">
        <w:t>roundabout</w:t>
      </w:r>
    </w:p>
    <w:p w14:paraId="625CF586" w14:textId="77777777" w:rsidR="007E2C59" w:rsidRPr="00044013" w:rsidRDefault="007E2C59" w:rsidP="007E2C59">
      <w:pPr>
        <w:pStyle w:val="NormalWeb"/>
        <w:spacing w:before="0" w:beforeAutospacing="0" w:after="0" w:afterAutospacing="0"/>
        <w:jc w:val="center"/>
        <w:rPr>
          <w:i/>
          <w:iCs/>
        </w:rPr>
      </w:pPr>
      <w:r w:rsidRPr="00044013">
        <w:rPr>
          <w:i/>
          <w:iCs/>
        </w:rPr>
        <w:t>Source: NCHRP Report 672</w:t>
      </w:r>
    </w:p>
    <w:p w14:paraId="2343F9B6" w14:textId="77777777" w:rsidR="007E2C59" w:rsidRDefault="007E2C59" w:rsidP="007E2C59">
      <w:pPr>
        <w:rPr>
          <w:rFonts w:ascii="Times New Roman" w:hAnsi="Times New Roman" w:cs="Times New Roman"/>
          <w:sz w:val="24"/>
          <w:szCs w:val="24"/>
        </w:rPr>
      </w:pPr>
    </w:p>
    <w:p w14:paraId="01CF8167" w14:textId="77777777" w:rsidR="007E2C59" w:rsidRPr="003450B5" w:rsidRDefault="007E2C59" w:rsidP="007E2C59">
      <w:pPr>
        <w:keepNext/>
        <w:outlineLvl w:val="1"/>
        <w:rPr>
          <w:rFonts w:ascii="Times New Roman" w:hAnsi="Times New Roman" w:cs="Times New Roman"/>
          <w:sz w:val="24"/>
          <w:szCs w:val="24"/>
        </w:rPr>
      </w:pPr>
      <w:r w:rsidRPr="003450B5">
        <w:rPr>
          <w:rFonts w:ascii="Times New Roman" w:hAnsi="Times New Roman" w:cs="Times New Roman"/>
          <w:i/>
          <w:iCs/>
          <w:sz w:val="24"/>
          <w:szCs w:val="24"/>
        </w:rPr>
        <w:lastRenderedPageBreak/>
        <w:t>6-4: Figure 6-4 illustrates DDI intersection d</w:t>
      </w:r>
      <w:r w:rsidRPr="006D4BDA">
        <w:rPr>
          <w:rFonts w:ascii="Times New Roman" w:hAnsi="Times New Roman" w:cs="Times New Roman"/>
          <w:i/>
          <w:iCs/>
          <w:sz w:val="24"/>
          <w:szCs w:val="24"/>
        </w:rPr>
        <w:t>esign sketch and</w:t>
      </w:r>
      <w:r>
        <w:rPr>
          <w:rFonts w:ascii="Times New Roman" w:hAnsi="Times New Roman" w:cs="Times New Roman"/>
          <w:i/>
          <w:iCs/>
          <w:sz w:val="24"/>
          <w:szCs w:val="24"/>
        </w:rPr>
        <w:t xml:space="preserve"> its key characteristics</w:t>
      </w:r>
    </w:p>
    <w:p w14:paraId="10A40E6F" w14:textId="77777777" w:rsidR="007E2C59" w:rsidRDefault="007E2C59" w:rsidP="007E2C59">
      <w:pPr>
        <w:jc w:val="center"/>
        <w:rPr>
          <w:rFonts w:ascii="Times New Roman" w:hAnsi="Times New Roman" w:cs="Times New Roman"/>
          <w:sz w:val="24"/>
          <w:szCs w:val="24"/>
        </w:rPr>
      </w:pPr>
      <w:r>
        <w:rPr>
          <w:noProof/>
        </w:rPr>
        <w:drawing>
          <wp:inline distT="0" distB="0" distL="0" distR="0" wp14:anchorId="35FAF866" wp14:editId="78182F80">
            <wp:extent cx="5943600" cy="2720975"/>
            <wp:effectExtent l="0" t="0" r="0" b="3175"/>
            <wp:docPr id="17" name="Picture 17"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Diagram, schematic&#10;&#10;Description automatically generated"/>
                    <pic:cNvPicPr/>
                  </pic:nvPicPr>
                  <pic:blipFill>
                    <a:blip r:embed="rId39"/>
                    <a:stretch>
                      <a:fillRect/>
                    </a:stretch>
                  </pic:blipFill>
                  <pic:spPr>
                    <a:xfrm>
                      <a:off x="0" y="0"/>
                      <a:ext cx="5943600" cy="2720975"/>
                    </a:xfrm>
                    <a:prstGeom prst="rect">
                      <a:avLst/>
                    </a:prstGeom>
                  </pic:spPr>
                </pic:pic>
              </a:graphicData>
            </a:graphic>
          </wp:inline>
        </w:drawing>
      </w:r>
    </w:p>
    <w:p w14:paraId="00CA6CC8" w14:textId="77777777" w:rsidR="007E2C59" w:rsidRPr="00044013" w:rsidRDefault="007E2C59" w:rsidP="007E2C59">
      <w:pPr>
        <w:pStyle w:val="NormalWeb"/>
        <w:spacing w:before="0" w:beforeAutospacing="0" w:after="0" w:afterAutospacing="0"/>
        <w:jc w:val="center"/>
      </w:pPr>
      <w:r w:rsidRPr="00044013">
        <w:t xml:space="preserve">Figure </w:t>
      </w:r>
      <w:r>
        <w:t>6</w:t>
      </w:r>
      <w:r w:rsidRPr="00044013">
        <w:t>-</w:t>
      </w:r>
      <w:r>
        <w:t>4</w:t>
      </w:r>
      <w:r w:rsidRPr="00044013">
        <w:t xml:space="preserve">  </w:t>
      </w:r>
      <w:r w:rsidRPr="000154DB">
        <w:t>Example of</w:t>
      </w:r>
      <w:r>
        <w:t xml:space="preserve"> a</w:t>
      </w:r>
      <w:r w:rsidRPr="000154DB">
        <w:t xml:space="preserve"> DDI intersection and its key characteristics</w:t>
      </w:r>
    </w:p>
    <w:p w14:paraId="70BBDE77" w14:textId="77777777" w:rsidR="007E2C59" w:rsidRPr="00044013" w:rsidRDefault="007E2C59" w:rsidP="007E2C59">
      <w:pPr>
        <w:pStyle w:val="NormalWeb"/>
        <w:spacing w:before="0" w:beforeAutospacing="0" w:after="0" w:afterAutospacing="0"/>
        <w:jc w:val="center"/>
        <w:rPr>
          <w:i/>
          <w:iCs/>
        </w:rPr>
      </w:pPr>
      <w:r w:rsidRPr="00044013">
        <w:rPr>
          <w:i/>
          <w:iCs/>
        </w:rPr>
        <w:t xml:space="preserve">Source: </w:t>
      </w:r>
      <w:r>
        <w:rPr>
          <w:i/>
          <w:iCs/>
        </w:rPr>
        <w:t>FHWA-SA-14-067</w:t>
      </w:r>
    </w:p>
    <w:p w14:paraId="725262B4" w14:textId="77777777" w:rsidR="007E2C59" w:rsidRDefault="007E2C59" w:rsidP="007E2C59">
      <w:pPr>
        <w:jc w:val="center"/>
        <w:rPr>
          <w:rFonts w:ascii="Times New Roman" w:hAnsi="Times New Roman" w:cs="Times New Roman"/>
          <w:sz w:val="24"/>
          <w:szCs w:val="24"/>
        </w:rPr>
      </w:pPr>
    </w:p>
    <w:p w14:paraId="5DA19949" w14:textId="77777777" w:rsidR="007E2C59" w:rsidRDefault="007E2C59" w:rsidP="007E2C59">
      <w:pPr>
        <w:keepNext/>
        <w:outlineLvl w:val="1"/>
        <w:rPr>
          <w:rFonts w:ascii="Times New Roman" w:hAnsi="Times New Roman" w:cs="Times New Roman"/>
          <w:sz w:val="24"/>
          <w:szCs w:val="24"/>
        </w:rPr>
      </w:pPr>
      <w:r w:rsidRPr="003450B5">
        <w:rPr>
          <w:rFonts w:ascii="Times New Roman" w:hAnsi="Times New Roman" w:cs="Times New Roman"/>
          <w:i/>
          <w:iCs/>
          <w:sz w:val="24"/>
          <w:szCs w:val="24"/>
        </w:rPr>
        <w:t>6-</w:t>
      </w:r>
      <w:r>
        <w:rPr>
          <w:rFonts w:ascii="Times New Roman" w:hAnsi="Times New Roman" w:cs="Times New Roman"/>
          <w:i/>
          <w:iCs/>
          <w:sz w:val="24"/>
          <w:szCs w:val="24"/>
        </w:rPr>
        <w:t>5</w:t>
      </w:r>
      <w:r w:rsidRPr="003450B5">
        <w:rPr>
          <w:rFonts w:ascii="Times New Roman" w:hAnsi="Times New Roman" w:cs="Times New Roman"/>
          <w:i/>
          <w:iCs/>
          <w:sz w:val="24"/>
          <w:szCs w:val="24"/>
        </w:rPr>
        <w:t>: Figure 6-</w:t>
      </w:r>
      <w:r>
        <w:rPr>
          <w:rFonts w:ascii="Times New Roman" w:hAnsi="Times New Roman" w:cs="Times New Roman"/>
          <w:i/>
          <w:iCs/>
          <w:sz w:val="24"/>
          <w:szCs w:val="24"/>
        </w:rPr>
        <w:t>5</w:t>
      </w:r>
      <w:r w:rsidRPr="003450B5">
        <w:rPr>
          <w:rFonts w:ascii="Times New Roman" w:hAnsi="Times New Roman" w:cs="Times New Roman"/>
          <w:i/>
          <w:iCs/>
          <w:sz w:val="24"/>
          <w:szCs w:val="24"/>
        </w:rPr>
        <w:t xml:space="preserve"> illustrates</w:t>
      </w:r>
      <w:r>
        <w:rPr>
          <w:rFonts w:ascii="Times New Roman" w:hAnsi="Times New Roman" w:cs="Times New Roman"/>
          <w:i/>
          <w:iCs/>
          <w:sz w:val="24"/>
          <w:szCs w:val="24"/>
        </w:rPr>
        <w:t xml:space="preserve"> a typical 4-leg</w:t>
      </w:r>
      <w:r w:rsidRPr="003450B5">
        <w:rPr>
          <w:rFonts w:ascii="Times New Roman" w:hAnsi="Times New Roman" w:cs="Times New Roman"/>
          <w:i/>
          <w:iCs/>
          <w:sz w:val="24"/>
          <w:szCs w:val="24"/>
        </w:rPr>
        <w:t xml:space="preserve"> </w:t>
      </w:r>
      <w:r>
        <w:rPr>
          <w:rFonts w:ascii="Times New Roman" w:hAnsi="Times New Roman" w:cs="Times New Roman"/>
          <w:i/>
          <w:iCs/>
          <w:sz w:val="24"/>
          <w:szCs w:val="24"/>
        </w:rPr>
        <w:t>DLT</w:t>
      </w:r>
      <w:r w:rsidRPr="003450B5">
        <w:rPr>
          <w:rFonts w:ascii="Times New Roman" w:hAnsi="Times New Roman" w:cs="Times New Roman"/>
          <w:i/>
          <w:iCs/>
          <w:sz w:val="24"/>
          <w:szCs w:val="24"/>
        </w:rPr>
        <w:t xml:space="preserve"> intersection d</w:t>
      </w:r>
      <w:r w:rsidRPr="005F2109">
        <w:rPr>
          <w:rFonts w:ascii="Times New Roman" w:hAnsi="Times New Roman" w:cs="Times New Roman"/>
          <w:i/>
          <w:iCs/>
          <w:sz w:val="24"/>
          <w:szCs w:val="24"/>
        </w:rPr>
        <w:t>esign sketch</w:t>
      </w:r>
    </w:p>
    <w:p w14:paraId="1B827624" w14:textId="77777777" w:rsidR="007E2C59" w:rsidRDefault="007E2C59" w:rsidP="007E2C59">
      <w:pPr>
        <w:jc w:val="center"/>
        <w:rPr>
          <w:rFonts w:ascii="Times New Roman" w:hAnsi="Times New Roman" w:cs="Times New Roman"/>
          <w:sz w:val="24"/>
          <w:szCs w:val="24"/>
        </w:rPr>
      </w:pPr>
      <w:r>
        <w:rPr>
          <w:noProof/>
        </w:rPr>
        <w:drawing>
          <wp:inline distT="0" distB="0" distL="0" distR="0" wp14:anchorId="52E34885" wp14:editId="7461FC71">
            <wp:extent cx="5943600" cy="3536950"/>
            <wp:effectExtent l="0" t="0" r="0" b="6350"/>
            <wp:docPr id="20" name="Picture 2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Diagram&#10;&#10;Description automatically generated"/>
                    <pic:cNvPicPr/>
                  </pic:nvPicPr>
                  <pic:blipFill>
                    <a:blip r:embed="rId40"/>
                    <a:stretch>
                      <a:fillRect/>
                    </a:stretch>
                  </pic:blipFill>
                  <pic:spPr>
                    <a:xfrm>
                      <a:off x="0" y="0"/>
                      <a:ext cx="5943600" cy="3536950"/>
                    </a:xfrm>
                    <a:prstGeom prst="rect">
                      <a:avLst/>
                    </a:prstGeom>
                  </pic:spPr>
                </pic:pic>
              </a:graphicData>
            </a:graphic>
          </wp:inline>
        </w:drawing>
      </w:r>
    </w:p>
    <w:p w14:paraId="76FAF6C7" w14:textId="77777777" w:rsidR="007E2C59" w:rsidRPr="00044013" w:rsidRDefault="007E2C59" w:rsidP="007E2C59">
      <w:pPr>
        <w:pStyle w:val="NormalWeb"/>
        <w:spacing w:before="0" w:beforeAutospacing="0" w:after="0" w:afterAutospacing="0"/>
        <w:jc w:val="center"/>
      </w:pPr>
      <w:r w:rsidRPr="00044013">
        <w:t xml:space="preserve">Figure </w:t>
      </w:r>
      <w:r>
        <w:t>6</w:t>
      </w:r>
      <w:r w:rsidRPr="00044013">
        <w:t>-</w:t>
      </w:r>
      <w:r>
        <w:t>5</w:t>
      </w:r>
      <w:r w:rsidRPr="00044013">
        <w:t xml:space="preserve">  </w:t>
      </w:r>
      <w:r w:rsidRPr="000154DB">
        <w:t>Example of</w:t>
      </w:r>
      <w:r>
        <w:t xml:space="preserve"> a</w:t>
      </w:r>
      <w:r w:rsidRPr="000154DB">
        <w:t xml:space="preserve"> </w:t>
      </w:r>
      <w:r>
        <w:t>DLT</w:t>
      </w:r>
      <w:r w:rsidRPr="000154DB">
        <w:t xml:space="preserve"> intersection </w:t>
      </w:r>
      <w:r>
        <w:t>design sketch</w:t>
      </w:r>
    </w:p>
    <w:p w14:paraId="14DA16DF" w14:textId="77777777" w:rsidR="007E2C59" w:rsidRPr="006D4BDA" w:rsidRDefault="007E2C59" w:rsidP="007E2C59">
      <w:pPr>
        <w:pStyle w:val="NormalWeb"/>
        <w:spacing w:before="0" w:beforeAutospacing="0" w:after="0" w:afterAutospacing="0"/>
        <w:jc w:val="center"/>
        <w:rPr>
          <w:i/>
          <w:iCs/>
        </w:rPr>
      </w:pPr>
      <w:r w:rsidRPr="00044013">
        <w:rPr>
          <w:i/>
          <w:iCs/>
        </w:rPr>
        <w:t xml:space="preserve">Source: </w:t>
      </w:r>
      <w:r>
        <w:rPr>
          <w:i/>
          <w:iCs/>
        </w:rPr>
        <w:t>FHWA-SA-14-068</w:t>
      </w:r>
    </w:p>
    <w:p w14:paraId="0DAC361E" w14:textId="77777777" w:rsidR="007E2C59" w:rsidRDefault="007E2C59" w:rsidP="007E2C59">
      <w:pPr>
        <w:keepNext/>
        <w:outlineLvl w:val="1"/>
        <w:rPr>
          <w:rFonts w:ascii="Times New Roman" w:hAnsi="Times New Roman" w:cs="Times New Roman"/>
          <w:sz w:val="24"/>
          <w:szCs w:val="24"/>
        </w:rPr>
      </w:pPr>
      <w:r w:rsidRPr="003450B5">
        <w:rPr>
          <w:rFonts w:ascii="Times New Roman" w:hAnsi="Times New Roman" w:cs="Times New Roman"/>
          <w:i/>
          <w:iCs/>
          <w:sz w:val="24"/>
          <w:szCs w:val="24"/>
        </w:rPr>
        <w:lastRenderedPageBreak/>
        <w:t>6-</w:t>
      </w:r>
      <w:r>
        <w:rPr>
          <w:rFonts w:ascii="Times New Roman" w:hAnsi="Times New Roman" w:cs="Times New Roman"/>
          <w:i/>
          <w:iCs/>
          <w:sz w:val="24"/>
          <w:szCs w:val="24"/>
        </w:rPr>
        <w:t>6</w:t>
      </w:r>
      <w:r w:rsidRPr="003450B5">
        <w:rPr>
          <w:rFonts w:ascii="Times New Roman" w:hAnsi="Times New Roman" w:cs="Times New Roman"/>
          <w:i/>
          <w:iCs/>
          <w:sz w:val="24"/>
          <w:szCs w:val="24"/>
        </w:rPr>
        <w:t>: Figure 6-</w:t>
      </w:r>
      <w:r>
        <w:rPr>
          <w:rFonts w:ascii="Times New Roman" w:hAnsi="Times New Roman" w:cs="Times New Roman"/>
          <w:i/>
          <w:iCs/>
          <w:sz w:val="24"/>
          <w:szCs w:val="24"/>
        </w:rPr>
        <w:t>6</w:t>
      </w:r>
      <w:r w:rsidRPr="003450B5">
        <w:rPr>
          <w:rFonts w:ascii="Times New Roman" w:hAnsi="Times New Roman" w:cs="Times New Roman"/>
          <w:i/>
          <w:iCs/>
          <w:sz w:val="24"/>
          <w:szCs w:val="24"/>
        </w:rPr>
        <w:t xml:space="preserve"> illustrates</w:t>
      </w:r>
      <w:r>
        <w:rPr>
          <w:rFonts w:ascii="Times New Roman" w:hAnsi="Times New Roman" w:cs="Times New Roman"/>
          <w:i/>
          <w:iCs/>
          <w:sz w:val="24"/>
          <w:szCs w:val="24"/>
        </w:rPr>
        <w:t xml:space="preserve"> a typical MUT</w:t>
      </w:r>
      <w:r w:rsidRPr="003450B5">
        <w:rPr>
          <w:rFonts w:ascii="Times New Roman" w:hAnsi="Times New Roman" w:cs="Times New Roman"/>
          <w:i/>
          <w:iCs/>
          <w:sz w:val="24"/>
          <w:szCs w:val="24"/>
        </w:rPr>
        <w:t xml:space="preserve"> intersection d</w:t>
      </w:r>
      <w:r w:rsidRPr="005F2109">
        <w:rPr>
          <w:rFonts w:ascii="Times New Roman" w:hAnsi="Times New Roman" w:cs="Times New Roman"/>
          <w:i/>
          <w:iCs/>
          <w:sz w:val="24"/>
          <w:szCs w:val="24"/>
        </w:rPr>
        <w:t>esign sketch</w:t>
      </w:r>
    </w:p>
    <w:p w14:paraId="22A4CCDB" w14:textId="77777777" w:rsidR="007E2C59" w:rsidRDefault="007E2C59" w:rsidP="007E2C59">
      <w:pPr>
        <w:jc w:val="center"/>
        <w:rPr>
          <w:rFonts w:ascii="Times New Roman" w:hAnsi="Times New Roman" w:cs="Times New Roman"/>
          <w:sz w:val="24"/>
          <w:szCs w:val="24"/>
        </w:rPr>
      </w:pPr>
      <w:r>
        <w:rPr>
          <w:noProof/>
        </w:rPr>
        <w:drawing>
          <wp:inline distT="0" distB="0" distL="0" distR="0" wp14:anchorId="6E1E6AFE" wp14:editId="1FFB7A80">
            <wp:extent cx="5943600" cy="3373755"/>
            <wp:effectExtent l="0" t="0" r="0" b="0"/>
            <wp:docPr id="21" name="Picture 2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Diagram&#10;&#10;Description automatically generated"/>
                    <pic:cNvPicPr/>
                  </pic:nvPicPr>
                  <pic:blipFill>
                    <a:blip r:embed="rId41"/>
                    <a:stretch>
                      <a:fillRect/>
                    </a:stretch>
                  </pic:blipFill>
                  <pic:spPr>
                    <a:xfrm>
                      <a:off x="0" y="0"/>
                      <a:ext cx="5943600" cy="3373755"/>
                    </a:xfrm>
                    <a:prstGeom prst="rect">
                      <a:avLst/>
                    </a:prstGeom>
                  </pic:spPr>
                </pic:pic>
              </a:graphicData>
            </a:graphic>
          </wp:inline>
        </w:drawing>
      </w:r>
    </w:p>
    <w:p w14:paraId="2753AAA1" w14:textId="77777777" w:rsidR="007E2C59" w:rsidRPr="00044013" w:rsidRDefault="007E2C59" w:rsidP="007E2C59">
      <w:pPr>
        <w:pStyle w:val="NormalWeb"/>
        <w:spacing w:before="0" w:beforeAutospacing="0" w:after="0" w:afterAutospacing="0"/>
        <w:jc w:val="center"/>
      </w:pPr>
      <w:r w:rsidRPr="00044013">
        <w:t xml:space="preserve">Figure </w:t>
      </w:r>
      <w:r>
        <w:t>6</w:t>
      </w:r>
      <w:r w:rsidRPr="00044013">
        <w:t>-</w:t>
      </w:r>
      <w:r>
        <w:t>6</w:t>
      </w:r>
      <w:r w:rsidRPr="00044013">
        <w:t xml:space="preserve">  </w:t>
      </w:r>
      <w:r w:rsidRPr="000154DB">
        <w:t>Example of</w:t>
      </w:r>
      <w:r>
        <w:t xml:space="preserve"> a</w:t>
      </w:r>
      <w:r w:rsidRPr="000154DB">
        <w:t xml:space="preserve"> </w:t>
      </w:r>
      <w:r>
        <w:t>MUT</w:t>
      </w:r>
      <w:r w:rsidRPr="000154DB">
        <w:t xml:space="preserve"> intersection</w:t>
      </w:r>
    </w:p>
    <w:p w14:paraId="4FC59763" w14:textId="77777777" w:rsidR="007E2C59" w:rsidRPr="005F2109" w:rsidRDefault="007E2C59" w:rsidP="007E2C59">
      <w:pPr>
        <w:pStyle w:val="NormalWeb"/>
        <w:spacing w:before="0" w:beforeAutospacing="0" w:after="0" w:afterAutospacing="0"/>
        <w:jc w:val="center"/>
        <w:rPr>
          <w:i/>
          <w:iCs/>
        </w:rPr>
      </w:pPr>
      <w:r w:rsidRPr="00044013">
        <w:rPr>
          <w:i/>
          <w:iCs/>
        </w:rPr>
        <w:t xml:space="preserve">Source: </w:t>
      </w:r>
      <w:r>
        <w:rPr>
          <w:i/>
          <w:iCs/>
        </w:rPr>
        <w:t>FHWA-SA-14-069</w:t>
      </w:r>
    </w:p>
    <w:p w14:paraId="6A4D93F1" w14:textId="77777777" w:rsidR="007E2C59" w:rsidRDefault="007E2C59" w:rsidP="007E2C59">
      <w:pPr>
        <w:jc w:val="center"/>
        <w:rPr>
          <w:rFonts w:ascii="Times New Roman" w:hAnsi="Times New Roman" w:cs="Times New Roman"/>
          <w:sz w:val="24"/>
          <w:szCs w:val="24"/>
        </w:rPr>
      </w:pPr>
    </w:p>
    <w:p w14:paraId="3D3182BB" w14:textId="77777777" w:rsidR="007E2C59" w:rsidRDefault="007E2C59" w:rsidP="007E2C59">
      <w:pPr>
        <w:jc w:val="center"/>
        <w:rPr>
          <w:rFonts w:ascii="Times New Roman" w:hAnsi="Times New Roman" w:cs="Times New Roman"/>
          <w:sz w:val="24"/>
          <w:szCs w:val="24"/>
        </w:rPr>
      </w:pPr>
    </w:p>
    <w:p w14:paraId="2F711547" w14:textId="77777777" w:rsidR="007E2C59" w:rsidRPr="006D4BDA" w:rsidRDefault="007E2C59" w:rsidP="007E2C59">
      <w:pPr>
        <w:outlineLvl w:val="0"/>
        <w:rPr>
          <w:rFonts w:ascii="Times New Roman" w:hAnsi="Times New Roman" w:cs="Times New Roman"/>
          <w:b/>
          <w:bCs/>
          <w:sz w:val="24"/>
          <w:szCs w:val="24"/>
        </w:rPr>
      </w:pPr>
      <w:r w:rsidRPr="006D4BDA">
        <w:rPr>
          <w:rFonts w:ascii="Times New Roman" w:hAnsi="Times New Roman" w:cs="Times New Roman"/>
          <w:b/>
          <w:bCs/>
          <w:sz w:val="24"/>
          <w:szCs w:val="24"/>
        </w:rPr>
        <w:t>References</w:t>
      </w:r>
    </w:p>
    <w:p w14:paraId="204A1A5D" w14:textId="382AAE4C" w:rsidR="007E2C59" w:rsidRPr="009A54F6" w:rsidRDefault="007E2C59" w:rsidP="007E2C59">
      <w:pPr>
        <w:pStyle w:val="ListParagraph"/>
        <w:numPr>
          <w:ilvl w:val="0"/>
          <w:numId w:val="6"/>
        </w:numPr>
        <w:spacing w:line="288" w:lineRule="auto"/>
        <w:rPr>
          <w:rFonts w:ascii="Times New Roman" w:hAnsi="Times New Roman" w:cs="Times New Roman"/>
          <w:sz w:val="24"/>
          <w:szCs w:val="24"/>
        </w:rPr>
      </w:pPr>
      <w:r w:rsidRPr="009A54F6">
        <w:rPr>
          <w:rFonts w:ascii="Times New Roman" w:hAnsi="Times New Roman" w:cs="Times New Roman"/>
          <w:sz w:val="24"/>
          <w:szCs w:val="24"/>
        </w:rPr>
        <w:t xml:space="preserve">Lord, D., S. Geedipally, M. Pratt, E. S. Park, S. H. Khazraee, and K. Fitzpatrick. </w:t>
      </w:r>
      <w:r w:rsidRPr="009A54F6">
        <w:rPr>
          <w:rFonts w:ascii="Times New Roman" w:hAnsi="Times New Roman" w:cs="Times New Roman"/>
          <w:i/>
          <w:iCs/>
          <w:sz w:val="24"/>
          <w:szCs w:val="24"/>
        </w:rPr>
        <w:t>Safety Prediction Models for Six-Lane and One-Way Urban and Suburban Arterials</w:t>
      </w:r>
      <w:r w:rsidRPr="009A54F6">
        <w:rPr>
          <w:rFonts w:ascii="Times New Roman" w:hAnsi="Times New Roman" w:cs="Times New Roman"/>
          <w:sz w:val="24"/>
          <w:szCs w:val="24"/>
        </w:rPr>
        <w:t>. No. NCHRP Project 17-58. 2017.</w:t>
      </w:r>
      <w:r w:rsidR="00B27227">
        <w:rPr>
          <w:rFonts w:ascii="Times New Roman" w:hAnsi="Times New Roman" w:cs="Times New Roman"/>
          <w:sz w:val="24"/>
          <w:szCs w:val="24"/>
        </w:rPr>
        <w:t xml:space="preserve"> </w:t>
      </w:r>
      <w:hyperlink r:id="rId42" w:history="1">
        <w:r w:rsidR="00B27227" w:rsidRPr="00663C75">
          <w:rPr>
            <w:rStyle w:val="Hyperlink"/>
            <w:rFonts w:ascii="Times New Roman" w:hAnsi="Times New Roman" w:cs="Times New Roman"/>
            <w:sz w:val="24"/>
            <w:szCs w:val="24"/>
          </w:rPr>
          <w:t>https://www.trb.org/Main/Blurbs/182691.aspx</w:t>
        </w:r>
      </w:hyperlink>
      <w:r w:rsidR="00B27227">
        <w:rPr>
          <w:rFonts w:ascii="Times New Roman" w:hAnsi="Times New Roman" w:cs="Times New Roman"/>
          <w:sz w:val="24"/>
          <w:szCs w:val="24"/>
        </w:rPr>
        <w:t xml:space="preserve"> </w:t>
      </w:r>
    </w:p>
    <w:p w14:paraId="55E225E5" w14:textId="77777777" w:rsidR="007E2C59" w:rsidRPr="009A54F6" w:rsidRDefault="007E2C59" w:rsidP="007E2C59">
      <w:pPr>
        <w:pStyle w:val="ListParagraph"/>
        <w:numPr>
          <w:ilvl w:val="0"/>
          <w:numId w:val="6"/>
        </w:numPr>
        <w:spacing w:line="288" w:lineRule="auto"/>
        <w:rPr>
          <w:rFonts w:ascii="Times New Roman" w:hAnsi="Times New Roman" w:cs="Times New Roman"/>
          <w:sz w:val="24"/>
          <w:szCs w:val="24"/>
        </w:rPr>
      </w:pPr>
      <w:r w:rsidRPr="009A54F6">
        <w:rPr>
          <w:rFonts w:ascii="Times New Roman" w:hAnsi="Times New Roman" w:cs="Times New Roman"/>
          <w:sz w:val="24"/>
          <w:szCs w:val="24"/>
        </w:rPr>
        <w:t>Torbic, Darren J., Daniel J. Cook, Karin M. Bauer, Joseph R. Grotheer, Douglas W. Harwood, Ingrid B. Potts, Richard J. Porter et al. </w:t>
      </w:r>
      <w:r w:rsidRPr="009A54F6">
        <w:rPr>
          <w:rFonts w:ascii="Times New Roman" w:hAnsi="Times New Roman" w:cs="Times New Roman"/>
          <w:i/>
          <w:iCs/>
          <w:sz w:val="24"/>
          <w:szCs w:val="24"/>
        </w:rPr>
        <w:t>Intersection Crash Prediction Methods for the Highway Safety Manual</w:t>
      </w:r>
      <w:r w:rsidRPr="009A54F6">
        <w:rPr>
          <w:rFonts w:ascii="Times New Roman" w:hAnsi="Times New Roman" w:cs="Times New Roman"/>
          <w:sz w:val="24"/>
          <w:szCs w:val="24"/>
        </w:rPr>
        <w:t>. No. NCHRP Project 17-68. 2021.</w:t>
      </w:r>
      <w:r>
        <w:rPr>
          <w:rFonts w:ascii="Times New Roman" w:hAnsi="Times New Roman" w:cs="Times New Roman"/>
          <w:sz w:val="24"/>
          <w:szCs w:val="24"/>
        </w:rPr>
        <w:t xml:space="preserve"> </w:t>
      </w:r>
      <w:hyperlink r:id="rId43" w:history="1">
        <w:r w:rsidRPr="006A192D">
          <w:rPr>
            <w:rStyle w:val="Hyperlink"/>
            <w:rFonts w:ascii="Times New Roman" w:hAnsi="Times New Roman" w:cs="Times New Roman"/>
            <w:sz w:val="24"/>
            <w:szCs w:val="24"/>
          </w:rPr>
          <w:t>https://trid.trb.org/view/1847942</w:t>
        </w:r>
      </w:hyperlink>
    </w:p>
    <w:p w14:paraId="5FD4A04D" w14:textId="77777777" w:rsidR="007E2C59" w:rsidRPr="009A54F6" w:rsidRDefault="007E2C59" w:rsidP="007E2C59">
      <w:pPr>
        <w:pStyle w:val="ListParagraph"/>
        <w:numPr>
          <w:ilvl w:val="0"/>
          <w:numId w:val="6"/>
        </w:numPr>
        <w:spacing w:line="288" w:lineRule="auto"/>
        <w:rPr>
          <w:rFonts w:ascii="Times New Roman" w:hAnsi="Times New Roman" w:cs="Times New Roman"/>
          <w:sz w:val="24"/>
          <w:szCs w:val="24"/>
        </w:rPr>
      </w:pPr>
      <w:r w:rsidRPr="009A54F6">
        <w:rPr>
          <w:rFonts w:ascii="Times New Roman" w:hAnsi="Times New Roman" w:cs="Times New Roman"/>
          <w:sz w:val="24"/>
          <w:szCs w:val="24"/>
        </w:rPr>
        <w:t xml:space="preserve">Ferguson, Erin, James Bonneson, Lee Rodegerdts, Nick Foster, Bhagwant Persaud, Craig Lyon, and Danica Rhoades. </w:t>
      </w:r>
      <w:r w:rsidRPr="009A54F6">
        <w:rPr>
          <w:rFonts w:ascii="Times New Roman" w:hAnsi="Times New Roman" w:cs="Times New Roman"/>
          <w:i/>
          <w:iCs/>
          <w:sz w:val="24"/>
          <w:szCs w:val="24"/>
        </w:rPr>
        <w:t>Development of Roundabout Crash Prediction Models and Methods</w:t>
      </w:r>
      <w:r w:rsidRPr="009A54F6">
        <w:rPr>
          <w:rFonts w:ascii="Times New Roman" w:hAnsi="Times New Roman" w:cs="Times New Roman"/>
          <w:sz w:val="24"/>
          <w:szCs w:val="24"/>
        </w:rPr>
        <w:t>. No. Project 17-70. 2018.</w:t>
      </w:r>
      <w:r>
        <w:rPr>
          <w:rFonts w:ascii="Times New Roman" w:hAnsi="Times New Roman" w:cs="Times New Roman"/>
          <w:sz w:val="24"/>
          <w:szCs w:val="24"/>
        </w:rPr>
        <w:t xml:space="preserve">  </w:t>
      </w:r>
      <w:hyperlink r:id="rId44" w:history="1">
        <w:r w:rsidRPr="006A192D">
          <w:rPr>
            <w:rStyle w:val="Hyperlink"/>
            <w:rFonts w:ascii="Times New Roman" w:hAnsi="Times New Roman" w:cs="Times New Roman"/>
            <w:sz w:val="24"/>
            <w:szCs w:val="24"/>
          </w:rPr>
          <w:t>https://trid.trb.org/view/1580387</w:t>
        </w:r>
      </w:hyperlink>
    </w:p>
    <w:p w14:paraId="7B168934" w14:textId="5EE5D208" w:rsidR="007E2C59" w:rsidRPr="00740AC1" w:rsidRDefault="007E2C59" w:rsidP="007E2C59">
      <w:pPr>
        <w:pStyle w:val="ListParagraph"/>
        <w:numPr>
          <w:ilvl w:val="0"/>
          <w:numId w:val="6"/>
        </w:numPr>
        <w:spacing w:line="288" w:lineRule="auto"/>
        <w:rPr>
          <w:rFonts w:ascii="Times New Roman" w:hAnsi="Times New Roman" w:cs="Times New Roman"/>
          <w:color w:val="7030A0"/>
          <w:sz w:val="24"/>
          <w:szCs w:val="24"/>
        </w:rPr>
      </w:pPr>
      <w:r w:rsidRPr="00740AC1">
        <w:rPr>
          <w:rFonts w:ascii="Times New Roman" w:hAnsi="Times New Roman" w:cs="Times New Roman"/>
          <w:sz w:val="24"/>
          <w:szCs w:val="24"/>
        </w:rPr>
        <w:t xml:space="preserve">Torbic, Darren et al. </w:t>
      </w:r>
      <w:r w:rsidRPr="00740AC1">
        <w:rPr>
          <w:rFonts w:ascii="Times New Roman" w:hAnsi="Times New Roman" w:cs="Times New Roman"/>
          <w:i/>
          <w:iCs/>
          <w:sz w:val="24"/>
          <w:szCs w:val="24"/>
        </w:rPr>
        <w:t xml:space="preserve">Pedestrian and Bicycle Safety Performance Functions for the Highway Safety Manual. </w:t>
      </w:r>
      <w:r w:rsidRPr="00740AC1">
        <w:rPr>
          <w:rFonts w:ascii="Times New Roman" w:hAnsi="Times New Roman" w:cs="Times New Roman"/>
          <w:sz w:val="24"/>
          <w:szCs w:val="24"/>
        </w:rPr>
        <w:t>No. Project 17-84. 202</w:t>
      </w:r>
      <w:r w:rsidR="002C701F">
        <w:rPr>
          <w:rFonts w:ascii="Times New Roman" w:hAnsi="Times New Roman" w:cs="Times New Roman"/>
          <w:sz w:val="24"/>
          <w:szCs w:val="24"/>
        </w:rPr>
        <w:t>3</w:t>
      </w:r>
      <w:r w:rsidRPr="00740AC1">
        <w:rPr>
          <w:rFonts w:ascii="Times New Roman" w:hAnsi="Times New Roman" w:cs="Times New Roman"/>
          <w:sz w:val="24"/>
          <w:szCs w:val="24"/>
        </w:rPr>
        <w:t xml:space="preserve"> </w:t>
      </w:r>
      <w:r w:rsidR="000D0CB9">
        <w:rPr>
          <w:rFonts w:ascii="Times New Roman" w:hAnsi="Times New Roman" w:cs="Times New Roman"/>
          <w:sz w:val="24"/>
          <w:szCs w:val="24"/>
        </w:rPr>
        <w:t xml:space="preserve"> </w:t>
      </w:r>
      <w:hyperlink r:id="rId45" w:history="1">
        <w:r w:rsidR="002C701F" w:rsidRPr="00663C75">
          <w:rPr>
            <w:rStyle w:val="Hyperlink"/>
            <w:rFonts w:ascii="Times New Roman" w:hAnsi="Times New Roman" w:cs="Times New Roman"/>
            <w:sz w:val="24"/>
            <w:szCs w:val="24"/>
          </w:rPr>
          <w:t>https://doi.org/10.17226/27294</w:t>
        </w:r>
      </w:hyperlink>
      <w:r w:rsidR="002C701F">
        <w:rPr>
          <w:rFonts w:ascii="Times New Roman" w:hAnsi="Times New Roman" w:cs="Times New Roman"/>
          <w:sz w:val="24"/>
          <w:szCs w:val="24"/>
        </w:rPr>
        <w:t xml:space="preserve"> </w:t>
      </w:r>
    </w:p>
    <w:p w14:paraId="796B7B41" w14:textId="77777777" w:rsidR="007E2C59" w:rsidRDefault="007E2C59" w:rsidP="00967F5A">
      <w:pPr>
        <w:jc w:val="center"/>
        <w:rPr>
          <w:rFonts w:ascii="Times New Roman" w:hAnsi="Times New Roman" w:cs="Times New Roman"/>
          <w:sz w:val="24"/>
          <w:szCs w:val="24"/>
        </w:rPr>
      </w:pPr>
    </w:p>
    <w:sectPr w:rsidR="007E2C59" w:rsidSect="00FB6B64">
      <w:headerReference w:type="even" r:id="rId46"/>
      <w:headerReference w:type="default" r:id="rId47"/>
      <w:footerReference w:type="default" r:id="rId48"/>
      <w:headerReference w:type="first" r:id="rId49"/>
      <w:pgSz w:w="12240" w:h="15840"/>
      <w:pgMar w:top="1440"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Khalid Jamil" w:date="2023-12-13T20:27:00Z" w:initials="KJ">
    <w:p w14:paraId="6C6FCC6D" w14:textId="77777777" w:rsidR="00283934" w:rsidRDefault="00283934" w:rsidP="006D2D9D">
      <w:pPr>
        <w:pStyle w:val="CommentText"/>
      </w:pPr>
      <w:r>
        <w:rPr>
          <w:rStyle w:val="CommentReference"/>
        </w:rPr>
        <w:annotationRef/>
      </w:r>
      <w:r>
        <w:rPr>
          <w:i/>
          <w:iCs/>
        </w:rPr>
        <w:t>What if median width is 4'? Need to revise the response</w:t>
      </w:r>
    </w:p>
  </w:comment>
  <w:comment w:id="2" w:author="Wu, Lingtao" w:date="2024-02-16T08:39:00Z" w:initials="LW">
    <w:p w14:paraId="326210AC" w14:textId="77777777" w:rsidR="00846FCA" w:rsidRDefault="00846FCA" w:rsidP="00846FCA">
      <w:pPr>
        <w:pStyle w:val="CommentText"/>
      </w:pPr>
      <w:r>
        <w:rPr>
          <w:rStyle w:val="CommentReference"/>
        </w:rPr>
        <w:annotationRef/>
      </w:r>
      <w:r>
        <w:t>Need further literature review.</w:t>
      </w:r>
    </w:p>
  </w:comment>
  <w:comment w:id="3" w:author="Khalid Jamil" w:date="2023-12-13T20:39:00Z" w:initials="KJ">
    <w:p w14:paraId="046D44B1" w14:textId="23EE9E47" w:rsidR="005C214F" w:rsidRDefault="005C214F" w:rsidP="009C4758">
      <w:pPr>
        <w:pStyle w:val="CommentText"/>
      </w:pPr>
      <w:r>
        <w:rPr>
          <w:rStyle w:val="CommentReference"/>
        </w:rPr>
        <w:annotationRef/>
      </w:r>
      <w:r>
        <w:t>Please verify if barrier curb do not prevent vehicle departing even on slow speed urban street</w:t>
      </w:r>
    </w:p>
  </w:comment>
  <w:comment w:id="4" w:author="Wu, Lingtao" w:date="2024-02-16T09:37:00Z" w:initials="LW">
    <w:p w14:paraId="5B067976" w14:textId="77777777" w:rsidR="00DF5399" w:rsidRDefault="00DF5399" w:rsidP="00DF5399">
      <w:pPr>
        <w:pStyle w:val="CommentText"/>
      </w:pPr>
      <w:r>
        <w:rPr>
          <w:rStyle w:val="CommentReference"/>
        </w:rPr>
        <w:annotationRef/>
      </w:r>
      <w:r>
        <w:t>Outdated study show mixed effects.</w:t>
      </w:r>
    </w:p>
  </w:comment>
  <w:comment w:id="5" w:author="Khalid Jamil" w:date="2023-12-17T19:54:00Z" w:initials="KJ">
    <w:p w14:paraId="1F06BAF8" w14:textId="0972AB02" w:rsidR="00260E74" w:rsidRDefault="00260E74" w:rsidP="00B44D09">
      <w:pPr>
        <w:pStyle w:val="CommentText"/>
      </w:pPr>
      <w:r>
        <w:rPr>
          <w:rStyle w:val="CommentReference"/>
        </w:rPr>
        <w:annotationRef/>
      </w:r>
      <w:r>
        <w:t>TxDOT RDM?</w:t>
      </w:r>
    </w:p>
  </w:comment>
  <w:comment w:id="6" w:author="Wu, Lingtao" w:date="2024-02-02T15:59:00Z" w:initials="WL">
    <w:p w14:paraId="164AEE30" w14:textId="77777777" w:rsidR="001F0721" w:rsidRDefault="001F0721" w:rsidP="001F0721">
      <w:pPr>
        <w:pStyle w:val="CommentText"/>
      </w:pPr>
      <w:r>
        <w:rPr>
          <w:rStyle w:val="CommentReference"/>
        </w:rPr>
        <w:annotationRef/>
      </w:r>
      <w:r>
        <w:t>RDM (on Page 2-16) refers to AASHTO.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C6FCC6D" w15:done="0"/>
  <w15:commentEx w15:paraId="326210AC" w15:paraIdParent="6C6FCC6D" w15:done="0"/>
  <w15:commentEx w15:paraId="046D44B1" w15:done="0"/>
  <w15:commentEx w15:paraId="5B067976" w15:paraIdParent="046D44B1" w15:done="0"/>
  <w15:commentEx w15:paraId="1F06BAF8" w15:done="1"/>
  <w15:commentEx w15:paraId="164AEE30" w15:paraIdParent="1F06BAF8"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249231" w16cex:dateUtc="2023-12-14T02:27:00Z"/>
  <w16cex:commentExtensible w16cex:durableId="091BD642" w16cex:dateUtc="2024-02-16T14:39:00Z"/>
  <w16cex:commentExtensible w16cex:durableId="292494E7" w16cex:dateUtc="2023-12-14T02:39:00Z"/>
  <w16cex:commentExtensible w16cex:durableId="35557A15" w16cex:dateUtc="2024-02-16T15:37:00Z"/>
  <w16cex:commentExtensible w16cex:durableId="2929D079" w16cex:dateUtc="2023-12-18T01:54:00Z"/>
  <w16cex:commentExtensible w16cex:durableId="012FBDA2" w16cex:dateUtc="2024-02-02T21: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6FCC6D" w16cid:durableId="29249231"/>
  <w16cid:commentId w16cid:paraId="326210AC" w16cid:durableId="091BD642"/>
  <w16cid:commentId w16cid:paraId="046D44B1" w16cid:durableId="292494E7"/>
  <w16cid:commentId w16cid:paraId="5B067976" w16cid:durableId="35557A15"/>
  <w16cid:commentId w16cid:paraId="1F06BAF8" w16cid:durableId="2929D079"/>
  <w16cid:commentId w16cid:paraId="164AEE30" w16cid:durableId="012FBDA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ED267" w14:textId="77777777" w:rsidR="00FB6B64" w:rsidRDefault="00FB6B64" w:rsidP="00A27932">
      <w:pPr>
        <w:spacing w:after="0" w:line="240" w:lineRule="auto"/>
      </w:pPr>
      <w:r>
        <w:separator/>
      </w:r>
    </w:p>
  </w:endnote>
  <w:endnote w:type="continuationSeparator" w:id="0">
    <w:p w14:paraId="10A3EAE1" w14:textId="77777777" w:rsidR="00FB6B64" w:rsidRDefault="00FB6B64" w:rsidP="00A27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BF3EB" w14:textId="77777777" w:rsidR="00691483" w:rsidRDefault="006914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BD8C6" w14:textId="20855893" w:rsidR="00A27932" w:rsidRPr="00A27932" w:rsidRDefault="00A27932" w:rsidP="00A27932">
    <w:pPr>
      <w:pStyle w:val="Footer"/>
      <w:jc w:val="cente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B7746" w14:textId="77777777" w:rsidR="00691483" w:rsidRDefault="0069148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B5462" w14:textId="77777777" w:rsidR="00DE63E5" w:rsidRPr="00A27932" w:rsidRDefault="00DE63E5" w:rsidP="00A27932">
    <w:pPr>
      <w:pStyle w:val="Footer"/>
      <w:jc w:val="center"/>
      <w:rPr>
        <w:rFonts w:ascii="Times New Roman" w:hAnsi="Times New Roman" w:cs="Times New Roman"/>
      </w:rPr>
    </w:pPr>
    <w:r w:rsidRPr="00A27932">
      <w:rPr>
        <w:rFonts w:ascii="Times New Roman" w:hAnsi="Times New Roman" w:cs="Times New Roman"/>
      </w:rPr>
      <w:fldChar w:fldCharType="begin"/>
    </w:r>
    <w:r w:rsidRPr="00A27932">
      <w:rPr>
        <w:rFonts w:ascii="Times New Roman" w:hAnsi="Times New Roman" w:cs="Times New Roman"/>
      </w:rPr>
      <w:instrText xml:space="preserve"> PAGE   \* MERGEFORMAT </w:instrText>
    </w:r>
    <w:r w:rsidRPr="00A27932">
      <w:rPr>
        <w:rFonts w:ascii="Times New Roman" w:hAnsi="Times New Roman" w:cs="Times New Roman"/>
      </w:rPr>
      <w:fldChar w:fldCharType="separate"/>
    </w:r>
    <w:r w:rsidRPr="00A27932">
      <w:rPr>
        <w:rFonts w:ascii="Times New Roman" w:hAnsi="Times New Roman" w:cs="Times New Roman"/>
        <w:noProof/>
      </w:rPr>
      <w:t>1</w:t>
    </w:r>
    <w:r w:rsidRPr="00A27932">
      <w:rPr>
        <w:rFonts w:ascii="Times New Roman" w:hAnsi="Times New Roman" w:cs="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2834E" w14:textId="77777777" w:rsidR="00FB6B64" w:rsidRDefault="00FB6B64" w:rsidP="00A27932">
      <w:pPr>
        <w:spacing w:after="0" w:line="240" w:lineRule="auto"/>
      </w:pPr>
      <w:r>
        <w:separator/>
      </w:r>
    </w:p>
  </w:footnote>
  <w:footnote w:type="continuationSeparator" w:id="0">
    <w:p w14:paraId="7C4BB031" w14:textId="77777777" w:rsidR="00FB6B64" w:rsidRDefault="00FB6B64" w:rsidP="00A279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8064E" w14:textId="5B3E3986" w:rsidR="00691483" w:rsidRDefault="006914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25920" w14:textId="7D31A623" w:rsidR="00911223" w:rsidRPr="00227E85" w:rsidRDefault="00065720">
    <w:pPr>
      <w:pStyle w:val="Header"/>
      <w:rPr>
        <w:rFonts w:ascii="Times New Roman" w:hAnsi="Times New Roman" w:cs="Times New Roman"/>
        <w:sz w:val="24"/>
        <w:szCs w:val="24"/>
      </w:rPr>
    </w:pPr>
    <w:r w:rsidRPr="00227E85">
      <w:rPr>
        <w:rFonts w:ascii="Times New Roman" w:hAnsi="Times New Roman" w:cs="Times New Roman"/>
        <w:sz w:val="24"/>
        <w:szCs w:val="24"/>
      </w:rPr>
      <w:ptab w:relativeTo="margin" w:alignment="center" w:leader="none"/>
    </w:r>
    <w:r w:rsidRPr="00227E85">
      <w:rPr>
        <w:rFonts w:ascii="Times New Roman" w:hAnsi="Times New Roman" w:cs="Times New Roman"/>
        <w:sz w:val="24"/>
        <w:szCs w:val="24"/>
      </w:rPr>
      <w:ptab w:relativeTo="margin" w:alignment="right" w:leader="none"/>
    </w:r>
    <w:r>
      <w:rPr>
        <w:rFonts w:ascii="Times New Roman" w:hAnsi="Times New Roman" w:cs="Times New Roman"/>
        <w:i/>
        <w:iCs/>
        <w:sz w:val="24"/>
        <w:szCs w:val="24"/>
      </w:rPr>
      <w:t>February</w:t>
    </w:r>
    <w:r w:rsidR="00911223" w:rsidRPr="00227E85">
      <w:rPr>
        <w:rFonts w:ascii="Times New Roman" w:hAnsi="Times New Roman" w:cs="Times New Roman"/>
        <w:i/>
        <w:iCs/>
        <w:sz w:val="24"/>
        <w:szCs w:val="24"/>
      </w:rPr>
      <w:t xml:space="preserve"> 202</w:t>
    </w:r>
    <w:r>
      <w:rPr>
        <w:rFonts w:ascii="Times New Roman" w:hAnsi="Times New Roman" w:cs="Times New Roman"/>
        <w:i/>
        <w:iCs/>
        <w:sz w:val="24"/>
        <w:szCs w:val="24"/>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C29D3" w14:textId="2C412BE8" w:rsidR="00691483" w:rsidRDefault="0069148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B962" w14:textId="74629B8B" w:rsidR="00691483" w:rsidRDefault="0069148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684A0" w14:textId="0A7524C8" w:rsidR="00691483" w:rsidRDefault="0069148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12588" w14:textId="74BF9275" w:rsidR="00691483" w:rsidRDefault="006914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3B0C"/>
    <w:multiLevelType w:val="hybridMultilevel"/>
    <w:tmpl w:val="EE9ED6B8"/>
    <w:lvl w:ilvl="0" w:tplc="089CBDBA">
      <w:start w:val="1"/>
      <w:numFmt w:val="lowerLetter"/>
      <w:lvlText w:val="%1."/>
      <w:lvlJc w:val="left"/>
      <w:pPr>
        <w:ind w:left="1539" w:hanging="360"/>
      </w:pPr>
      <w:rPr>
        <w:rFonts w:ascii="Calibri" w:eastAsia="Calibri" w:hAnsi="Calibri" w:hint="default"/>
        <w:i/>
        <w:spacing w:val="-1"/>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24F3B"/>
    <w:multiLevelType w:val="hybridMultilevel"/>
    <w:tmpl w:val="9E2EBD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43D6F3B"/>
    <w:multiLevelType w:val="hybridMultilevel"/>
    <w:tmpl w:val="E550BB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5B12EA3"/>
    <w:multiLevelType w:val="hybridMultilevel"/>
    <w:tmpl w:val="CA328A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3347F1"/>
    <w:multiLevelType w:val="hybridMultilevel"/>
    <w:tmpl w:val="0ABAD982"/>
    <w:lvl w:ilvl="0" w:tplc="9260125E">
      <w:start w:val="1"/>
      <w:numFmt w:val="lowerLetter"/>
      <w:lvlText w:val="%1."/>
      <w:lvlJc w:val="left"/>
      <w:pPr>
        <w:ind w:left="720" w:hanging="360"/>
      </w:pPr>
      <w:rPr>
        <w:rFonts w:asciiTheme="minorHAnsi" w:hAnsiTheme="minorHAnsi" w:cstheme="minorBidi" w:hint="default"/>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364626"/>
    <w:multiLevelType w:val="hybridMultilevel"/>
    <w:tmpl w:val="EBCECC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D404C76"/>
    <w:multiLevelType w:val="hybridMultilevel"/>
    <w:tmpl w:val="FA96D018"/>
    <w:lvl w:ilvl="0" w:tplc="BBEE2558">
      <w:start w:val="2"/>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7" w15:restartNumberingAfterBreak="0">
    <w:nsid w:val="502443F4"/>
    <w:multiLevelType w:val="hybridMultilevel"/>
    <w:tmpl w:val="5F047252"/>
    <w:lvl w:ilvl="0" w:tplc="0C265CB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ED1CF0"/>
    <w:multiLevelType w:val="hybridMultilevel"/>
    <w:tmpl w:val="D07A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65265F"/>
    <w:multiLevelType w:val="hybridMultilevel"/>
    <w:tmpl w:val="89808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162FC6"/>
    <w:multiLevelType w:val="hybridMultilevel"/>
    <w:tmpl w:val="6F988444"/>
    <w:lvl w:ilvl="0" w:tplc="35E881E8">
      <w:start w:val="1"/>
      <w:numFmt w:val="decimal"/>
      <w:lvlText w:val="%1."/>
      <w:lvlJc w:val="left"/>
      <w:pPr>
        <w:ind w:left="820" w:hanging="360"/>
      </w:pPr>
      <w:rPr>
        <w:rFonts w:ascii="Calibri" w:eastAsia="Calibri" w:hAnsi="Calibri" w:hint="default"/>
        <w:color w:val="595959"/>
        <w:spacing w:val="15"/>
        <w:w w:val="99"/>
        <w:sz w:val="22"/>
        <w:szCs w:val="22"/>
      </w:rPr>
    </w:lvl>
    <w:lvl w:ilvl="1" w:tplc="089CBDBA">
      <w:start w:val="1"/>
      <w:numFmt w:val="lowerLetter"/>
      <w:lvlText w:val="%2."/>
      <w:lvlJc w:val="left"/>
      <w:pPr>
        <w:ind w:left="1620" w:hanging="360"/>
      </w:pPr>
      <w:rPr>
        <w:rFonts w:ascii="Calibri" w:eastAsia="Calibri" w:hAnsi="Calibri" w:hint="default"/>
        <w:i/>
        <w:spacing w:val="-1"/>
        <w:w w:val="99"/>
        <w:sz w:val="22"/>
        <w:szCs w:val="22"/>
      </w:rPr>
    </w:lvl>
    <w:lvl w:ilvl="2" w:tplc="4118CA74">
      <w:start w:val="1"/>
      <w:numFmt w:val="lowerRoman"/>
      <w:lvlText w:val="%3."/>
      <w:lvlJc w:val="left"/>
      <w:pPr>
        <w:ind w:left="2260" w:hanging="286"/>
        <w:jc w:val="right"/>
      </w:pPr>
      <w:rPr>
        <w:rFonts w:ascii="Calibri" w:eastAsia="Calibri" w:hAnsi="Calibri" w:hint="default"/>
        <w:i/>
        <w:w w:val="99"/>
        <w:sz w:val="22"/>
        <w:szCs w:val="22"/>
      </w:rPr>
    </w:lvl>
    <w:lvl w:ilvl="3" w:tplc="6AE06DC0">
      <w:start w:val="1"/>
      <w:numFmt w:val="bullet"/>
      <w:lvlText w:val="•"/>
      <w:lvlJc w:val="left"/>
      <w:pPr>
        <w:ind w:left="1540" w:hanging="286"/>
      </w:pPr>
      <w:rPr>
        <w:rFonts w:hint="default"/>
      </w:rPr>
    </w:lvl>
    <w:lvl w:ilvl="4" w:tplc="C49873E0">
      <w:start w:val="1"/>
      <w:numFmt w:val="bullet"/>
      <w:lvlText w:val="•"/>
      <w:lvlJc w:val="left"/>
      <w:pPr>
        <w:ind w:left="1540" w:hanging="286"/>
      </w:pPr>
      <w:rPr>
        <w:rFonts w:hint="default"/>
      </w:rPr>
    </w:lvl>
    <w:lvl w:ilvl="5" w:tplc="CC7A0124">
      <w:start w:val="1"/>
      <w:numFmt w:val="bullet"/>
      <w:lvlText w:val="•"/>
      <w:lvlJc w:val="left"/>
      <w:pPr>
        <w:ind w:left="1540" w:hanging="286"/>
      </w:pPr>
      <w:rPr>
        <w:rFonts w:hint="default"/>
      </w:rPr>
    </w:lvl>
    <w:lvl w:ilvl="6" w:tplc="35CE799E">
      <w:start w:val="1"/>
      <w:numFmt w:val="bullet"/>
      <w:lvlText w:val="•"/>
      <w:lvlJc w:val="left"/>
      <w:pPr>
        <w:ind w:left="1540" w:hanging="286"/>
      </w:pPr>
      <w:rPr>
        <w:rFonts w:hint="default"/>
      </w:rPr>
    </w:lvl>
    <w:lvl w:ilvl="7" w:tplc="1E3EA750">
      <w:start w:val="1"/>
      <w:numFmt w:val="bullet"/>
      <w:lvlText w:val="•"/>
      <w:lvlJc w:val="left"/>
      <w:pPr>
        <w:ind w:left="1540" w:hanging="286"/>
      </w:pPr>
      <w:rPr>
        <w:rFonts w:hint="default"/>
      </w:rPr>
    </w:lvl>
    <w:lvl w:ilvl="8" w:tplc="2BA81592">
      <w:start w:val="1"/>
      <w:numFmt w:val="bullet"/>
      <w:lvlText w:val="•"/>
      <w:lvlJc w:val="left"/>
      <w:pPr>
        <w:ind w:left="1540" w:hanging="286"/>
      </w:pPr>
      <w:rPr>
        <w:rFonts w:hint="default"/>
      </w:rPr>
    </w:lvl>
  </w:abstractNum>
  <w:abstractNum w:abstractNumId="11" w15:restartNumberingAfterBreak="0">
    <w:nsid w:val="74CA47FA"/>
    <w:multiLevelType w:val="hybridMultilevel"/>
    <w:tmpl w:val="3BE29CD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690DB0"/>
    <w:multiLevelType w:val="hybridMultilevel"/>
    <w:tmpl w:val="39C81114"/>
    <w:lvl w:ilvl="0" w:tplc="35E881E8">
      <w:start w:val="1"/>
      <w:numFmt w:val="decimal"/>
      <w:lvlText w:val="%1."/>
      <w:lvlJc w:val="left"/>
      <w:pPr>
        <w:ind w:left="820" w:hanging="360"/>
      </w:pPr>
      <w:rPr>
        <w:rFonts w:ascii="Calibri" w:eastAsia="Calibri" w:hAnsi="Calibri" w:hint="default"/>
        <w:color w:val="595959"/>
        <w:spacing w:val="15"/>
        <w:w w:val="99"/>
        <w:sz w:val="22"/>
        <w:szCs w:val="22"/>
      </w:rPr>
    </w:lvl>
    <w:lvl w:ilvl="1" w:tplc="089CBDBA">
      <w:start w:val="1"/>
      <w:numFmt w:val="lowerLetter"/>
      <w:lvlText w:val="%2."/>
      <w:lvlJc w:val="left"/>
      <w:pPr>
        <w:ind w:left="1539" w:hanging="360"/>
      </w:pPr>
      <w:rPr>
        <w:rFonts w:ascii="Calibri" w:eastAsia="Calibri" w:hAnsi="Calibri" w:hint="default"/>
        <w:i/>
        <w:spacing w:val="-1"/>
        <w:w w:val="99"/>
        <w:sz w:val="22"/>
        <w:szCs w:val="22"/>
      </w:rPr>
    </w:lvl>
    <w:lvl w:ilvl="2" w:tplc="4118CA74">
      <w:start w:val="1"/>
      <w:numFmt w:val="lowerRoman"/>
      <w:lvlText w:val="%3."/>
      <w:lvlJc w:val="left"/>
      <w:pPr>
        <w:ind w:left="2260" w:hanging="286"/>
        <w:jc w:val="right"/>
      </w:pPr>
      <w:rPr>
        <w:rFonts w:ascii="Calibri" w:eastAsia="Calibri" w:hAnsi="Calibri" w:hint="default"/>
        <w:i/>
        <w:w w:val="99"/>
        <w:sz w:val="22"/>
        <w:szCs w:val="22"/>
      </w:rPr>
    </w:lvl>
    <w:lvl w:ilvl="3" w:tplc="6AE06DC0">
      <w:start w:val="1"/>
      <w:numFmt w:val="bullet"/>
      <w:lvlText w:val="•"/>
      <w:lvlJc w:val="left"/>
      <w:pPr>
        <w:ind w:left="1540" w:hanging="286"/>
      </w:pPr>
      <w:rPr>
        <w:rFonts w:hint="default"/>
      </w:rPr>
    </w:lvl>
    <w:lvl w:ilvl="4" w:tplc="C49873E0">
      <w:start w:val="1"/>
      <w:numFmt w:val="bullet"/>
      <w:lvlText w:val="•"/>
      <w:lvlJc w:val="left"/>
      <w:pPr>
        <w:ind w:left="1540" w:hanging="286"/>
      </w:pPr>
      <w:rPr>
        <w:rFonts w:hint="default"/>
      </w:rPr>
    </w:lvl>
    <w:lvl w:ilvl="5" w:tplc="CC7A0124">
      <w:start w:val="1"/>
      <w:numFmt w:val="bullet"/>
      <w:lvlText w:val="•"/>
      <w:lvlJc w:val="left"/>
      <w:pPr>
        <w:ind w:left="1540" w:hanging="286"/>
      </w:pPr>
      <w:rPr>
        <w:rFonts w:hint="default"/>
      </w:rPr>
    </w:lvl>
    <w:lvl w:ilvl="6" w:tplc="35CE799E">
      <w:start w:val="1"/>
      <w:numFmt w:val="bullet"/>
      <w:lvlText w:val="•"/>
      <w:lvlJc w:val="left"/>
      <w:pPr>
        <w:ind w:left="1540" w:hanging="286"/>
      </w:pPr>
      <w:rPr>
        <w:rFonts w:hint="default"/>
      </w:rPr>
    </w:lvl>
    <w:lvl w:ilvl="7" w:tplc="1E3EA750">
      <w:start w:val="1"/>
      <w:numFmt w:val="bullet"/>
      <w:lvlText w:val="•"/>
      <w:lvlJc w:val="left"/>
      <w:pPr>
        <w:ind w:left="1540" w:hanging="286"/>
      </w:pPr>
      <w:rPr>
        <w:rFonts w:hint="default"/>
      </w:rPr>
    </w:lvl>
    <w:lvl w:ilvl="8" w:tplc="2BA81592">
      <w:start w:val="1"/>
      <w:numFmt w:val="bullet"/>
      <w:lvlText w:val="•"/>
      <w:lvlJc w:val="left"/>
      <w:pPr>
        <w:ind w:left="1540" w:hanging="286"/>
      </w:pPr>
      <w:rPr>
        <w:rFonts w:hint="default"/>
      </w:rPr>
    </w:lvl>
  </w:abstractNum>
  <w:num w:numId="1" w16cid:durableId="1949697828">
    <w:abstractNumId w:val="11"/>
  </w:num>
  <w:num w:numId="2" w16cid:durableId="559638884">
    <w:abstractNumId w:val="5"/>
  </w:num>
  <w:num w:numId="3" w16cid:durableId="1846943501">
    <w:abstractNumId w:val="1"/>
  </w:num>
  <w:num w:numId="4" w16cid:durableId="1593051750">
    <w:abstractNumId w:val="2"/>
  </w:num>
  <w:num w:numId="5" w16cid:durableId="1764952151">
    <w:abstractNumId w:val="9"/>
  </w:num>
  <w:num w:numId="6" w16cid:durableId="2061248181">
    <w:abstractNumId w:val="8"/>
  </w:num>
  <w:num w:numId="7" w16cid:durableId="1046954061">
    <w:abstractNumId w:val="12"/>
  </w:num>
  <w:num w:numId="8" w16cid:durableId="1675104413">
    <w:abstractNumId w:val="10"/>
  </w:num>
  <w:num w:numId="9" w16cid:durableId="1491822686">
    <w:abstractNumId w:val="0"/>
  </w:num>
  <w:num w:numId="10" w16cid:durableId="1780366675">
    <w:abstractNumId w:val="6"/>
  </w:num>
  <w:num w:numId="11" w16cid:durableId="584800653">
    <w:abstractNumId w:val="4"/>
  </w:num>
  <w:num w:numId="12" w16cid:durableId="1803452269">
    <w:abstractNumId w:val="3"/>
  </w:num>
  <w:num w:numId="13" w16cid:durableId="1575967276">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halid Jamil">
    <w15:presenceInfo w15:providerId="AD" w15:userId="S::Khalid.Jamil@txdot.gov::a635b6f2-51b6-42a8-9f65-ef508183669b"/>
  </w15:person>
  <w15:person w15:author="Wu, Lingtao">
    <w15:presenceInfo w15:providerId="AD" w15:userId="S::l-wu@tti.tamu.edu::6c5b1c3a-c299-4b43-8328-f3f067524d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5BA"/>
    <w:rsid w:val="00000344"/>
    <w:rsid w:val="0001049C"/>
    <w:rsid w:val="0001059A"/>
    <w:rsid w:val="000154DB"/>
    <w:rsid w:val="000236D5"/>
    <w:rsid w:val="00026B33"/>
    <w:rsid w:val="000270CF"/>
    <w:rsid w:val="00034897"/>
    <w:rsid w:val="00042CF0"/>
    <w:rsid w:val="000461A8"/>
    <w:rsid w:val="00047D2C"/>
    <w:rsid w:val="000617D7"/>
    <w:rsid w:val="00063D5D"/>
    <w:rsid w:val="00064927"/>
    <w:rsid w:val="00064F07"/>
    <w:rsid w:val="0006563D"/>
    <w:rsid w:val="00065720"/>
    <w:rsid w:val="000708AE"/>
    <w:rsid w:val="000723A9"/>
    <w:rsid w:val="0007241E"/>
    <w:rsid w:val="00074C79"/>
    <w:rsid w:val="0007597D"/>
    <w:rsid w:val="0008049E"/>
    <w:rsid w:val="000965BB"/>
    <w:rsid w:val="000C300F"/>
    <w:rsid w:val="000D0CB9"/>
    <w:rsid w:val="000D48D8"/>
    <w:rsid w:val="000E2C41"/>
    <w:rsid w:val="000E4771"/>
    <w:rsid w:val="000F4EDF"/>
    <w:rsid w:val="000F516A"/>
    <w:rsid w:val="000F7697"/>
    <w:rsid w:val="0011232C"/>
    <w:rsid w:val="00113DF6"/>
    <w:rsid w:val="001141F2"/>
    <w:rsid w:val="00120672"/>
    <w:rsid w:val="00122C19"/>
    <w:rsid w:val="00130CC2"/>
    <w:rsid w:val="0014273A"/>
    <w:rsid w:val="00153302"/>
    <w:rsid w:val="00157F63"/>
    <w:rsid w:val="0016368D"/>
    <w:rsid w:val="00164683"/>
    <w:rsid w:val="00165A12"/>
    <w:rsid w:val="00182003"/>
    <w:rsid w:val="00193276"/>
    <w:rsid w:val="00195171"/>
    <w:rsid w:val="00196244"/>
    <w:rsid w:val="00197371"/>
    <w:rsid w:val="001A55CC"/>
    <w:rsid w:val="001B14C3"/>
    <w:rsid w:val="001B4118"/>
    <w:rsid w:val="001C1999"/>
    <w:rsid w:val="001C6F80"/>
    <w:rsid w:val="001D09A3"/>
    <w:rsid w:val="001E2235"/>
    <w:rsid w:val="001E430E"/>
    <w:rsid w:val="001F0721"/>
    <w:rsid w:val="001F225A"/>
    <w:rsid w:val="00201886"/>
    <w:rsid w:val="00202F52"/>
    <w:rsid w:val="0020612B"/>
    <w:rsid w:val="0020647A"/>
    <w:rsid w:val="00211BA4"/>
    <w:rsid w:val="00212490"/>
    <w:rsid w:val="0021392C"/>
    <w:rsid w:val="00220D81"/>
    <w:rsid w:val="00225F77"/>
    <w:rsid w:val="00227E85"/>
    <w:rsid w:val="0023631F"/>
    <w:rsid w:val="00260E74"/>
    <w:rsid w:val="00283749"/>
    <w:rsid w:val="00283934"/>
    <w:rsid w:val="00294047"/>
    <w:rsid w:val="00296EC2"/>
    <w:rsid w:val="00297C0C"/>
    <w:rsid w:val="00297D15"/>
    <w:rsid w:val="002A2A63"/>
    <w:rsid w:val="002B0CD7"/>
    <w:rsid w:val="002B6153"/>
    <w:rsid w:val="002C1E06"/>
    <w:rsid w:val="002C4718"/>
    <w:rsid w:val="002C701F"/>
    <w:rsid w:val="002D1BFC"/>
    <w:rsid w:val="002E162E"/>
    <w:rsid w:val="002E6001"/>
    <w:rsid w:val="002E630C"/>
    <w:rsid w:val="002E6EB0"/>
    <w:rsid w:val="002F10CB"/>
    <w:rsid w:val="002F3621"/>
    <w:rsid w:val="002F48DC"/>
    <w:rsid w:val="00305D3D"/>
    <w:rsid w:val="003105C7"/>
    <w:rsid w:val="0031170A"/>
    <w:rsid w:val="00322984"/>
    <w:rsid w:val="0032310F"/>
    <w:rsid w:val="00327098"/>
    <w:rsid w:val="003270A4"/>
    <w:rsid w:val="003429E2"/>
    <w:rsid w:val="003450B5"/>
    <w:rsid w:val="00345CAB"/>
    <w:rsid w:val="00361428"/>
    <w:rsid w:val="003624DF"/>
    <w:rsid w:val="00370B75"/>
    <w:rsid w:val="0037141D"/>
    <w:rsid w:val="0038027B"/>
    <w:rsid w:val="00392882"/>
    <w:rsid w:val="00396773"/>
    <w:rsid w:val="00396C8D"/>
    <w:rsid w:val="003B190B"/>
    <w:rsid w:val="003B2C4A"/>
    <w:rsid w:val="003B73EE"/>
    <w:rsid w:val="003C5125"/>
    <w:rsid w:val="003D1C37"/>
    <w:rsid w:val="003D36C6"/>
    <w:rsid w:val="003E26F4"/>
    <w:rsid w:val="003E5B24"/>
    <w:rsid w:val="003F2959"/>
    <w:rsid w:val="003F625C"/>
    <w:rsid w:val="00404002"/>
    <w:rsid w:val="0040455D"/>
    <w:rsid w:val="0040462E"/>
    <w:rsid w:val="00410FFD"/>
    <w:rsid w:val="00413439"/>
    <w:rsid w:val="00424518"/>
    <w:rsid w:val="004268AB"/>
    <w:rsid w:val="0042734A"/>
    <w:rsid w:val="00427AB7"/>
    <w:rsid w:val="0043114C"/>
    <w:rsid w:val="00431BC0"/>
    <w:rsid w:val="0043458B"/>
    <w:rsid w:val="00436EA7"/>
    <w:rsid w:val="004435C8"/>
    <w:rsid w:val="004478A3"/>
    <w:rsid w:val="004505A8"/>
    <w:rsid w:val="004550EF"/>
    <w:rsid w:val="004577E1"/>
    <w:rsid w:val="0046006D"/>
    <w:rsid w:val="00465D04"/>
    <w:rsid w:val="00466FD6"/>
    <w:rsid w:val="00471CE5"/>
    <w:rsid w:val="00494822"/>
    <w:rsid w:val="00495C2E"/>
    <w:rsid w:val="004A0200"/>
    <w:rsid w:val="004A1F8A"/>
    <w:rsid w:val="004A5035"/>
    <w:rsid w:val="004B06C2"/>
    <w:rsid w:val="004B22B7"/>
    <w:rsid w:val="004B3943"/>
    <w:rsid w:val="004B4E1C"/>
    <w:rsid w:val="004C7B9E"/>
    <w:rsid w:val="004D133C"/>
    <w:rsid w:val="004E2836"/>
    <w:rsid w:val="004E62A5"/>
    <w:rsid w:val="004F6B4E"/>
    <w:rsid w:val="004F7AC6"/>
    <w:rsid w:val="00502FA3"/>
    <w:rsid w:val="00504292"/>
    <w:rsid w:val="00505318"/>
    <w:rsid w:val="00526DD0"/>
    <w:rsid w:val="0053734C"/>
    <w:rsid w:val="00541F9C"/>
    <w:rsid w:val="005429DF"/>
    <w:rsid w:val="005619A3"/>
    <w:rsid w:val="005643C5"/>
    <w:rsid w:val="00573AC0"/>
    <w:rsid w:val="005812B0"/>
    <w:rsid w:val="00581E80"/>
    <w:rsid w:val="005844E0"/>
    <w:rsid w:val="00591CED"/>
    <w:rsid w:val="00593AF3"/>
    <w:rsid w:val="005A47E0"/>
    <w:rsid w:val="005C214F"/>
    <w:rsid w:val="005E29AC"/>
    <w:rsid w:val="005E620A"/>
    <w:rsid w:val="005E62CB"/>
    <w:rsid w:val="005F482B"/>
    <w:rsid w:val="005F7E41"/>
    <w:rsid w:val="00603F94"/>
    <w:rsid w:val="00607DE3"/>
    <w:rsid w:val="00617066"/>
    <w:rsid w:val="00620501"/>
    <w:rsid w:val="006335BA"/>
    <w:rsid w:val="00640EAD"/>
    <w:rsid w:val="00642518"/>
    <w:rsid w:val="00642C5F"/>
    <w:rsid w:val="0066130C"/>
    <w:rsid w:val="00675266"/>
    <w:rsid w:val="00675654"/>
    <w:rsid w:val="006777D8"/>
    <w:rsid w:val="00691483"/>
    <w:rsid w:val="006962F0"/>
    <w:rsid w:val="006A238C"/>
    <w:rsid w:val="006B36DF"/>
    <w:rsid w:val="006C77CC"/>
    <w:rsid w:val="006E00F1"/>
    <w:rsid w:val="006E32AA"/>
    <w:rsid w:val="006F2098"/>
    <w:rsid w:val="006F4687"/>
    <w:rsid w:val="00700E8A"/>
    <w:rsid w:val="00701E1D"/>
    <w:rsid w:val="007040C7"/>
    <w:rsid w:val="0070745A"/>
    <w:rsid w:val="00720484"/>
    <w:rsid w:val="00722F47"/>
    <w:rsid w:val="007236BC"/>
    <w:rsid w:val="0073151E"/>
    <w:rsid w:val="00740AC1"/>
    <w:rsid w:val="00750FBC"/>
    <w:rsid w:val="00752794"/>
    <w:rsid w:val="0075464B"/>
    <w:rsid w:val="00754D45"/>
    <w:rsid w:val="00760862"/>
    <w:rsid w:val="00763A65"/>
    <w:rsid w:val="00776169"/>
    <w:rsid w:val="00780956"/>
    <w:rsid w:val="00783E22"/>
    <w:rsid w:val="00790E23"/>
    <w:rsid w:val="00791DC0"/>
    <w:rsid w:val="00796A3D"/>
    <w:rsid w:val="007B16DB"/>
    <w:rsid w:val="007B3E92"/>
    <w:rsid w:val="007B7736"/>
    <w:rsid w:val="007C3D5F"/>
    <w:rsid w:val="007D2335"/>
    <w:rsid w:val="007D2AC1"/>
    <w:rsid w:val="007D6B67"/>
    <w:rsid w:val="007E2C59"/>
    <w:rsid w:val="007E6098"/>
    <w:rsid w:val="007E664C"/>
    <w:rsid w:val="007F1CC8"/>
    <w:rsid w:val="007F7339"/>
    <w:rsid w:val="00800072"/>
    <w:rsid w:val="008005CA"/>
    <w:rsid w:val="008049FF"/>
    <w:rsid w:val="00812042"/>
    <w:rsid w:val="00820D5C"/>
    <w:rsid w:val="0082440C"/>
    <w:rsid w:val="008247D5"/>
    <w:rsid w:val="00834D12"/>
    <w:rsid w:val="0083788B"/>
    <w:rsid w:val="00844E9C"/>
    <w:rsid w:val="00846FCA"/>
    <w:rsid w:val="008500D0"/>
    <w:rsid w:val="00871C0C"/>
    <w:rsid w:val="008953A2"/>
    <w:rsid w:val="008A2583"/>
    <w:rsid w:val="008A7C8A"/>
    <w:rsid w:val="008B0FAA"/>
    <w:rsid w:val="008B1006"/>
    <w:rsid w:val="008C658A"/>
    <w:rsid w:val="008C65D7"/>
    <w:rsid w:val="008E228E"/>
    <w:rsid w:val="008E2C51"/>
    <w:rsid w:val="008E3352"/>
    <w:rsid w:val="008E7CF7"/>
    <w:rsid w:val="008F1C0B"/>
    <w:rsid w:val="00911223"/>
    <w:rsid w:val="009151D3"/>
    <w:rsid w:val="00917551"/>
    <w:rsid w:val="00922022"/>
    <w:rsid w:val="00922C88"/>
    <w:rsid w:val="00942356"/>
    <w:rsid w:val="00950FEC"/>
    <w:rsid w:val="00967737"/>
    <w:rsid w:val="00967F5A"/>
    <w:rsid w:val="0097789E"/>
    <w:rsid w:val="00980BC3"/>
    <w:rsid w:val="00985683"/>
    <w:rsid w:val="00986A0E"/>
    <w:rsid w:val="00994004"/>
    <w:rsid w:val="0099478B"/>
    <w:rsid w:val="009A54F6"/>
    <w:rsid w:val="009B0AD7"/>
    <w:rsid w:val="009D522E"/>
    <w:rsid w:val="009D7F47"/>
    <w:rsid w:val="009E7D49"/>
    <w:rsid w:val="009F32B3"/>
    <w:rsid w:val="00A05E84"/>
    <w:rsid w:val="00A1155B"/>
    <w:rsid w:val="00A22F6A"/>
    <w:rsid w:val="00A27932"/>
    <w:rsid w:val="00A37CA4"/>
    <w:rsid w:val="00A40376"/>
    <w:rsid w:val="00A420B1"/>
    <w:rsid w:val="00A54453"/>
    <w:rsid w:val="00A55DBF"/>
    <w:rsid w:val="00A57985"/>
    <w:rsid w:val="00A635F4"/>
    <w:rsid w:val="00A67A42"/>
    <w:rsid w:val="00A71292"/>
    <w:rsid w:val="00A7348A"/>
    <w:rsid w:val="00A876B3"/>
    <w:rsid w:val="00A87C9D"/>
    <w:rsid w:val="00A90282"/>
    <w:rsid w:val="00A92D1B"/>
    <w:rsid w:val="00A9729C"/>
    <w:rsid w:val="00AA191D"/>
    <w:rsid w:val="00AA5E01"/>
    <w:rsid w:val="00AB6379"/>
    <w:rsid w:val="00AB7210"/>
    <w:rsid w:val="00AC276A"/>
    <w:rsid w:val="00AE4F3D"/>
    <w:rsid w:val="00AF0902"/>
    <w:rsid w:val="00AF0C2A"/>
    <w:rsid w:val="00AF0CEF"/>
    <w:rsid w:val="00AF2AB7"/>
    <w:rsid w:val="00AF3105"/>
    <w:rsid w:val="00B00C3E"/>
    <w:rsid w:val="00B021DE"/>
    <w:rsid w:val="00B05A7D"/>
    <w:rsid w:val="00B06FC6"/>
    <w:rsid w:val="00B237C3"/>
    <w:rsid w:val="00B27227"/>
    <w:rsid w:val="00B30FB1"/>
    <w:rsid w:val="00B32576"/>
    <w:rsid w:val="00B47F00"/>
    <w:rsid w:val="00B53134"/>
    <w:rsid w:val="00B5388F"/>
    <w:rsid w:val="00B6337A"/>
    <w:rsid w:val="00B84F45"/>
    <w:rsid w:val="00B907AB"/>
    <w:rsid w:val="00BA1B78"/>
    <w:rsid w:val="00BA2245"/>
    <w:rsid w:val="00BA2307"/>
    <w:rsid w:val="00BC48ED"/>
    <w:rsid w:val="00BC4A13"/>
    <w:rsid w:val="00BD12FE"/>
    <w:rsid w:val="00BE115C"/>
    <w:rsid w:val="00BE2196"/>
    <w:rsid w:val="00BE3E65"/>
    <w:rsid w:val="00BF5CA6"/>
    <w:rsid w:val="00BF7CA7"/>
    <w:rsid w:val="00C00EAC"/>
    <w:rsid w:val="00C07EC4"/>
    <w:rsid w:val="00C12117"/>
    <w:rsid w:val="00C2515C"/>
    <w:rsid w:val="00C27794"/>
    <w:rsid w:val="00C327AE"/>
    <w:rsid w:val="00C40BD3"/>
    <w:rsid w:val="00C47A32"/>
    <w:rsid w:val="00C60973"/>
    <w:rsid w:val="00C60B6A"/>
    <w:rsid w:val="00C71DA8"/>
    <w:rsid w:val="00C81999"/>
    <w:rsid w:val="00CA2C0D"/>
    <w:rsid w:val="00CA70C1"/>
    <w:rsid w:val="00CB5B5D"/>
    <w:rsid w:val="00CC1679"/>
    <w:rsid w:val="00CC22C4"/>
    <w:rsid w:val="00CE3050"/>
    <w:rsid w:val="00CE367F"/>
    <w:rsid w:val="00CE42B3"/>
    <w:rsid w:val="00CF4004"/>
    <w:rsid w:val="00CF57CE"/>
    <w:rsid w:val="00D112E9"/>
    <w:rsid w:val="00D14E16"/>
    <w:rsid w:val="00D22FDD"/>
    <w:rsid w:val="00D243E2"/>
    <w:rsid w:val="00D34229"/>
    <w:rsid w:val="00D36C3D"/>
    <w:rsid w:val="00D436D1"/>
    <w:rsid w:val="00D43ED9"/>
    <w:rsid w:val="00D4716A"/>
    <w:rsid w:val="00D5351E"/>
    <w:rsid w:val="00D56BF0"/>
    <w:rsid w:val="00D63B4B"/>
    <w:rsid w:val="00D7523D"/>
    <w:rsid w:val="00D770E0"/>
    <w:rsid w:val="00D8360B"/>
    <w:rsid w:val="00D90EB7"/>
    <w:rsid w:val="00D91E4E"/>
    <w:rsid w:val="00D94F99"/>
    <w:rsid w:val="00D95278"/>
    <w:rsid w:val="00D9603C"/>
    <w:rsid w:val="00DA0B7F"/>
    <w:rsid w:val="00DA4F64"/>
    <w:rsid w:val="00DA7FC0"/>
    <w:rsid w:val="00DC370B"/>
    <w:rsid w:val="00DC50E3"/>
    <w:rsid w:val="00DC6DC9"/>
    <w:rsid w:val="00DD7121"/>
    <w:rsid w:val="00DD7EEB"/>
    <w:rsid w:val="00DD7F08"/>
    <w:rsid w:val="00DE16E2"/>
    <w:rsid w:val="00DE49A2"/>
    <w:rsid w:val="00DE63E5"/>
    <w:rsid w:val="00DE7260"/>
    <w:rsid w:val="00DF203A"/>
    <w:rsid w:val="00DF5399"/>
    <w:rsid w:val="00DF69FE"/>
    <w:rsid w:val="00E05CD6"/>
    <w:rsid w:val="00E1558A"/>
    <w:rsid w:val="00E15C92"/>
    <w:rsid w:val="00E32F97"/>
    <w:rsid w:val="00E32FF9"/>
    <w:rsid w:val="00E35E12"/>
    <w:rsid w:val="00E41726"/>
    <w:rsid w:val="00E426E1"/>
    <w:rsid w:val="00E52920"/>
    <w:rsid w:val="00E63DC2"/>
    <w:rsid w:val="00E660EF"/>
    <w:rsid w:val="00E722DD"/>
    <w:rsid w:val="00E76B49"/>
    <w:rsid w:val="00E809AE"/>
    <w:rsid w:val="00E83B3E"/>
    <w:rsid w:val="00E83E31"/>
    <w:rsid w:val="00E841DC"/>
    <w:rsid w:val="00E91915"/>
    <w:rsid w:val="00E92C5A"/>
    <w:rsid w:val="00EA4C78"/>
    <w:rsid w:val="00EB1DD0"/>
    <w:rsid w:val="00EB230B"/>
    <w:rsid w:val="00EB2CA1"/>
    <w:rsid w:val="00EB6BD9"/>
    <w:rsid w:val="00EC4FA3"/>
    <w:rsid w:val="00ED03E6"/>
    <w:rsid w:val="00ED0E07"/>
    <w:rsid w:val="00ED31BE"/>
    <w:rsid w:val="00ED3EF0"/>
    <w:rsid w:val="00ED60AD"/>
    <w:rsid w:val="00ED6DDA"/>
    <w:rsid w:val="00EF5DE4"/>
    <w:rsid w:val="00F17782"/>
    <w:rsid w:val="00F22301"/>
    <w:rsid w:val="00F2297F"/>
    <w:rsid w:val="00F3779C"/>
    <w:rsid w:val="00F406F7"/>
    <w:rsid w:val="00F5562D"/>
    <w:rsid w:val="00F626F8"/>
    <w:rsid w:val="00F671F2"/>
    <w:rsid w:val="00F67C85"/>
    <w:rsid w:val="00F737D2"/>
    <w:rsid w:val="00F76F5D"/>
    <w:rsid w:val="00FA210E"/>
    <w:rsid w:val="00FA2C0C"/>
    <w:rsid w:val="00FA44BB"/>
    <w:rsid w:val="00FB4CE6"/>
    <w:rsid w:val="00FB6337"/>
    <w:rsid w:val="00FB6B64"/>
    <w:rsid w:val="00FC3546"/>
    <w:rsid w:val="00FD2181"/>
    <w:rsid w:val="00FD760B"/>
    <w:rsid w:val="00FE222F"/>
    <w:rsid w:val="00FE23AA"/>
    <w:rsid w:val="00FE30DC"/>
    <w:rsid w:val="00FE342B"/>
    <w:rsid w:val="00FF1DF5"/>
    <w:rsid w:val="00FF71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5D48A"/>
  <w15:docId w15:val="{02FE2DF8-5564-4D51-9F03-6918F541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1"/>
    <w:qFormat/>
    <w:rsid w:val="000C300F"/>
    <w:pPr>
      <w:widowControl w:val="0"/>
      <w:spacing w:before="160" w:after="0" w:line="240" w:lineRule="auto"/>
      <w:ind w:left="820" w:hanging="360"/>
      <w:outlineLvl w:val="1"/>
    </w:pPr>
    <w:rPr>
      <w:rFonts w:ascii="Calibri" w:eastAsia="Calibri" w:hAnsi="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335BA"/>
    <w:pPr>
      <w:ind w:left="720"/>
      <w:contextualSpacing/>
    </w:pPr>
  </w:style>
  <w:style w:type="character" w:styleId="Hyperlink">
    <w:name w:val="Hyperlink"/>
    <w:basedOn w:val="DefaultParagraphFont"/>
    <w:uiPriority w:val="99"/>
    <w:unhideWhenUsed/>
    <w:rsid w:val="00675654"/>
    <w:rPr>
      <w:color w:val="0563C1" w:themeColor="hyperlink"/>
      <w:u w:val="single"/>
    </w:rPr>
  </w:style>
  <w:style w:type="character" w:styleId="UnresolvedMention">
    <w:name w:val="Unresolved Mention"/>
    <w:basedOn w:val="DefaultParagraphFont"/>
    <w:uiPriority w:val="99"/>
    <w:semiHidden/>
    <w:unhideWhenUsed/>
    <w:rsid w:val="00675654"/>
    <w:rPr>
      <w:color w:val="605E5C"/>
      <w:shd w:val="clear" w:color="auto" w:fill="E1DFDD"/>
    </w:rPr>
  </w:style>
  <w:style w:type="paragraph" w:styleId="Header">
    <w:name w:val="header"/>
    <w:basedOn w:val="Normal"/>
    <w:link w:val="HeaderChar"/>
    <w:uiPriority w:val="99"/>
    <w:unhideWhenUsed/>
    <w:rsid w:val="00A279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932"/>
  </w:style>
  <w:style w:type="paragraph" w:styleId="Footer">
    <w:name w:val="footer"/>
    <w:basedOn w:val="Normal"/>
    <w:link w:val="FooterChar"/>
    <w:uiPriority w:val="99"/>
    <w:unhideWhenUsed/>
    <w:rsid w:val="00A279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932"/>
  </w:style>
  <w:style w:type="character" w:styleId="FollowedHyperlink">
    <w:name w:val="FollowedHyperlink"/>
    <w:basedOn w:val="DefaultParagraphFont"/>
    <w:uiPriority w:val="99"/>
    <w:semiHidden/>
    <w:unhideWhenUsed/>
    <w:rsid w:val="001E2235"/>
    <w:rPr>
      <w:color w:val="954F72" w:themeColor="followedHyperlink"/>
      <w:u w:val="single"/>
    </w:rPr>
  </w:style>
  <w:style w:type="paragraph" w:styleId="Revision">
    <w:name w:val="Revision"/>
    <w:hidden/>
    <w:uiPriority w:val="99"/>
    <w:semiHidden/>
    <w:rsid w:val="00F22301"/>
    <w:pPr>
      <w:spacing w:after="0" w:line="240" w:lineRule="auto"/>
    </w:pPr>
  </w:style>
  <w:style w:type="character" w:styleId="CommentReference">
    <w:name w:val="annotation reference"/>
    <w:basedOn w:val="DefaultParagraphFont"/>
    <w:uiPriority w:val="99"/>
    <w:semiHidden/>
    <w:unhideWhenUsed/>
    <w:rsid w:val="00F626F8"/>
    <w:rPr>
      <w:sz w:val="16"/>
      <w:szCs w:val="16"/>
    </w:rPr>
  </w:style>
  <w:style w:type="paragraph" w:styleId="CommentText">
    <w:name w:val="annotation text"/>
    <w:basedOn w:val="Normal"/>
    <w:link w:val="CommentTextChar"/>
    <w:uiPriority w:val="99"/>
    <w:unhideWhenUsed/>
    <w:rsid w:val="00F626F8"/>
    <w:pPr>
      <w:spacing w:line="240" w:lineRule="auto"/>
    </w:pPr>
    <w:rPr>
      <w:sz w:val="20"/>
      <w:szCs w:val="20"/>
    </w:rPr>
  </w:style>
  <w:style w:type="character" w:customStyle="1" w:styleId="CommentTextChar">
    <w:name w:val="Comment Text Char"/>
    <w:basedOn w:val="DefaultParagraphFont"/>
    <w:link w:val="CommentText"/>
    <w:uiPriority w:val="99"/>
    <w:rsid w:val="00F626F8"/>
    <w:rPr>
      <w:sz w:val="20"/>
      <w:szCs w:val="20"/>
    </w:rPr>
  </w:style>
  <w:style w:type="paragraph" w:styleId="CommentSubject">
    <w:name w:val="annotation subject"/>
    <w:basedOn w:val="CommentText"/>
    <w:next w:val="CommentText"/>
    <w:link w:val="CommentSubjectChar"/>
    <w:uiPriority w:val="99"/>
    <w:semiHidden/>
    <w:unhideWhenUsed/>
    <w:rsid w:val="00F626F8"/>
    <w:rPr>
      <w:b/>
      <w:bCs/>
    </w:rPr>
  </w:style>
  <w:style w:type="character" w:customStyle="1" w:styleId="CommentSubjectChar">
    <w:name w:val="Comment Subject Char"/>
    <w:basedOn w:val="CommentTextChar"/>
    <w:link w:val="CommentSubject"/>
    <w:uiPriority w:val="99"/>
    <w:semiHidden/>
    <w:rsid w:val="00F626F8"/>
    <w:rPr>
      <w:b/>
      <w:bCs/>
      <w:sz w:val="20"/>
      <w:szCs w:val="20"/>
    </w:rPr>
  </w:style>
  <w:style w:type="paragraph" w:styleId="BodyText">
    <w:name w:val="Body Text"/>
    <w:basedOn w:val="Normal"/>
    <w:link w:val="BodyTextChar"/>
    <w:uiPriority w:val="1"/>
    <w:qFormat/>
    <w:rsid w:val="008A2583"/>
    <w:pPr>
      <w:widowControl w:val="0"/>
      <w:spacing w:after="0" w:line="240" w:lineRule="auto"/>
      <w:ind w:left="1540" w:hanging="360"/>
    </w:pPr>
    <w:rPr>
      <w:rFonts w:ascii="Calibri" w:eastAsia="Calibri" w:hAnsi="Calibri"/>
      <w:i/>
      <w:lang w:eastAsia="en-US"/>
    </w:rPr>
  </w:style>
  <w:style w:type="character" w:customStyle="1" w:styleId="BodyTextChar">
    <w:name w:val="Body Text Char"/>
    <w:basedOn w:val="DefaultParagraphFont"/>
    <w:link w:val="BodyText"/>
    <w:uiPriority w:val="1"/>
    <w:rsid w:val="008A2583"/>
    <w:rPr>
      <w:rFonts w:ascii="Calibri" w:eastAsia="Calibri" w:hAnsi="Calibri"/>
      <w:i/>
      <w:lang w:eastAsia="en-US"/>
    </w:rPr>
  </w:style>
  <w:style w:type="character" w:customStyle="1" w:styleId="Heading2Char">
    <w:name w:val="Heading 2 Char"/>
    <w:basedOn w:val="DefaultParagraphFont"/>
    <w:link w:val="Heading2"/>
    <w:uiPriority w:val="1"/>
    <w:rsid w:val="000C300F"/>
    <w:rPr>
      <w:rFonts w:ascii="Calibri" w:eastAsia="Calibri" w:hAnsi="Calibri"/>
      <w:lang w:eastAsia="en-US"/>
    </w:rPr>
  </w:style>
  <w:style w:type="paragraph" w:styleId="NormalWeb">
    <w:name w:val="Normal (Web)"/>
    <w:basedOn w:val="Normal"/>
    <w:uiPriority w:val="99"/>
    <w:unhideWhenUsed/>
    <w:rsid w:val="00791DC0"/>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semiHidden/>
    <w:unhideWhenUsed/>
    <w:rsid w:val="00A712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1292"/>
    <w:rPr>
      <w:sz w:val="20"/>
      <w:szCs w:val="20"/>
    </w:rPr>
  </w:style>
  <w:style w:type="character" w:styleId="FootnoteReference">
    <w:name w:val="footnote reference"/>
    <w:basedOn w:val="DefaultParagraphFont"/>
    <w:uiPriority w:val="99"/>
    <w:semiHidden/>
    <w:unhideWhenUsed/>
    <w:rsid w:val="00A712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624">
      <w:bodyDiv w:val="1"/>
      <w:marLeft w:val="0"/>
      <w:marRight w:val="0"/>
      <w:marTop w:val="0"/>
      <w:marBottom w:val="0"/>
      <w:divBdr>
        <w:top w:val="none" w:sz="0" w:space="0" w:color="auto"/>
        <w:left w:val="none" w:sz="0" w:space="0" w:color="auto"/>
        <w:bottom w:val="none" w:sz="0" w:space="0" w:color="auto"/>
        <w:right w:val="none" w:sz="0" w:space="0" w:color="auto"/>
      </w:divBdr>
    </w:div>
    <w:div w:id="257910199">
      <w:bodyDiv w:val="1"/>
      <w:marLeft w:val="0"/>
      <w:marRight w:val="0"/>
      <w:marTop w:val="0"/>
      <w:marBottom w:val="0"/>
      <w:divBdr>
        <w:top w:val="none" w:sz="0" w:space="0" w:color="auto"/>
        <w:left w:val="none" w:sz="0" w:space="0" w:color="auto"/>
        <w:bottom w:val="none" w:sz="0" w:space="0" w:color="auto"/>
        <w:right w:val="none" w:sz="0" w:space="0" w:color="auto"/>
      </w:divBdr>
    </w:div>
    <w:div w:id="401636078">
      <w:bodyDiv w:val="1"/>
      <w:marLeft w:val="0"/>
      <w:marRight w:val="0"/>
      <w:marTop w:val="0"/>
      <w:marBottom w:val="0"/>
      <w:divBdr>
        <w:top w:val="none" w:sz="0" w:space="0" w:color="auto"/>
        <w:left w:val="none" w:sz="0" w:space="0" w:color="auto"/>
        <w:bottom w:val="none" w:sz="0" w:space="0" w:color="auto"/>
        <w:right w:val="none" w:sz="0" w:space="0" w:color="auto"/>
      </w:divBdr>
    </w:div>
    <w:div w:id="412703963">
      <w:bodyDiv w:val="1"/>
      <w:marLeft w:val="0"/>
      <w:marRight w:val="0"/>
      <w:marTop w:val="0"/>
      <w:marBottom w:val="0"/>
      <w:divBdr>
        <w:top w:val="none" w:sz="0" w:space="0" w:color="auto"/>
        <w:left w:val="none" w:sz="0" w:space="0" w:color="auto"/>
        <w:bottom w:val="none" w:sz="0" w:space="0" w:color="auto"/>
        <w:right w:val="none" w:sz="0" w:space="0" w:color="auto"/>
      </w:divBdr>
    </w:div>
    <w:div w:id="565336762">
      <w:bodyDiv w:val="1"/>
      <w:marLeft w:val="0"/>
      <w:marRight w:val="0"/>
      <w:marTop w:val="0"/>
      <w:marBottom w:val="0"/>
      <w:divBdr>
        <w:top w:val="none" w:sz="0" w:space="0" w:color="auto"/>
        <w:left w:val="none" w:sz="0" w:space="0" w:color="auto"/>
        <w:bottom w:val="none" w:sz="0" w:space="0" w:color="auto"/>
        <w:right w:val="none" w:sz="0" w:space="0" w:color="auto"/>
      </w:divBdr>
    </w:div>
    <w:div w:id="877621216">
      <w:bodyDiv w:val="1"/>
      <w:marLeft w:val="0"/>
      <w:marRight w:val="0"/>
      <w:marTop w:val="0"/>
      <w:marBottom w:val="0"/>
      <w:divBdr>
        <w:top w:val="none" w:sz="0" w:space="0" w:color="auto"/>
        <w:left w:val="none" w:sz="0" w:space="0" w:color="auto"/>
        <w:bottom w:val="none" w:sz="0" w:space="0" w:color="auto"/>
        <w:right w:val="none" w:sz="0" w:space="0" w:color="auto"/>
      </w:divBdr>
    </w:div>
    <w:div w:id="1132358515">
      <w:bodyDiv w:val="1"/>
      <w:marLeft w:val="0"/>
      <w:marRight w:val="0"/>
      <w:marTop w:val="0"/>
      <w:marBottom w:val="0"/>
      <w:divBdr>
        <w:top w:val="none" w:sz="0" w:space="0" w:color="auto"/>
        <w:left w:val="none" w:sz="0" w:space="0" w:color="auto"/>
        <w:bottom w:val="none" w:sz="0" w:space="0" w:color="auto"/>
        <w:right w:val="none" w:sz="0" w:space="0" w:color="auto"/>
      </w:divBdr>
    </w:div>
    <w:div w:id="1507592632">
      <w:bodyDiv w:val="1"/>
      <w:marLeft w:val="0"/>
      <w:marRight w:val="0"/>
      <w:marTop w:val="0"/>
      <w:marBottom w:val="0"/>
      <w:divBdr>
        <w:top w:val="none" w:sz="0" w:space="0" w:color="auto"/>
        <w:left w:val="none" w:sz="0" w:space="0" w:color="auto"/>
        <w:bottom w:val="none" w:sz="0" w:space="0" w:color="auto"/>
        <w:right w:val="none" w:sz="0" w:space="0" w:color="auto"/>
      </w:divBdr>
    </w:div>
    <w:div w:id="1921526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sbdtool@txdot.gov" TargetMode="External"/><Relationship Id="rId26" Type="http://schemas.openxmlformats.org/officeDocument/2006/relationships/hyperlink" Target="https://tntoday.dot.state.tx.us/des/PublishingImages/Pages/Intersections/Eligibility%20Matrix%20-%20Urban%20Intersection%20tool.pdf" TargetMode="External"/><Relationship Id="rId39" Type="http://schemas.openxmlformats.org/officeDocument/2006/relationships/image" Target="media/image7.png"/><Relationship Id="rId21" Type="http://schemas.microsoft.com/office/2011/relationships/commentsExtended" Target="commentsExtended.xml"/><Relationship Id="rId34" Type="http://schemas.openxmlformats.org/officeDocument/2006/relationships/hyperlink" Target="https://sbd.txdot.gov/cris-instruction" TargetMode="External"/><Relationship Id="rId42" Type="http://schemas.openxmlformats.org/officeDocument/2006/relationships/hyperlink" Target="https://www.trb.org/Main/Blurbs/182691.aspx" TargetMode="External"/><Relationship Id="rId47" Type="http://schemas.openxmlformats.org/officeDocument/2006/relationships/header" Target="header5.xml"/><Relationship Id="rId50"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s://nap.nationalacademies.org/catalog/27294/pedestrian-and-bicycle-safety-performance-functions" TargetMode="External"/><Relationship Id="rId11" Type="http://schemas.openxmlformats.org/officeDocument/2006/relationships/image" Target="media/image1.png"/><Relationship Id="rId24" Type="http://schemas.openxmlformats.org/officeDocument/2006/relationships/image" Target="media/image2.png"/><Relationship Id="rId32" Type="http://schemas.openxmlformats.org/officeDocument/2006/relationships/hyperlink" Target="https://cris.dot.state.tx.us/public/Query/app/home" TargetMode="External"/><Relationship Id="rId37" Type="http://schemas.openxmlformats.org/officeDocument/2006/relationships/image" Target="media/image5.png"/><Relationship Id="rId40" Type="http://schemas.openxmlformats.org/officeDocument/2006/relationships/image" Target="media/image8.png"/><Relationship Id="rId45" Type="http://schemas.openxmlformats.org/officeDocument/2006/relationships/hyperlink" Target="https://doi.org/10.17226/27294" TargetMode="External"/><Relationship Id="rId5" Type="http://schemas.openxmlformats.org/officeDocument/2006/relationships/styles" Target="styles.xml"/><Relationship Id="rId15" Type="http://schemas.openxmlformats.org/officeDocument/2006/relationships/footer" Target="footer2.xml"/><Relationship Id="rId23" Type="http://schemas.microsoft.com/office/2018/08/relationships/commentsExtensible" Target="commentsExtensible.xml"/><Relationship Id="rId28" Type="http://schemas.openxmlformats.org/officeDocument/2006/relationships/hyperlink" Target="https://trid.trb.org/view/1580387" TargetMode="External"/><Relationship Id="rId36" Type="http://schemas.openxmlformats.org/officeDocument/2006/relationships/image" Target="media/image4.png"/><Relationship Id="rId49" Type="http://schemas.openxmlformats.org/officeDocument/2006/relationships/header" Target="header6.xml"/><Relationship Id="rId10" Type="http://schemas.openxmlformats.org/officeDocument/2006/relationships/hyperlink" Target="https://sbd.txdot.gov" TargetMode="External"/><Relationship Id="rId19" Type="http://schemas.openxmlformats.org/officeDocument/2006/relationships/hyperlink" Target="mailto:SBDToolSupport@tti.tamu.edu" TargetMode="External"/><Relationship Id="rId31" Type="http://schemas.openxmlformats.org/officeDocument/2006/relationships/hyperlink" Target="https://cts.tti.tamu.edu/safetytools/" TargetMode="External"/><Relationship Id="rId44" Type="http://schemas.openxmlformats.org/officeDocument/2006/relationships/hyperlink" Target="https://trid.trb.org/view/1580387" TargetMode="External"/><Relationship Id="rId52"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microsoft.com/office/2016/09/relationships/commentsIds" Target="commentsIds.xml"/><Relationship Id="rId27" Type="http://schemas.openxmlformats.org/officeDocument/2006/relationships/hyperlink" Target="https://trid.trb.org/view/1847942" TargetMode="External"/><Relationship Id="rId30" Type="http://schemas.openxmlformats.org/officeDocument/2006/relationships/hyperlink" Target="http://www.cmfclearinghouse.org/detail.cfm?facid=9656" TargetMode="External"/><Relationship Id="rId35" Type="http://schemas.openxmlformats.org/officeDocument/2006/relationships/image" Target="media/image3.jpeg"/><Relationship Id="rId43" Type="http://schemas.openxmlformats.org/officeDocument/2006/relationships/hyperlink" Target="https://trid.trb.org/view/1847942" TargetMode="External"/><Relationship Id="rId48" Type="http://schemas.openxmlformats.org/officeDocument/2006/relationships/footer" Target="footer4.xml"/><Relationship Id="rId8" Type="http://schemas.openxmlformats.org/officeDocument/2006/relationships/footnotes" Target="footnotes.xml"/><Relationship Id="rId51" Type="http://schemas.microsoft.com/office/2011/relationships/people" Target="people.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sbd.txdot.gov" TargetMode="External"/><Relationship Id="rId33" Type="http://schemas.openxmlformats.org/officeDocument/2006/relationships/hyperlink" Target="https://sbd.txdot.gov/guide/cris-instruction" TargetMode="External"/><Relationship Id="rId38" Type="http://schemas.openxmlformats.org/officeDocument/2006/relationships/image" Target="media/image6.png"/><Relationship Id="rId46" Type="http://schemas.openxmlformats.org/officeDocument/2006/relationships/header" Target="header4.xml"/><Relationship Id="rId20" Type="http://schemas.openxmlformats.org/officeDocument/2006/relationships/comments" Target="comments.xml"/><Relationship Id="rId41"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98FD343AA4234E9E7EC396AB9864D1" ma:contentTypeVersion="12" ma:contentTypeDescription="Create a new document." ma:contentTypeScope="" ma:versionID="f07dedb33cff06f753eec10374f20ae9">
  <xsd:schema xmlns:xsd="http://www.w3.org/2001/XMLSchema" xmlns:xs="http://www.w3.org/2001/XMLSchema" xmlns:p="http://schemas.microsoft.com/office/2006/metadata/properties" xmlns:ns2="daeff30d-af0a-410a-b107-d053f652a4d1" xmlns:ns3="5915d29b-cb24-42bd-b000-25d2307d1ec9" targetNamespace="http://schemas.microsoft.com/office/2006/metadata/properties" ma:root="true" ma:fieldsID="9c3f2e1f87cce30fbc1137bde968b84f" ns2:_="" ns3:_="">
    <xsd:import namespace="daeff30d-af0a-410a-b107-d053f652a4d1"/>
    <xsd:import namespace="5915d29b-cb24-42bd-b000-25d2307d1e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eff30d-af0a-410a-b107-d053f652a4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9bbf02c-0cc7-4a19-a098-140ed2a185c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915d29b-cb24-42bd-b000-25d2307d1e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0d89e7e-7232-4bc1-a254-0b26bdee7050}" ma:internalName="TaxCatchAll" ma:showField="CatchAllData" ma:web="5915d29b-cb24-42bd-b000-25d2307d1e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AE0A87-C09E-4DA9-A8D9-280D8B9538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eff30d-af0a-410a-b107-d053f652a4d1"/>
    <ds:schemaRef ds:uri="5915d29b-cb24-42bd-b000-25d2307d1e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B1D48E-6794-4CA3-ABA4-572976E99281}">
  <ds:schemaRefs>
    <ds:schemaRef ds:uri="http://schemas.openxmlformats.org/officeDocument/2006/bibliography"/>
  </ds:schemaRefs>
</ds:datastoreItem>
</file>

<file path=customXml/itemProps3.xml><?xml version="1.0" encoding="utf-8"?>
<ds:datastoreItem xmlns:ds="http://schemas.openxmlformats.org/officeDocument/2006/customXml" ds:itemID="{761D9307-F395-4265-93A8-3C2276ADEF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573</TotalTime>
  <Pages>21</Pages>
  <Words>4422</Words>
  <Characters>25208</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Safer by Design Urban Tool FAQ</dc:title>
  <dc:subject>Safer by Design</dc:subject>
  <dc:creator>TxDOT</dc:creator>
  <cp:keywords/>
  <dc:description/>
  <cp:lastModifiedBy>Wu, Lingtao</cp:lastModifiedBy>
  <cp:revision>163</cp:revision>
  <cp:lastPrinted>2024-02-16T15:29:00Z</cp:lastPrinted>
  <dcterms:created xsi:type="dcterms:W3CDTF">2023-08-11T20:36:00Z</dcterms:created>
  <dcterms:modified xsi:type="dcterms:W3CDTF">2024-02-26T20:44:00Z</dcterms:modified>
</cp:coreProperties>
</file>