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C112F" w14:textId="77777777" w:rsidR="00AD74C5" w:rsidRDefault="00AD74C5"/>
    <w:p w14:paraId="096C1CB5" w14:textId="77777777" w:rsidR="00AD74C5" w:rsidRPr="00E86FD3" w:rsidRDefault="00AD74C5" w:rsidP="00E86FD3">
      <w:pPr>
        <w:rPr>
          <w:rFonts w:ascii="Franklin Gothic Book" w:hAnsi="Franklin Gothic Book"/>
        </w:rPr>
      </w:pPr>
      <w:r w:rsidRPr="00E86FD3">
        <w:rPr>
          <w:rFonts w:ascii="Franklin Gothic Book" w:hAnsi="Franklin Gothic Book"/>
          <w:b/>
          <w:bCs/>
        </w:rPr>
        <w:t>NOW COMES,</w:t>
      </w:r>
      <w:r w:rsidRPr="00E86FD3">
        <w:rPr>
          <w:rFonts w:ascii="Franklin Gothic Book" w:hAnsi="Franklin Gothic Book"/>
        </w:rPr>
        <w:t xml:space="preserve"> </w:t>
      </w:r>
      <w:bookmarkStart w:id="0" w:name="Text1"/>
      <w:r w:rsidRPr="00E86FD3">
        <w:rPr>
          <w:rFonts w:ascii="Franklin Gothic Book" w:hAnsi="Franklin Gothic Book"/>
        </w:rPr>
        <w:fldChar w:fldCharType="begin">
          <w:ffData>
            <w:name w:val="Text1"/>
            <w:enabled/>
            <w:calcOnExit w:val="0"/>
            <w:textInput/>
          </w:ffData>
        </w:fldChar>
      </w:r>
      <w:r w:rsidRPr="00E86FD3">
        <w:rPr>
          <w:rFonts w:ascii="Franklin Gothic Book" w:hAnsi="Franklin Gothic Book"/>
        </w:rPr>
        <w:instrText xml:space="preserve"> FORMTEXT </w:instrText>
      </w:r>
      <w:r w:rsidRPr="00E86FD3">
        <w:rPr>
          <w:rFonts w:ascii="Franklin Gothic Book" w:hAnsi="Franklin Gothic Book"/>
        </w:rPr>
      </w:r>
      <w:r w:rsidRPr="00E86FD3">
        <w:rPr>
          <w:rFonts w:ascii="Franklin Gothic Book" w:hAnsi="Franklin Gothic Book"/>
        </w:rPr>
        <w:fldChar w:fldCharType="separate"/>
      </w:r>
      <w:r w:rsidRPr="00E86FD3">
        <w:rPr>
          <w:rFonts w:ascii="Franklin Gothic Book" w:hAnsi="Franklin Gothic Book"/>
        </w:rPr>
        <w:t> </w:t>
      </w:r>
      <w:r w:rsidRPr="00E86FD3">
        <w:rPr>
          <w:rFonts w:ascii="Franklin Gothic Book" w:hAnsi="Franklin Gothic Book"/>
        </w:rPr>
        <w:t> </w:t>
      </w:r>
      <w:r w:rsidRPr="00E86FD3">
        <w:rPr>
          <w:rFonts w:ascii="Franklin Gothic Book" w:hAnsi="Franklin Gothic Book"/>
        </w:rPr>
        <w:t> </w:t>
      </w:r>
      <w:r w:rsidRPr="00E86FD3">
        <w:rPr>
          <w:rFonts w:ascii="Franklin Gothic Book" w:hAnsi="Franklin Gothic Book"/>
        </w:rPr>
        <w:t> </w:t>
      </w:r>
      <w:r w:rsidRPr="00E86FD3">
        <w:rPr>
          <w:rFonts w:ascii="Franklin Gothic Book" w:hAnsi="Franklin Gothic Book"/>
        </w:rPr>
        <w:t> </w:t>
      </w:r>
      <w:r w:rsidRPr="00E86FD3">
        <w:rPr>
          <w:rFonts w:ascii="Franklin Gothic Book" w:hAnsi="Franklin Gothic Book"/>
        </w:rPr>
        <w:fldChar w:fldCharType="end"/>
      </w:r>
      <w:bookmarkEnd w:id="0"/>
      <w:r w:rsidRPr="00E86FD3">
        <w:rPr>
          <w:rFonts w:ascii="Franklin Gothic Book" w:hAnsi="Franklin Gothic Book"/>
        </w:rPr>
        <w:t xml:space="preserve">, who having been first duly sworn, upon oath, does state: </w:t>
      </w:r>
    </w:p>
    <w:p w14:paraId="1395FD0F" w14:textId="77777777" w:rsidR="00AD74C5" w:rsidRPr="00E86FD3" w:rsidRDefault="00AD74C5" w:rsidP="00E86FD3">
      <w:pPr>
        <w:rPr>
          <w:rFonts w:ascii="Franklin Gothic Book" w:hAnsi="Franklin Gothic Book"/>
        </w:rPr>
      </w:pPr>
    </w:p>
    <w:p w14:paraId="7C19EFDA" w14:textId="1DA9DB3C" w:rsidR="00AD74C5" w:rsidRPr="00E86FD3" w:rsidRDefault="00AD74C5" w:rsidP="00E86FD3">
      <w:pPr>
        <w:rPr>
          <w:rFonts w:ascii="Franklin Gothic Book" w:hAnsi="Franklin Gothic Book"/>
        </w:rPr>
      </w:pPr>
      <w:r w:rsidRPr="00E86FD3">
        <w:rPr>
          <w:rFonts w:ascii="Franklin Gothic Book" w:hAnsi="Franklin Gothic Book"/>
        </w:rPr>
        <w:t xml:space="preserve">He/she is the fee title owner of that real property described in Exhibit "A” attached hereto and made a part hereof, and hereby affirms that </w:t>
      </w:r>
      <w:bookmarkStart w:id="1" w:name="Text2"/>
      <w:r w:rsidRPr="00E86FD3">
        <w:rPr>
          <w:rFonts w:ascii="Franklin Gothic Book" w:hAnsi="Franklin Gothic Book"/>
        </w:rPr>
        <w:fldChar w:fldCharType="begin">
          <w:ffData>
            <w:name w:val="Text2"/>
            <w:enabled/>
            <w:calcOnExit w:val="0"/>
            <w:textInput/>
          </w:ffData>
        </w:fldChar>
      </w:r>
      <w:r w:rsidRPr="00E86FD3">
        <w:rPr>
          <w:rFonts w:ascii="Franklin Gothic Book" w:hAnsi="Franklin Gothic Book"/>
        </w:rPr>
        <w:instrText xml:space="preserve"> FORMTEXT </w:instrText>
      </w:r>
      <w:r w:rsidRPr="00E86FD3">
        <w:rPr>
          <w:rFonts w:ascii="Franklin Gothic Book" w:hAnsi="Franklin Gothic Book"/>
        </w:rPr>
      </w:r>
      <w:r w:rsidRPr="00E86FD3">
        <w:rPr>
          <w:rFonts w:ascii="Franklin Gothic Book" w:hAnsi="Franklin Gothic Book"/>
        </w:rPr>
        <w:fldChar w:fldCharType="separate"/>
      </w:r>
      <w:r w:rsidRPr="00E86FD3">
        <w:rPr>
          <w:rFonts w:ascii="Franklin Gothic Book" w:hAnsi="Franklin Gothic Book"/>
        </w:rPr>
        <w:t> </w:t>
      </w:r>
      <w:r w:rsidRPr="00E86FD3">
        <w:rPr>
          <w:rFonts w:ascii="Franklin Gothic Book" w:hAnsi="Franklin Gothic Book"/>
        </w:rPr>
        <w:t> </w:t>
      </w:r>
      <w:r w:rsidRPr="00E86FD3">
        <w:rPr>
          <w:rFonts w:ascii="Franklin Gothic Book" w:hAnsi="Franklin Gothic Book"/>
        </w:rPr>
        <w:t> </w:t>
      </w:r>
      <w:r w:rsidRPr="00E86FD3">
        <w:rPr>
          <w:rFonts w:ascii="Franklin Gothic Book" w:hAnsi="Franklin Gothic Book"/>
        </w:rPr>
        <w:t> </w:t>
      </w:r>
      <w:r w:rsidRPr="00E86FD3">
        <w:rPr>
          <w:rFonts w:ascii="Franklin Gothic Book" w:hAnsi="Franklin Gothic Book"/>
        </w:rPr>
        <w:t> </w:t>
      </w:r>
      <w:r w:rsidRPr="00E86FD3">
        <w:rPr>
          <w:rFonts w:ascii="Franklin Gothic Book" w:hAnsi="Franklin Gothic Book"/>
        </w:rPr>
        <w:fldChar w:fldCharType="end"/>
      </w:r>
      <w:bookmarkEnd w:id="1"/>
      <w:r w:rsidRPr="00E86FD3">
        <w:rPr>
          <w:rFonts w:ascii="Franklin Gothic Book" w:hAnsi="Franklin Gothic Book"/>
        </w:rPr>
        <w:t xml:space="preserve"> neither owns, claims, nor asserts any title, or right of possession in or to the </w:t>
      </w:r>
      <w:r w:rsidR="00297FF5" w:rsidRPr="00E86FD3">
        <w:rPr>
          <w:rFonts w:ascii="Franklin Gothic Book" w:hAnsi="Franklin Gothic Book"/>
        </w:rPr>
        <w:t xml:space="preserve">commercial </w:t>
      </w:r>
      <w:r w:rsidRPr="00E86FD3">
        <w:rPr>
          <w:rFonts w:ascii="Franklin Gothic Book" w:hAnsi="Franklin Gothic Book"/>
        </w:rPr>
        <w:t xml:space="preserve">sign (including the supporting structure) located upon the Exhibit "A" property, which sign is owned by </w:t>
      </w:r>
      <w:bookmarkStart w:id="2" w:name="Text3"/>
      <w:r w:rsidRPr="00E86FD3">
        <w:rPr>
          <w:rFonts w:ascii="Franklin Gothic Book" w:hAnsi="Franklin Gothic Book"/>
        </w:rPr>
        <w:fldChar w:fldCharType="begin">
          <w:ffData>
            <w:name w:val="Text3"/>
            <w:enabled/>
            <w:calcOnExit w:val="0"/>
            <w:textInput/>
          </w:ffData>
        </w:fldChar>
      </w:r>
      <w:r w:rsidRPr="00E86FD3">
        <w:rPr>
          <w:rFonts w:ascii="Franklin Gothic Book" w:hAnsi="Franklin Gothic Book"/>
        </w:rPr>
        <w:instrText xml:space="preserve"> FORMTEXT </w:instrText>
      </w:r>
      <w:r w:rsidRPr="00E86FD3">
        <w:rPr>
          <w:rFonts w:ascii="Franklin Gothic Book" w:hAnsi="Franklin Gothic Book"/>
        </w:rPr>
      </w:r>
      <w:r w:rsidRPr="00E86FD3">
        <w:rPr>
          <w:rFonts w:ascii="Franklin Gothic Book" w:hAnsi="Franklin Gothic Book"/>
        </w:rPr>
        <w:fldChar w:fldCharType="separate"/>
      </w:r>
      <w:r w:rsidRPr="00E86FD3">
        <w:rPr>
          <w:rFonts w:ascii="Franklin Gothic Book" w:hAnsi="Franklin Gothic Book"/>
        </w:rPr>
        <w:t> </w:t>
      </w:r>
      <w:r w:rsidRPr="00E86FD3">
        <w:rPr>
          <w:rFonts w:ascii="Franklin Gothic Book" w:hAnsi="Franklin Gothic Book"/>
        </w:rPr>
        <w:t> </w:t>
      </w:r>
      <w:r w:rsidRPr="00E86FD3">
        <w:rPr>
          <w:rFonts w:ascii="Franklin Gothic Book" w:hAnsi="Franklin Gothic Book"/>
        </w:rPr>
        <w:t> </w:t>
      </w:r>
      <w:r w:rsidRPr="00E86FD3">
        <w:rPr>
          <w:rFonts w:ascii="Franklin Gothic Book" w:hAnsi="Franklin Gothic Book"/>
        </w:rPr>
        <w:t> </w:t>
      </w:r>
      <w:r w:rsidRPr="00E86FD3">
        <w:rPr>
          <w:rFonts w:ascii="Franklin Gothic Book" w:hAnsi="Franklin Gothic Book"/>
        </w:rPr>
        <w:t> </w:t>
      </w:r>
      <w:r w:rsidRPr="00E86FD3">
        <w:rPr>
          <w:rFonts w:ascii="Franklin Gothic Book" w:hAnsi="Franklin Gothic Book"/>
        </w:rPr>
        <w:fldChar w:fldCharType="end"/>
      </w:r>
      <w:bookmarkEnd w:id="2"/>
      <w:r w:rsidRPr="00E86FD3">
        <w:rPr>
          <w:rFonts w:ascii="Franklin Gothic Book" w:hAnsi="Franklin Gothic Book"/>
        </w:rPr>
        <w:t xml:space="preserve">, who has my permission and authorization to maintain such sign on the Exhibit "A" property. </w:t>
      </w:r>
    </w:p>
    <w:p w14:paraId="0A13825F" w14:textId="77777777" w:rsidR="00AD74C5" w:rsidRPr="00E86FD3" w:rsidRDefault="00AD74C5" w:rsidP="00E86FD3">
      <w:pPr>
        <w:rPr>
          <w:rFonts w:ascii="Franklin Gothic Book" w:hAnsi="Franklin Gothic Book"/>
        </w:rPr>
      </w:pPr>
    </w:p>
    <w:p w14:paraId="297D39E0" w14:textId="77777777" w:rsidR="00AD74C5" w:rsidRPr="00E86FD3" w:rsidRDefault="00AD74C5" w:rsidP="00E86FD3">
      <w:pPr>
        <w:rPr>
          <w:rFonts w:ascii="Franklin Gothic Book" w:hAnsi="Franklin Gothic Book"/>
        </w:rPr>
      </w:pPr>
      <w:r w:rsidRPr="00E86FD3">
        <w:rPr>
          <w:rFonts w:ascii="Franklin Gothic Book" w:hAnsi="Franklin Gothic Book"/>
          <w:b/>
          <w:bCs/>
        </w:rPr>
        <w:t>WHEREFORE,</w:t>
      </w:r>
      <w:r w:rsidRPr="00E86FD3">
        <w:rPr>
          <w:rFonts w:ascii="Franklin Gothic Book" w:hAnsi="Franklin Gothic Book"/>
        </w:rPr>
        <w:t xml:space="preserve"> </w:t>
      </w:r>
      <w:bookmarkStart w:id="3" w:name="Text4"/>
      <w:r w:rsidRPr="00E86FD3">
        <w:rPr>
          <w:rFonts w:ascii="Franklin Gothic Book" w:hAnsi="Franklin Gothic Book"/>
        </w:rPr>
        <w:fldChar w:fldCharType="begin">
          <w:ffData>
            <w:name w:val="Text4"/>
            <w:enabled/>
            <w:calcOnExit w:val="0"/>
            <w:textInput/>
          </w:ffData>
        </w:fldChar>
      </w:r>
      <w:r w:rsidRPr="00E86FD3">
        <w:rPr>
          <w:rFonts w:ascii="Franklin Gothic Book" w:hAnsi="Franklin Gothic Book"/>
        </w:rPr>
        <w:instrText xml:space="preserve"> FORMTEXT </w:instrText>
      </w:r>
      <w:r w:rsidRPr="00E86FD3">
        <w:rPr>
          <w:rFonts w:ascii="Franklin Gothic Book" w:hAnsi="Franklin Gothic Book"/>
        </w:rPr>
      </w:r>
      <w:r w:rsidRPr="00E86FD3">
        <w:rPr>
          <w:rFonts w:ascii="Franklin Gothic Book" w:hAnsi="Franklin Gothic Book"/>
        </w:rPr>
        <w:fldChar w:fldCharType="separate"/>
      </w:r>
      <w:r w:rsidRPr="00E86FD3">
        <w:rPr>
          <w:rFonts w:ascii="Franklin Gothic Book" w:hAnsi="Franklin Gothic Book"/>
        </w:rPr>
        <w:t> </w:t>
      </w:r>
      <w:r w:rsidRPr="00E86FD3">
        <w:rPr>
          <w:rFonts w:ascii="Franklin Gothic Book" w:hAnsi="Franklin Gothic Book"/>
        </w:rPr>
        <w:t> </w:t>
      </w:r>
      <w:r w:rsidRPr="00E86FD3">
        <w:rPr>
          <w:rFonts w:ascii="Franklin Gothic Book" w:hAnsi="Franklin Gothic Book"/>
        </w:rPr>
        <w:t> </w:t>
      </w:r>
      <w:r w:rsidRPr="00E86FD3">
        <w:rPr>
          <w:rFonts w:ascii="Franklin Gothic Book" w:hAnsi="Franklin Gothic Book"/>
        </w:rPr>
        <w:t> </w:t>
      </w:r>
      <w:r w:rsidRPr="00E86FD3">
        <w:rPr>
          <w:rFonts w:ascii="Franklin Gothic Book" w:hAnsi="Franklin Gothic Book"/>
        </w:rPr>
        <w:t> </w:t>
      </w:r>
      <w:r w:rsidRPr="00E86FD3">
        <w:rPr>
          <w:rFonts w:ascii="Franklin Gothic Book" w:hAnsi="Franklin Gothic Book"/>
        </w:rPr>
        <w:fldChar w:fldCharType="end"/>
      </w:r>
      <w:bookmarkEnd w:id="3"/>
      <w:r w:rsidRPr="00E86FD3">
        <w:rPr>
          <w:rFonts w:ascii="Franklin Gothic Book" w:hAnsi="Franklin Gothic Book"/>
        </w:rPr>
        <w:t xml:space="preserve"> understands that the State has separately appraised the sign and made an offer to purchase such sign directly to </w:t>
      </w:r>
      <w:bookmarkStart w:id="4" w:name="Text5"/>
      <w:r w:rsidRPr="00E86FD3">
        <w:rPr>
          <w:rFonts w:ascii="Franklin Gothic Book" w:hAnsi="Franklin Gothic Book"/>
        </w:rPr>
        <w:fldChar w:fldCharType="begin">
          <w:ffData>
            <w:name w:val="Text5"/>
            <w:enabled/>
            <w:calcOnExit w:val="0"/>
            <w:textInput/>
          </w:ffData>
        </w:fldChar>
      </w:r>
      <w:r w:rsidRPr="00E86FD3">
        <w:rPr>
          <w:rFonts w:ascii="Franklin Gothic Book" w:hAnsi="Franklin Gothic Book"/>
        </w:rPr>
        <w:instrText xml:space="preserve"> FORMTEXT </w:instrText>
      </w:r>
      <w:r w:rsidRPr="00E86FD3">
        <w:rPr>
          <w:rFonts w:ascii="Franklin Gothic Book" w:hAnsi="Franklin Gothic Book"/>
        </w:rPr>
      </w:r>
      <w:r w:rsidRPr="00E86FD3">
        <w:rPr>
          <w:rFonts w:ascii="Franklin Gothic Book" w:hAnsi="Franklin Gothic Book"/>
        </w:rPr>
        <w:fldChar w:fldCharType="separate"/>
      </w:r>
      <w:r w:rsidRPr="00E86FD3">
        <w:rPr>
          <w:rFonts w:ascii="Franklin Gothic Book" w:hAnsi="Franklin Gothic Book"/>
        </w:rPr>
        <w:t> </w:t>
      </w:r>
      <w:r w:rsidRPr="00E86FD3">
        <w:rPr>
          <w:rFonts w:ascii="Franklin Gothic Book" w:hAnsi="Franklin Gothic Book"/>
        </w:rPr>
        <w:t> </w:t>
      </w:r>
      <w:r w:rsidRPr="00E86FD3">
        <w:rPr>
          <w:rFonts w:ascii="Franklin Gothic Book" w:hAnsi="Franklin Gothic Book"/>
        </w:rPr>
        <w:t> </w:t>
      </w:r>
      <w:r w:rsidRPr="00E86FD3">
        <w:rPr>
          <w:rFonts w:ascii="Franklin Gothic Book" w:hAnsi="Franklin Gothic Book"/>
        </w:rPr>
        <w:t> </w:t>
      </w:r>
      <w:r w:rsidRPr="00E86FD3">
        <w:rPr>
          <w:rFonts w:ascii="Franklin Gothic Book" w:hAnsi="Franklin Gothic Book"/>
        </w:rPr>
        <w:t> </w:t>
      </w:r>
      <w:r w:rsidRPr="00E86FD3">
        <w:rPr>
          <w:rFonts w:ascii="Franklin Gothic Book" w:hAnsi="Franklin Gothic Book"/>
        </w:rPr>
        <w:fldChar w:fldCharType="end"/>
      </w:r>
      <w:bookmarkEnd w:id="4"/>
      <w:r w:rsidRPr="00E86FD3">
        <w:rPr>
          <w:rFonts w:ascii="Franklin Gothic Book" w:hAnsi="Franklin Gothic Book"/>
        </w:rPr>
        <w:t xml:space="preserve">, and </w:t>
      </w:r>
      <w:bookmarkStart w:id="5" w:name="Text6"/>
      <w:r w:rsidRPr="00E86FD3">
        <w:rPr>
          <w:rFonts w:ascii="Franklin Gothic Book" w:hAnsi="Franklin Gothic Book"/>
        </w:rPr>
        <w:fldChar w:fldCharType="begin">
          <w:ffData>
            <w:name w:val="Text6"/>
            <w:enabled/>
            <w:calcOnExit w:val="0"/>
            <w:textInput/>
          </w:ffData>
        </w:fldChar>
      </w:r>
      <w:r w:rsidRPr="00E86FD3">
        <w:rPr>
          <w:rFonts w:ascii="Franklin Gothic Book" w:hAnsi="Franklin Gothic Book"/>
        </w:rPr>
        <w:instrText xml:space="preserve"> FORMTEXT </w:instrText>
      </w:r>
      <w:r w:rsidRPr="00E86FD3">
        <w:rPr>
          <w:rFonts w:ascii="Franklin Gothic Book" w:hAnsi="Franklin Gothic Book"/>
        </w:rPr>
      </w:r>
      <w:r w:rsidRPr="00E86FD3">
        <w:rPr>
          <w:rFonts w:ascii="Franklin Gothic Book" w:hAnsi="Franklin Gothic Book"/>
        </w:rPr>
        <w:fldChar w:fldCharType="separate"/>
      </w:r>
      <w:r w:rsidRPr="00E86FD3">
        <w:rPr>
          <w:rFonts w:ascii="Franklin Gothic Book" w:hAnsi="Franklin Gothic Book"/>
        </w:rPr>
        <w:t> </w:t>
      </w:r>
      <w:r w:rsidRPr="00E86FD3">
        <w:rPr>
          <w:rFonts w:ascii="Franklin Gothic Book" w:hAnsi="Franklin Gothic Book"/>
        </w:rPr>
        <w:t> </w:t>
      </w:r>
      <w:r w:rsidRPr="00E86FD3">
        <w:rPr>
          <w:rFonts w:ascii="Franklin Gothic Book" w:hAnsi="Franklin Gothic Book"/>
        </w:rPr>
        <w:t> </w:t>
      </w:r>
      <w:r w:rsidRPr="00E86FD3">
        <w:rPr>
          <w:rFonts w:ascii="Franklin Gothic Book" w:hAnsi="Franklin Gothic Book"/>
        </w:rPr>
        <w:t> </w:t>
      </w:r>
      <w:r w:rsidRPr="00E86FD3">
        <w:rPr>
          <w:rFonts w:ascii="Franklin Gothic Book" w:hAnsi="Franklin Gothic Book"/>
        </w:rPr>
        <w:t> </w:t>
      </w:r>
      <w:r w:rsidRPr="00E86FD3">
        <w:rPr>
          <w:rFonts w:ascii="Franklin Gothic Book" w:hAnsi="Franklin Gothic Book"/>
        </w:rPr>
        <w:fldChar w:fldCharType="end"/>
      </w:r>
      <w:bookmarkEnd w:id="5"/>
      <w:r w:rsidRPr="00E86FD3">
        <w:rPr>
          <w:rFonts w:ascii="Franklin Gothic Book" w:hAnsi="Franklin Gothic Book"/>
        </w:rPr>
        <w:t xml:space="preserve"> agrees hereby to assert no claim relating to the proceeds being paid directly to </w:t>
      </w:r>
      <w:bookmarkStart w:id="6" w:name="Text7"/>
      <w:r w:rsidRPr="00E86FD3">
        <w:rPr>
          <w:rFonts w:ascii="Franklin Gothic Book" w:hAnsi="Franklin Gothic Book"/>
        </w:rPr>
        <w:fldChar w:fldCharType="begin">
          <w:ffData>
            <w:name w:val="Text7"/>
            <w:enabled/>
            <w:calcOnExit w:val="0"/>
            <w:textInput/>
          </w:ffData>
        </w:fldChar>
      </w:r>
      <w:r w:rsidRPr="00E86FD3">
        <w:rPr>
          <w:rFonts w:ascii="Franklin Gothic Book" w:hAnsi="Franklin Gothic Book"/>
        </w:rPr>
        <w:instrText xml:space="preserve"> FORMTEXT </w:instrText>
      </w:r>
      <w:r w:rsidRPr="00E86FD3">
        <w:rPr>
          <w:rFonts w:ascii="Franklin Gothic Book" w:hAnsi="Franklin Gothic Book"/>
        </w:rPr>
      </w:r>
      <w:r w:rsidRPr="00E86FD3">
        <w:rPr>
          <w:rFonts w:ascii="Franklin Gothic Book" w:hAnsi="Franklin Gothic Book"/>
        </w:rPr>
        <w:fldChar w:fldCharType="separate"/>
      </w:r>
      <w:r w:rsidRPr="00E86FD3">
        <w:rPr>
          <w:rFonts w:ascii="Franklin Gothic Book" w:hAnsi="Franklin Gothic Book"/>
        </w:rPr>
        <w:t> </w:t>
      </w:r>
      <w:r w:rsidRPr="00E86FD3">
        <w:rPr>
          <w:rFonts w:ascii="Franklin Gothic Book" w:hAnsi="Franklin Gothic Book"/>
        </w:rPr>
        <w:t> </w:t>
      </w:r>
      <w:r w:rsidRPr="00E86FD3">
        <w:rPr>
          <w:rFonts w:ascii="Franklin Gothic Book" w:hAnsi="Franklin Gothic Book"/>
        </w:rPr>
        <w:t> </w:t>
      </w:r>
      <w:r w:rsidRPr="00E86FD3">
        <w:rPr>
          <w:rFonts w:ascii="Franklin Gothic Book" w:hAnsi="Franklin Gothic Book"/>
        </w:rPr>
        <w:t> </w:t>
      </w:r>
      <w:r w:rsidRPr="00E86FD3">
        <w:rPr>
          <w:rFonts w:ascii="Franklin Gothic Book" w:hAnsi="Franklin Gothic Book"/>
        </w:rPr>
        <w:t> </w:t>
      </w:r>
      <w:r w:rsidRPr="00E86FD3">
        <w:rPr>
          <w:rFonts w:ascii="Franklin Gothic Book" w:hAnsi="Franklin Gothic Book"/>
        </w:rPr>
        <w:fldChar w:fldCharType="end"/>
      </w:r>
      <w:bookmarkEnd w:id="6"/>
      <w:r w:rsidRPr="00E86FD3">
        <w:rPr>
          <w:rFonts w:ascii="Franklin Gothic Book" w:hAnsi="Franklin Gothic Book"/>
        </w:rPr>
        <w:t xml:space="preserve"> for acquisition of the sign interest. The full agreement of the parties hereto is set forth in this instrument, and no representations or obligations other than those set forth herein will be recognized.</w:t>
      </w:r>
    </w:p>
    <w:p w14:paraId="682CFE56" w14:textId="77777777" w:rsidR="00AD74C5" w:rsidRPr="00E86FD3" w:rsidRDefault="00AD74C5">
      <w:pPr>
        <w:jc w:val="both"/>
        <w:rPr>
          <w:rFonts w:ascii="Franklin Gothic Book" w:hAnsi="Franklin Gothic Book"/>
          <w:szCs w:val="24"/>
        </w:rPr>
      </w:pPr>
    </w:p>
    <w:p w14:paraId="0DA4E5F0" w14:textId="77777777" w:rsidR="00AD74C5" w:rsidRPr="00E86FD3" w:rsidRDefault="00AD74C5">
      <w:pPr>
        <w:jc w:val="both"/>
        <w:rPr>
          <w:rFonts w:ascii="Franklin Gothic Book" w:hAnsi="Franklin Gothic Book"/>
          <w:szCs w:val="24"/>
        </w:rPr>
      </w:pPr>
    </w:p>
    <w:p w14:paraId="0A15D18D" w14:textId="33EA726B" w:rsidR="00AD74C5" w:rsidRPr="00E86FD3" w:rsidRDefault="00AD74C5" w:rsidP="00E86FD3">
      <w:pPr>
        <w:rPr>
          <w:rFonts w:ascii="Franklin Gothic Book" w:hAnsi="Franklin Gothic Book"/>
          <w:u w:val="single"/>
        </w:rPr>
      </w:pP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p>
    <w:p w14:paraId="0214CBE5" w14:textId="157F002E" w:rsidR="00AD74C5" w:rsidRPr="00E86FD3" w:rsidRDefault="00C91804" w:rsidP="00E86FD3">
      <w:pPr>
        <w:rPr>
          <w:rFonts w:ascii="Franklin Gothic Book" w:hAnsi="Franklin Gothic Book"/>
        </w:rPr>
      </w:pPr>
      <w:r w:rsidRPr="00E86FD3">
        <w:rPr>
          <w:rFonts w:ascii="Franklin Gothic Book" w:hAnsi="Franklin Gothic Book"/>
        </w:rPr>
        <w:t xml:space="preserve">Property </w:t>
      </w:r>
      <w:r w:rsidR="00AD74C5" w:rsidRPr="00E86FD3">
        <w:rPr>
          <w:rFonts w:ascii="Franklin Gothic Book" w:hAnsi="Franklin Gothic Book"/>
        </w:rPr>
        <w:t>Owner’s Name</w:t>
      </w:r>
      <w:r w:rsidR="00AD74C5" w:rsidRPr="00E86FD3">
        <w:rPr>
          <w:rFonts w:ascii="Franklin Gothic Book" w:hAnsi="Franklin Gothic Book"/>
        </w:rPr>
        <w:tab/>
      </w:r>
      <w:r w:rsidR="00AD74C5" w:rsidRPr="00E86FD3">
        <w:rPr>
          <w:rFonts w:ascii="Franklin Gothic Book" w:hAnsi="Franklin Gothic Book"/>
        </w:rPr>
        <w:tab/>
      </w:r>
      <w:r w:rsidR="00AD74C5" w:rsidRPr="00E86FD3">
        <w:rPr>
          <w:rFonts w:ascii="Franklin Gothic Book" w:hAnsi="Franklin Gothic Book"/>
        </w:rPr>
        <w:tab/>
      </w:r>
      <w:r w:rsidR="00AD74C5" w:rsidRPr="00E86FD3">
        <w:rPr>
          <w:rFonts w:ascii="Franklin Gothic Book" w:hAnsi="Franklin Gothic Book"/>
        </w:rPr>
        <w:tab/>
      </w:r>
      <w:r w:rsidR="00AD74C5" w:rsidRPr="00E86FD3">
        <w:rPr>
          <w:rFonts w:ascii="Franklin Gothic Book" w:hAnsi="Franklin Gothic Book"/>
        </w:rPr>
        <w:tab/>
      </w:r>
      <w:r w:rsidR="00AD74C5" w:rsidRPr="00E86FD3">
        <w:rPr>
          <w:rFonts w:ascii="Franklin Gothic Book" w:hAnsi="Franklin Gothic Book"/>
        </w:rPr>
        <w:tab/>
      </w:r>
    </w:p>
    <w:p w14:paraId="72DEB01C" w14:textId="77777777" w:rsidR="00AD74C5" w:rsidRPr="00E86FD3" w:rsidRDefault="00AD74C5" w:rsidP="00E86FD3">
      <w:pPr>
        <w:rPr>
          <w:rFonts w:ascii="Franklin Gothic Book" w:hAnsi="Franklin Gothic Book"/>
        </w:rPr>
      </w:pPr>
    </w:p>
    <w:p w14:paraId="64170A8C" w14:textId="77777777" w:rsidR="00AD74C5" w:rsidRPr="00E86FD3" w:rsidRDefault="00AD74C5" w:rsidP="00E86FD3">
      <w:pPr>
        <w:rPr>
          <w:rFonts w:ascii="Franklin Gothic Book" w:hAnsi="Franklin Gothic Book"/>
        </w:rPr>
      </w:pPr>
    </w:p>
    <w:p w14:paraId="62FC8EAC" w14:textId="77777777" w:rsidR="00AD74C5" w:rsidRPr="00E86FD3" w:rsidRDefault="00AD74C5" w:rsidP="00E86FD3">
      <w:pPr>
        <w:rPr>
          <w:rFonts w:ascii="Franklin Gothic Book" w:hAnsi="Franklin Gothic Book"/>
          <w:u w:val="single"/>
        </w:rPr>
      </w:pP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p>
    <w:p w14:paraId="0DFA5951" w14:textId="44368E99" w:rsidR="00AD74C5" w:rsidRPr="00E86FD3" w:rsidRDefault="00C91804" w:rsidP="00E86FD3">
      <w:pPr>
        <w:rPr>
          <w:rFonts w:ascii="Franklin Gothic Book" w:hAnsi="Franklin Gothic Book"/>
        </w:rPr>
      </w:pPr>
      <w:r w:rsidRPr="00E86FD3">
        <w:rPr>
          <w:rFonts w:ascii="Franklin Gothic Book" w:hAnsi="Franklin Gothic Book"/>
        </w:rPr>
        <w:t xml:space="preserve">Property </w:t>
      </w:r>
      <w:r w:rsidR="00AD74C5" w:rsidRPr="00E86FD3">
        <w:rPr>
          <w:rFonts w:ascii="Franklin Gothic Book" w:hAnsi="Franklin Gothic Book"/>
        </w:rPr>
        <w:t xml:space="preserve">Owner’s Signature </w:t>
      </w:r>
    </w:p>
    <w:p w14:paraId="48EB6BDF" w14:textId="77777777" w:rsidR="009727F9" w:rsidRPr="00E86FD3" w:rsidRDefault="009727F9">
      <w:pPr>
        <w:jc w:val="both"/>
        <w:rPr>
          <w:rFonts w:ascii="Franklin Gothic Book" w:hAnsi="Franklin Gothic Book"/>
          <w:szCs w:val="24"/>
        </w:rPr>
      </w:pPr>
    </w:p>
    <w:p w14:paraId="2B946AD6" w14:textId="77777777" w:rsidR="00441E35" w:rsidRPr="00E86FD3" w:rsidRDefault="00441E35">
      <w:pPr>
        <w:jc w:val="both"/>
        <w:rPr>
          <w:rFonts w:ascii="Franklin Gothic Book" w:hAnsi="Franklin Gothic Book"/>
          <w:szCs w:val="24"/>
        </w:rPr>
      </w:pPr>
    </w:p>
    <w:p w14:paraId="33D702B4" w14:textId="5D28753E" w:rsidR="00441E35" w:rsidRPr="00E86FD3" w:rsidRDefault="00E86FD3" w:rsidP="00441E35">
      <w:pPr>
        <w:tabs>
          <w:tab w:val="left" w:pos="-720"/>
        </w:tabs>
        <w:suppressAutoHyphens/>
        <w:spacing w:line="240" w:lineRule="atLeast"/>
        <w:jc w:val="both"/>
        <w:rPr>
          <w:rFonts w:ascii="Franklin Gothic Book" w:hAnsi="Franklin Gothic Book"/>
          <w:bCs/>
          <w:szCs w:val="24"/>
          <w:u w:val="double"/>
        </w:rPr>
      </w:pPr>
      <w:r w:rsidRPr="0094622D">
        <w:rPr>
          <w:bCs/>
          <w:szCs w:val="24"/>
          <w:u w:val="double"/>
        </w:rPr>
        <w:tab/>
      </w:r>
      <w:r w:rsidRPr="0094622D">
        <w:rPr>
          <w:bCs/>
          <w:szCs w:val="24"/>
          <w:u w:val="double"/>
        </w:rPr>
        <w:tab/>
      </w:r>
      <w:r w:rsidRPr="0094622D">
        <w:rPr>
          <w:bCs/>
          <w:szCs w:val="24"/>
          <w:u w:val="double"/>
        </w:rPr>
        <w:tab/>
      </w:r>
      <w:r w:rsidRPr="0094622D">
        <w:rPr>
          <w:bCs/>
          <w:szCs w:val="24"/>
          <w:u w:val="double"/>
        </w:rPr>
        <w:tab/>
      </w:r>
      <w:r w:rsidRPr="0094622D">
        <w:rPr>
          <w:bCs/>
          <w:szCs w:val="24"/>
          <w:u w:val="double"/>
        </w:rPr>
        <w:tab/>
      </w:r>
      <w:r w:rsidRPr="0094622D">
        <w:rPr>
          <w:bCs/>
          <w:szCs w:val="24"/>
          <w:u w:val="double"/>
        </w:rPr>
        <w:tab/>
      </w:r>
      <w:r w:rsidRPr="0094622D">
        <w:rPr>
          <w:bCs/>
          <w:szCs w:val="24"/>
          <w:u w:val="double"/>
        </w:rPr>
        <w:tab/>
      </w:r>
      <w:r w:rsidRPr="0094622D">
        <w:rPr>
          <w:bCs/>
          <w:szCs w:val="24"/>
          <w:u w:val="double"/>
        </w:rPr>
        <w:tab/>
      </w:r>
      <w:r w:rsidRPr="0094622D">
        <w:rPr>
          <w:bCs/>
          <w:szCs w:val="24"/>
          <w:u w:val="double"/>
        </w:rPr>
        <w:tab/>
      </w:r>
      <w:r w:rsidRPr="0094622D">
        <w:rPr>
          <w:bCs/>
          <w:szCs w:val="24"/>
          <w:u w:val="double"/>
        </w:rPr>
        <w:tab/>
      </w:r>
      <w:r w:rsidRPr="0094622D">
        <w:rPr>
          <w:bCs/>
          <w:szCs w:val="24"/>
          <w:u w:val="double"/>
        </w:rPr>
        <w:tab/>
      </w:r>
      <w:r w:rsidRPr="0094622D">
        <w:rPr>
          <w:bCs/>
          <w:szCs w:val="24"/>
          <w:u w:val="double"/>
        </w:rPr>
        <w:tab/>
      </w:r>
      <w:r w:rsidRPr="0094622D">
        <w:rPr>
          <w:bCs/>
          <w:szCs w:val="24"/>
          <w:u w:val="double"/>
        </w:rPr>
        <w:tab/>
      </w:r>
    </w:p>
    <w:p w14:paraId="5841436E" w14:textId="77777777" w:rsidR="00AD74C5" w:rsidRPr="00E86FD3" w:rsidRDefault="00AD74C5">
      <w:pPr>
        <w:rPr>
          <w:rFonts w:ascii="Franklin Gothic Book" w:hAnsi="Franklin Gothic Book"/>
          <w:szCs w:val="24"/>
        </w:rPr>
      </w:pPr>
    </w:p>
    <w:p w14:paraId="3FE09830" w14:textId="77777777" w:rsidR="00441E35" w:rsidRPr="00E86FD3" w:rsidRDefault="00441E35" w:rsidP="00E86FD3">
      <w:pPr>
        <w:jc w:val="center"/>
        <w:rPr>
          <w:rFonts w:ascii="Franklin Gothic Book" w:hAnsi="Franklin Gothic Book"/>
          <w:b/>
          <w:bCs/>
        </w:rPr>
      </w:pPr>
      <w:bookmarkStart w:id="7" w:name="_Hlk63427760"/>
      <w:bookmarkStart w:id="8" w:name="_Hlk63426945"/>
      <w:r w:rsidRPr="00E86FD3">
        <w:rPr>
          <w:rFonts w:ascii="Franklin Gothic Book" w:hAnsi="Franklin Gothic Book"/>
          <w:b/>
          <w:bCs/>
        </w:rPr>
        <w:t>Acknowledgment</w:t>
      </w:r>
    </w:p>
    <w:p w14:paraId="263B45D3" w14:textId="77777777" w:rsidR="00441E35" w:rsidRPr="00E86FD3" w:rsidRDefault="00441E35" w:rsidP="00E86FD3">
      <w:pPr>
        <w:rPr>
          <w:rFonts w:ascii="Franklin Gothic Book" w:hAnsi="Franklin Gothic Book"/>
        </w:rPr>
      </w:pPr>
      <w:r w:rsidRPr="00E86FD3">
        <w:rPr>
          <w:rFonts w:ascii="Franklin Gothic Book" w:hAnsi="Franklin Gothic Book"/>
        </w:rPr>
        <w:t>State of Texas</w:t>
      </w:r>
    </w:p>
    <w:p w14:paraId="4AF28811" w14:textId="77777777" w:rsidR="00441E35" w:rsidRPr="00E86FD3" w:rsidRDefault="00441E35" w:rsidP="00E86FD3">
      <w:pPr>
        <w:rPr>
          <w:rFonts w:ascii="Franklin Gothic Book" w:hAnsi="Franklin Gothic Book"/>
        </w:rPr>
      </w:pPr>
      <w:r w:rsidRPr="00E86FD3">
        <w:rPr>
          <w:rFonts w:ascii="Franklin Gothic Book" w:hAnsi="Franklin Gothic Book"/>
        </w:rPr>
        <w:t xml:space="preserve">County of </w:t>
      </w:r>
      <w:r w:rsidRPr="00E86FD3">
        <w:rPr>
          <w:rFonts w:ascii="Franklin Gothic Book" w:hAnsi="Franklin Gothic Book"/>
        </w:rPr>
        <w:fldChar w:fldCharType="begin">
          <w:ffData>
            <w:name w:val="Text12"/>
            <w:enabled/>
            <w:calcOnExit w:val="0"/>
            <w:textInput/>
          </w:ffData>
        </w:fldChar>
      </w:r>
      <w:r w:rsidRPr="00E86FD3">
        <w:rPr>
          <w:rFonts w:ascii="Franklin Gothic Book" w:hAnsi="Franklin Gothic Book"/>
        </w:rPr>
        <w:instrText xml:space="preserve"> FORMTEXT </w:instrText>
      </w:r>
      <w:r w:rsidRPr="00E86FD3">
        <w:rPr>
          <w:rFonts w:ascii="Franklin Gothic Book" w:hAnsi="Franklin Gothic Book"/>
        </w:rPr>
      </w:r>
      <w:r w:rsidRPr="00E86FD3">
        <w:rPr>
          <w:rFonts w:ascii="Franklin Gothic Book" w:hAnsi="Franklin Gothic Book"/>
        </w:rPr>
        <w:fldChar w:fldCharType="separate"/>
      </w:r>
      <w:r w:rsidRPr="00E86FD3">
        <w:rPr>
          <w:rFonts w:ascii="Franklin Gothic Book" w:hAnsi="Franklin Gothic Book"/>
        </w:rPr>
        <w:t> </w:t>
      </w:r>
      <w:r w:rsidRPr="00E86FD3">
        <w:rPr>
          <w:rFonts w:ascii="Franklin Gothic Book" w:hAnsi="Franklin Gothic Book"/>
        </w:rPr>
        <w:t> </w:t>
      </w:r>
      <w:r w:rsidRPr="00E86FD3">
        <w:rPr>
          <w:rFonts w:ascii="Franklin Gothic Book" w:hAnsi="Franklin Gothic Book"/>
        </w:rPr>
        <w:t> </w:t>
      </w:r>
      <w:r w:rsidRPr="00E86FD3">
        <w:rPr>
          <w:rFonts w:ascii="Franklin Gothic Book" w:hAnsi="Franklin Gothic Book"/>
        </w:rPr>
        <w:t> </w:t>
      </w:r>
      <w:r w:rsidRPr="00E86FD3">
        <w:rPr>
          <w:rFonts w:ascii="Franklin Gothic Book" w:hAnsi="Franklin Gothic Book"/>
        </w:rPr>
        <w:t> </w:t>
      </w:r>
      <w:r w:rsidRPr="00E86FD3">
        <w:rPr>
          <w:rFonts w:ascii="Franklin Gothic Book" w:hAnsi="Franklin Gothic Book"/>
        </w:rPr>
        <w:fldChar w:fldCharType="end"/>
      </w:r>
    </w:p>
    <w:p w14:paraId="555ADAE7" w14:textId="77777777" w:rsidR="00441E35" w:rsidRPr="00E86FD3" w:rsidRDefault="00441E35" w:rsidP="00E86FD3">
      <w:pPr>
        <w:rPr>
          <w:rFonts w:ascii="Franklin Gothic Book" w:hAnsi="Franklin Gothic Book"/>
        </w:rPr>
      </w:pPr>
    </w:p>
    <w:p w14:paraId="198CAAE2" w14:textId="72873B9C" w:rsidR="00441E35" w:rsidRPr="00E86FD3" w:rsidRDefault="00441E35" w:rsidP="00E86FD3">
      <w:pPr>
        <w:rPr>
          <w:rFonts w:ascii="Franklin Gothic Book" w:hAnsi="Franklin Gothic Book"/>
        </w:rPr>
      </w:pPr>
      <w:r w:rsidRPr="00E86FD3">
        <w:rPr>
          <w:rFonts w:ascii="Franklin Gothic Book" w:hAnsi="Franklin Gothic Book"/>
        </w:rPr>
        <w:t xml:space="preserve">This instrument was acknowledged before me on </w:t>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00E86FD3" w:rsidRPr="00E86FD3">
        <w:rPr>
          <w:rFonts w:ascii="Franklin Gothic Book" w:hAnsi="Franklin Gothic Book"/>
          <w:u w:val="single"/>
        </w:rPr>
        <w:tab/>
        <w:t xml:space="preserve"> </w:t>
      </w:r>
      <w:r w:rsidR="00E86FD3" w:rsidRPr="00E86FD3">
        <w:rPr>
          <w:rFonts w:ascii="Franklin Gothic Book" w:hAnsi="Franklin Gothic Book"/>
        </w:rPr>
        <w:t>by</w:t>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rPr>
        <w:t>.  The acknowledging person personally appeared by:</w:t>
      </w:r>
    </w:p>
    <w:p w14:paraId="44846735" w14:textId="77777777" w:rsidR="00441E35" w:rsidRPr="00E86FD3" w:rsidRDefault="00441E35" w:rsidP="00E86FD3">
      <w:pPr>
        <w:rPr>
          <w:rFonts w:ascii="Franklin Gothic Book" w:hAnsi="Franklin Gothic Book"/>
        </w:rPr>
      </w:pPr>
    </w:p>
    <w:p w14:paraId="2678448E" w14:textId="77777777" w:rsidR="00441E35" w:rsidRPr="00E86FD3" w:rsidRDefault="00441E35" w:rsidP="00E86FD3">
      <w:pPr>
        <w:rPr>
          <w:rFonts w:ascii="Franklin Gothic Book" w:hAnsi="Franklin Gothic Book"/>
        </w:rPr>
      </w:pPr>
      <w:r w:rsidRPr="00E86FD3">
        <w:rPr>
          <w:rFonts w:ascii="Franklin Gothic Book" w:hAnsi="Franklin Gothic Book"/>
        </w:rPr>
        <w:fldChar w:fldCharType="begin">
          <w:ffData>
            <w:name w:val="Check1"/>
            <w:enabled/>
            <w:calcOnExit w:val="0"/>
            <w:checkBox>
              <w:sizeAuto/>
              <w:default w:val="0"/>
            </w:checkBox>
          </w:ffData>
        </w:fldChar>
      </w:r>
      <w:bookmarkStart w:id="9" w:name="Check1"/>
      <w:r w:rsidRPr="00E86FD3">
        <w:rPr>
          <w:rFonts w:ascii="Franklin Gothic Book" w:hAnsi="Franklin Gothic Book"/>
        </w:rPr>
        <w:instrText xml:space="preserve"> FORMCHECKBOX </w:instrText>
      </w:r>
      <w:r w:rsidR="00000000" w:rsidRPr="00E86FD3">
        <w:rPr>
          <w:rFonts w:ascii="Franklin Gothic Book" w:hAnsi="Franklin Gothic Book"/>
        </w:rPr>
      </w:r>
      <w:r w:rsidR="00000000" w:rsidRPr="00E86FD3">
        <w:rPr>
          <w:rFonts w:ascii="Franklin Gothic Book" w:hAnsi="Franklin Gothic Book"/>
        </w:rPr>
        <w:fldChar w:fldCharType="separate"/>
      </w:r>
      <w:r w:rsidRPr="00E86FD3">
        <w:rPr>
          <w:rFonts w:ascii="Franklin Gothic Book" w:hAnsi="Franklin Gothic Book"/>
        </w:rPr>
        <w:fldChar w:fldCharType="end"/>
      </w:r>
      <w:bookmarkEnd w:id="9"/>
      <w:r w:rsidRPr="00E86FD3">
        <w:rPr>
          <w:rFonts w:ascii="Franklin Gothic Book" w:hAnsi="Franklin Gothic Book"/>
        </w:rPr>
        <w:t xml:space="preserve"> physically appearing before me.</w:t>
      </w:r>
    </w:p>
    <w:p w14:paraId="6EEACF6E" w14:textId="77777777" w:rsidR="00441E35" w:rsidRPr="00E86FD3" w:rsidRDefault="00441E35" w:rsidP="00E86FD3">
      <w:pPr>
        <w:rPr>
          <w:rFonts w:ascii="Franklin Gothic Book" w:hAnsi="Franklin Gothic Book"/>
        </w:rPr>
      </w:pPr>
    </w:p>
    <w:p w14:paraId="4124929E" w14:textId="77777777" w:rsidR="00441E35" w:rsidRPr="00E86FD3" w:rsidRDefault="00441E35" w:rsidP="00E86FD3">
      <w:pPr>
        <w:rPr>
          <w:rFonts w:ascii="Franklin Gothic Book" w:hAnsi="Franklin Gothic Book"/>
        </w:rPr>
      </w:pPr>
      <w:r w:rsidRPr="00E86FD3">
        <w:rPr>
          <w:rFonts w:ascii="Franklin Gothic Book" w:hAnsi="Franklin Gothic Book"/>
        </w:rPr>
        <w:fldChar w:fldCharType="begin">
          <w:ffData>
            <w:name w:val="Check1"/>
            <w:enabled/>
            <w:calcOnExit w:val="0"/>
            <w:checkBox>
              <w:sizeAuto/>
              <w:default w:val="0"/>
            </w:checkBox>
          </w:ffData>
        </w:fldChar>
      </w:r>
      <w:r w:rsidRPr="00E86FD3">
        <w:rPr>
          <w:rFonts w:ascii="Franklin Gothic Book" w:hAnsi="Franklin Gothic Book"/>
        </w:rPr>
        <w:instrText xml:space="preserve"> FORMCHECKBOX </w:instrText>
      </w:r>
      <w:r w:rsidR="00000000" w:rsidRPr="00E86FD3">
        <w:rPr>
          <w:rFonts w:ascii="Franklin Gothic Book" w:hAnsi="Franklin Gothic Book"/>
        </w:rPr>
      </w:r>
      <w:r w:rsidR="00000000" w:rsidRPr="00E86FD3">
        <w:rPr>
          <w:rFonts w:ascii="Franklin Gothic Book" w:hAnsi="Franklin Gothic Book"/>
        </w:rPr>
        <w:fldChar w:fldCharType="separate"/>
      </w:r>
      <w:r w:rsidRPr="00E86FD3">
        <w:rPr>
          <w:rFonts w:ascii="Franklin Gothic Book" w:hAnsi="Franklin Gothic Book"/>
        </w:rPr>
        <w:fldChar w:fldCharType="end"/>
      </w:r>
      <w:r w:rsidRPr="00E86FD3">
        <w:rPr>
          <w:rFonts w:ascii="Franklin Gothic Book" w:hAnsi="Franklin Gothic Book"/>
        </w:rPr>
        <w:t xml:space="preserve"> appearing by an interactive two-way audio and video communication that meets the requirements for online notarization under Texas Government Code, Chapter 406, Subchapter C.</w:t>
      </w:r>
    </w:p>
    <w:p w14:paraId="3319815B" w14:textId="77777777" w:rsidR="00441E35" w:rsidRPr="00E86FD3" w:rsidRDefault="00441E35" w:rsidP="00E86FD3">
      <w:pPr>
        <w:rPr>
          <w:rFonts w:ascii="Franklin Gothic Book" w:hAnsi="Franklin Gothic Book"/>
        </w:rPr>
      </w:pPr>
    </w:p>
    <w:p w14:paraId="74843E3F" w14:textId="77777777" w:rsidR="00441E35" w:rsidRPr="00E86FD3" w:rsidRDefault="00441E35" w:rsidP="00E86FD3">
      <w:pPr>
        <w:rPr>
          <w:rFonts w:ascii="Franklin Gothic Book" w:hAnsi="Franklin Gothic Book"/>
        </w:rPr>
      </w:pPr>
    </w:p>
    <w:p w14:paraId="1054EDF3" w14:textId="77777777" w:rsidR="00441E35" w:rsidRPr="00E86FD3" w:rsidRDefault="00441E35" w:rsidP="00E86FD3">
      <w:pPr>
        <w:rPr>
          <w:rFonts w:ascii="Franklin Gothic Book" w:hAnsi="Franklin Gothic Book"/>
        </w:rPr>
      </w:pPr>
    </w:p>
    <w:p w14:paraId="25394EE2" w14:textId="77777777" w:rsidR="00441E35" w:rsidRPr="00E86FD3" w:rsidRDefault="00441E35" w:rsidP="00E86FD3">
      <w:pPr>
        <w:rPr>
          <w:rFonts w:ascii="Franklin Gothic Book" w:hAnsi="Franklin Gothic Book"/>
          <w:u w:val="single"/>
        </w:rPr>
      </w:pPr>
      <w:r w:rsidRPr="00E86FD3">
        <w:rPr>
          <w:rFonts w:ascii="Franklin Gothic Book" w:hAnsi="Franklin Gothic Book"/>
        </w:rPr>
        <w:tab/>
      </w:r>
      <w:r w:rsidRPr="00E86FD3">
        <w:rPr>
          <w:rFonts w:ascii="Franklin Gothic Book" w:hAnsi="Franklin Gothic Book"/>
        </w:rPr>
        <w:tab/>
      </w:r>
      <w:r w:rsidRPr="00E86FD3">
        <w:rPr>
          <w:rFonts w:ascii="Franklin Gothic Book" w:hAnsi="Franklin Gothic Book"/>
        </w:rPr>
        <w:tab/>
      </w:r>
      <w:r w:rsidRPr="00E86FD3">
        <w:rPr>
          <w:rFonts w:ascii="Franklin Gothic Book" w:hAnsi="Franklin Gothic Book"/>
        </w:rPr>
        <w:tab/>
      </w:r>
      <w:r w:rsidRPr="00E86FD3">
        <w:rPr>
          <w:rFonts w:ascii="Franklin Gothic Book" w:hAnsi="Franklin Gothic Book"/>
        </w:rPr>
        <w:tab/>
      </w:r>
      <w:r w:rsidRPr="00E86FD3">
        <w:rPr>
          <w:rFonts w:ascii="Franklin Gothic Book" w:hAnsi="Franklin Gothic Book"/>
        </w:rPr>
        <w:tab/>
      </w:r>
      <w:r w:rsidRPr="00E86FD3">
        <w:rPr>
          <w:rFonts w:ascii="Franklin Gothic Book" w:hAnsi="Franklin Gothic Book"/>
        </w:rPr>
        <w:tab/>
      </w:r>
      <w:r w:rsidRPr="00E86FD3">
        <w:rPr>
          <w:rFonts w:ascii="Franklin Gothic Book" w:hAnsi="Franklin Gothic Book"/>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p>
    <w:p w14:paraId="2293F225" w14:textId="77777777" w:rsidR="00441E35" w:rsidRPr="00E86FD3" w:rsidRDefault="00441E35" w:rsidP="00E86FD3">
      <w:pPr>
        <w:rPr>
          <w:rFonts w:ascii="Franklin Gothic Book" w:hAnsi="Franklin Gothic Book"/>
        </w:rPr>
      </w:pPr>
      <w:r w:rsidRPr="00E86FD3">
        <w:rPr>
          <w:rFonts w:ascii="Franklin Gothic Book" w:hAnsi="Franklin Gothic Book"/>
        </w:rPr>
        <w:tab/>
      </w:r>
      <w:r w:rsidRPr="00E86FD3">
        <w:rPr>
          <w:rFonts w:ascii="Franklin Gothic Book" w:hAnsi="Franklin Gothic Book"/>
        </w:rPr>
        <w:tab/>
      </w:r>
      <w:r w:rsidRPr="00E86FD3">
        <w:rPr>
          <w:rFonts w:ascii="Franklin Gothic Book" w:hAnsi="Franklin Gothic Book"/>
        </w:rPr>
        <w:tab/>
      </w:r>
      <w:r w:rsidRPr="00E86FD3">
        <w:rPr>
          <w:rFonts w:ascii="Franklin Gothic Book" w:hAnsi="Franklin Gothic Book"/>
        </w:rPr>
        <w:tab/>
      </w:r>
      <w:r w:rsidRPr="00E86FD3">
        <w:rPr>
          <w:rFonts w:ascii="Franklin Gothic Book" w:hAnsi="Franklin Gothic Book"/>
        </w:rPr>
        <w:tab/>
      </w:r>
      <w:r w:rsidRPr="00E86FD3">
        <w:rPr>
          <w:rFonts w:ascii="Franklin Gothic Book" w:hAnsi="Franklin Gothic Book"/>
        </w:rPr>
        <w:tab/>
      </w:r>
      <w:r w:rsidRPr="00E86FD3">
        <w:rPr>
          <w:rFonts w:ascii="Franklin Gothic Book" w:hAnsi="Franklin Gothic Book"/>
        </w:rPr>
        <w:tab/>
      </w:r>
      <w:r w:rsidRPr="00E86FD3">
        <w:rPr>
          <w:rFonts w:ascii="Franklin Gothic Book" w:hAnsi="Franklin Gothic Book"/>
        </w:rPr>
        <w:tab/>
        <w:t>Notary Public's Signature</w:t>
      </w:r>
      <w:bookmarkEnd w:id="7"/>
    </w:p>
    <w:p w14:paraId="6879C47D" w14:textId="77777777" w:rsidR="00441E35" w:rsidRDefault="00441E35" w:rsidP="00441E35">
      <w:pPr>
        <w:tabs>
          <w:tab w:val="left" w:pos="-720"/>
        </w:tabs>
        <w:suppressAutoHyphens/>
        <w:spacing w:line="240" w:lineRule="atLeast"/>
        <w:jc w:val="both"/>
        <w:rPr>
          <w:rFonts w:ascii="Franklin Gothic Book" w:hAnsi="Franklin Gothic Book"/>
          <w:bCs/>
          <w:szCs w:val="24"/>
        </w:rPr>
      </w:pPr>
    </w:p>
    <w:p w14:paraId="68C77B00" w14:textId="77777777" w:rsidR="009727F9" w:rsidRPr="00E86FD3" w:rsidRDefault="009727F9" w:rsidP="00441E35">
      <w:pPr>
        <w:tabs>
          <w:tab w:val="left" w:pos="-720"/>
        </w:tabs>
        <w:suppressAutoHyphens/>
        <w:spacing w:line="240" w:lineRule="atLeast"/>
        <w:jc w:val="both"/>
        <w:rPr>
          <w:rFonts w:ascii="Franklin Gothic Book" w:hAnsi="Franklin Gothic Book"/>
          <w:bCs/>
          <w:szCs w:val="24"/>
        </w:rPr>
      </w:pPr>
    </w:p>
    <w:bookmarkEnd w:id="8"/>
    <w:p w14:paraId="1621F6AA" w14:textId="07CCB7AA" w:rsidR="00441E35" w:rsidRPr="00E86FD3" w:rsidRDefault="00E86FD3" w:rsidP="00441E35">
      <w:pPr>
        <w:tabs>
          <w:tab w:val="left" w:pos="-720"/>
        </w:tabs>
        <w:suppressAutoHyphens/>
        <w:spacing w:line="240" w:lineRule="atLeast"/>
        <w:jc w:val="both"/>
        <w:rPr>
          <w:rFonts w:ascii="Franklin Gothic Book" w:hAnsi="Franklin Gothic Book"/>
          <w:bCs/>
          <w:szCs w:val="24"/>
        </w:rPr>
      </w:pPr>
      <w:r w:rsidRPr="0094622D">
        <w:rPr>
          <w:bCs/>
          <w:szCs w:val="24"/>
          <w:u w:val="double"/>
        </w:rPr>
        <w:tab/>
      </w:r>
      <w:r w:rsidRPr="0094622D">
        <w:rPr>
          <w:bCs/>
          <w:szCs w:val="24"/>
          <w:u w:val="double"/>
        </w:rPr>
        <w:tab/>
      </w:r>
      <w:r w:rsidRPr="0094622D">
        <w:rPr>
          <w:bCs/>
          <w:szCs w:val="24"/>
          <w:u w:val="double"/>
        </w:rPr>
        <w:tab/>
      </w:r>
      <w:r w:rsidRPr="0094622D">
        <w:rPr>
          <w:bCs/>
          <w:szCs w:val="24"/>
          <w:u w:val="double"/>
        </w:rPr>
        <w:tab/>
      </w:r>
      <w:r w:rsidRPr="0094622D">
        <w:rPr>
          <w:bCs/>
          <w:szCs w:val="24"/>
          <w:u w:val="double"/>
        </w:rPr>
        <w:tab/>
      </w:r>
      <w:r w:rsidRPr="0094622D">
        <w:rPr>
          <w:bCs/>
          <w:szCs w:val="24"/>
          <w:u w:val="double"/>
        </w:rPr>
        <w:tab/>
      </w:r>
      <w:r w:rsidRPr="0094622D">
        <w:rPr>
          <w:bCs/>
          <w:szCs w:val="24"/>
          <w:u w:val="double"/>
        </w:rPr>
        <w:tab/>
      </w:r>
      <w:r w:rsidRPr="0094622D">
        <w:rPr>
          <w:bCs/>
          <w:szCs w:val="24"/>
          <w:u w:val="double"/>
        </w:rPr>
        <w:tab/>
      </w:r>
      <w:r w:rsidRPr="0094622D">
        <w:rPr>
          <w:bCs/>
          <w:szCs w:val="24"/>
          <w:u w:val="double"/>
        </w:rPr>
        <w:tab/>
      </w:r>
      <w:r w:rsidRPr="0094622D">
        <w:rPr>
          <w:bCs/>
          <w:szCs w:val="24"/>
          <w:u w:val="double"/>
        </w:rPr>
        <w:tab/>
      </w:r>
      <w:r w:rsidRPr="0094622D">
        <w:rPr>
          <w:bCs/>
          <w:szCs w:val="24"/>
          <w:u w:val="double"/>
        </w:rPr>
        <w:tab/>
      </w:r>
      <w:r w:rsidRPr="0094622D">
        <w:rPr>
          <w:bCs/>
          <w:szCs w:val="24"/>
          <w:u w:val="double"/>
        </w:rPr>
        <w:tab/>
      </w:r>
      <w:r w:rsidRPr="0094622D">
        <w:rPr>
          <w:bCs/>
          <w:szCs w:val="24"/>
          <w:u w:val="double"/>
        </w:rPr>
        <w:tab/>
      </w:r>
    </w:p>
    <w:p w14:paraId="5765579C" w14:textId="77777777" w:rsidR="009727F9" w:rsidRDefault="009727F9" w:rsidP="00441E35">
      <w:pPr>
        <w:tabs>
          <w:tab w:val="left" w:pos="-720"/>
        </w:tabs>
        <w:suppressAutoHyphens/>
        <w:spacing w:line="240" w:lineRule="atLeast"/>
        <w:jc w:val="center"/>
        <w:rPr>
          <w:rFonts w:ascii="Franklin Gothic Book" w:hAnsi="Franklin Gothic Book"/>
          <w:b/>
          <w:bCs/>
          <w:szCs w:val="24"/>
        </w:rPr>
      </w:pPr>
      <w:bookmarkStart w:id="10" w:name="_Hlk63426994"/>
    </w:p>
    <w:p w14:paraId="7B0049C4" w14:textId="77777777" w:rsidR="00E86FD3" w:rsidRDefault="00E86FD3">
      <w:pPr>
        <w:rPr>
          <w:rFonts w:ascii="Franklin Gothic Book" w:hAnsi="Franklin Gothic Book"/>
          <w:b/>
          <w:bCs/>
        </w:rPr>
      </w:pPr>
      <w:r>
        <w:rPr>
          <w:rFonts w:ascii="Franklin Gothic Book" w:hAnsi="Franklin Gothic Book"/>
          <w:b/>
          <w:bCs/>
        </w:rPr>
        <w:br w:type="page"/>
      </w:r>
    </w:p>
    <w:p w14:paraId="30008E15" w14:textId="260DD064" w:rsidR="00441E35" w:rsidRPr="00E86FD3" w:rsidRDefault="00441E35" w:rsidP="00E86FD3">
      <w:pPr>
        <w:jc w:val="center"/>
        <w:rPr>
          <w:rFonts w:ascii="Franklin Gothic Book" w:hAnsi="Franklin Gothic Book"/>
          <w:b/>
          <w:bCs/>
        </w:rPr>
      </w:pPr>
      <w:r w:rsidRPr="00E86FD3">
        <w:rPr>
          <w:rFonts w:ascii="Franklin Gothic Book" w:hAnsi="Franklin Gothic Book"/>
          <w:b/>
          <w:bCs/>
        </w:rPr>
        <w:lastRenderedPageBreak/>
        <w:t>Business Entity Acknowledgment</w:t>
      </w:r>
    </w:p>
    <w:p w14:paraId="2057898E" w14:textId="77777777" w:rsidR="00441E35" w:rsidRPr="00E86FD3" w:rsidRDefault="00441E35" w:rsidP="00E86FD3">
      <w:pPr>
        <w:rPr>
          <w:rFonts w:ascii="Franklin Gothic Book" w:hAnsi="Franklin Gothic Book"/>
        </w:rPr>
      </w:pPr>
      <w:r w:rsidRPr="00E86FD3">
        <w:rPr>
          <w:rFonts w:ascii="Franklin Gothic Book" w:hAnsi="Franklin Gothic Book"/>
        </w:rPr>
        <w:t>State of Texas</w:t>
      </w:r>
    </w:p>
    <w:p w14:paraId="5944E2D4" w14:textId="77777777" w:rsidR="00441E35" w:rsidRPr="00E86FD3" w:rsidRDefault="00441E35" w:rsidP="00E86FD3">
      <w:pPr>
        <w:rPr>
          <w:rFonts w:ascii="Franklin Gothic Book" w:hAnsi="Franklin Gothic Book"/>
        </w:rPr>
      </w:pPr>
      <w:r w:rsidRPr="00E86FD3">
        <w:rPr>
          <w:rFonts w:ascii="Franklin Gothic Book" w:hAnsi="Franklin Gothic Book"/>
        </w:rPr>
        <w:t xml:space="preserve">County of </w:t>
      </w:r>
      <w:r w:rsidRPr="00E86FD3">
        <w:rPr>
          <w:rFonts w:ascii="Franklin Gothic Book" w:hAnsi="Franklin Gothic Book"/>
        </w:rPr>
        <w:fldChar w:fldCharType="begin">
          <w:ffData>
            <w:name w:val="Text13"/>
            <w:enabled/>
            <w:calcOnExit w:val="0"/>
            <w:textInput/>
          </w:ffData>
        </w:fldChar>
      </w:r>
      <w:r w:rsidRPr="00E86FD3">
        <w:rPr>
          <w:rFonts w:ascii="Franklin Gothic Book" w:hAnsi="Franklin Gothic Book"/>
        </w:rPr>
        <w:instrText xml:space="preserve"> FORMTEXT </w:instrText>
      </w:r>
      <w:r w:rsidRPr="00E86FD3">
        <w:rPr>
          <w:rFonts w:ascii="Franklin Gothic Book" w:hAnsi="Franklin Gothic Book"/>
        </w:rPr>
      </w:r>
      <w:r w:rsidRPr="00E86FD3">
        <w:rPr>
          <w:rFonts w:ascii="Franklin Gothic Book" w:hAnsi="Franklin Gothic Book"/>
        </w:rPr>
        <w:fldChar w:fldCharType="separate"/>
      </w:r>
      <w:r w:rsidRPr="00E86FD3">
        <w:rPr>
          <w:rFonts w:ascii="Franklin Gothic Book" w:hAnsi="Franklin Gothic Book"/>
        </w:rPr>
        <w:t> </w:t>
      </w:r>
      <w:r w:rsidRPr="00E86FD3">
        <w:rPr>
          <w:rFonts w:ascii="Franklin Gothic Book" w:hAnsi="Franklin Gothic Book"/>
        </w:rPr>
        <w:t> </w:t>
      </w:r>
      <w:r w:rsidRPr="00E86FD3">
        <w:rPr>
          <w:rFonts w:ascii="Franklin Gothic Book" w:hAnsi="Franklin Gothic Book"/>
        </w:rPr>
        <w:t> </w:t>
      </w:r>
      <w:r w:rsidRPr="00E86FD3">
        <w:rPr>
          <w:rFonts w:ascii="Franklin Gothic Book" w:hAnsi="Franklin Gothic Book"/>
        </w:rPr>
        <w:t> </w:t>
      </w:r>
      <w:r w:rsidRPr="00E86FD3">
        <w:rPr>
          <w:rFonts w:ascii="Franklin Gothic Book" w:hAnsi="Franklin Gothic Book"/>
        </w:rPr>
        <w:t> </w:t>
      </w:r>
      <w:r w:rsidRPr="00E86FD3">
        <w:rPr>
          <w:rFonts w:ascii="Franklin Gothic Book" w:hAnsi="Franklin Gothic Book"/>
        </w:rPr>
        <w:fldChar w:fldCharType="end"/>
      </w:r>
    </w:p>
    <w:p w14:paraId="42BEBB7A" w14:textId="77777777" w:rsidR="00441E35" w:rsidRPr="00E86FD3" w:rsidRDefault="00441E35" w:rsidP="00E86FD3">
      <w:pPr>
        <w:rPr>
          <w:rFonts w:ascii="Franklin Gothic Book" w:hAnsi="Franklin Gothic Book"/>
        </w:rPr>
      </w:pPr>
    </w:p>
    <w:p w14:paraId="2A2B16B5" w14:textId="2852A9E9" w:rsidR="00441E35" w:rsidRPr="00E86FD3" w:rsidRDefault="00441E35" w:rsidP="00E86FD3">
      <w:pPr>
        <w:rPr>
          <w:rFonts w:ascii="Franklin Gothic Book" w:hAnsi="Franklin Gothic Book"/>
        </w:rPr>
      </w:pPr>
      <w:r w:rsidRPr="00E86FD3">
        <w:rPr>
          <w:rFonts w:ascii="Franklin Gothic Book" w:hAnsi="Franklin Gothic Book"/>
        </w:rPr>
        <w:t xml:space="preserve">This instrument was acknowledged before me on </w:t>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rPr>
        <w:t xml:space="preserve">          </w:t>
      </w:r>
      <w:r w:rsidR="00E86FD3" w:rsidRPr="00E86FD3">
        <w:rPr>
          <w:rFonts w:ascii="Franklin Gothic Book" w:hAnsi="Franklin Gothic Book"/>
        </w:rPr>
        <w:t xml:space="preserve">by </w:t>
      </w:r>
      <w:r w:rsidR="00E86FD3"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rPr>
        <w:t xml:space="preserve">, </w:t>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rPr>
        <w:t xml:space="preserve"> of </w:t>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00E86FD3">
        <w:rPr>
          <w:rFonts w:ascii="Franklin Gothic Book" w:hAnsi="Franklin Gothic Book"/>
          <w:u w:val="single"/>
        </w:rPr>
        <w:t xml:space="preserve">         </w:t>
      </w:r>
      <w:proofErr w:type="gramStart"/>
      <w:r w:rsidR="00E86FD3">
        <w:rPr>
          <w:rFonts w:ascii="Franklin Gothic Book" w:hAnsi="Franklin Gothic Book"/>
          <w:u w:val="single"/>
        </w:rPr>
        <w:t xml:space="preserve"> </w:t>
      </w:r>
      <w:r w:rsidR="00E86FD3" w:rsidRPr="00E86FD3">
        <w:rPr>
          <w:rFonts w:ascii="Franklin Gothic Book" w:hAnsi="Franklin Gothic Book"/>
        </w:rPr>
        <w:t xml:space="preserve"> </w:t>
      </w:r>
      <w:r w:rsidR="00E86FD3" w:rsidRPr="00E86FD3">
        <w:rPr>
          <w:rFonts w:ascii="Franklin Gothic Book" w:hAnsi="Franklin Gothic Book"/>
          <w:u w:val="single"/>
        </w:rPr>
        <w:t>,</w:t>
      </w:r>
      <w:proofErr w:type="gramEnd"/>
      <w:r w:rsidRPr="00E86FD3">
        <w:rPr>
          <w:rFonts w:ascii="Franklin Gothic Book" w:hAnsi="Franklin Gothic Book"/>
        </w:rPr>
        <w:t xml:space="preserve"> a </w:t>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t xml:space="preserve">                                                        </w:t>
      </w:r>
      <w:r w:rsidRPr="00E86FD3">
        <w:rPr>
          <w:rFonts w:ascii="Franklin Gothic Book" w:hAnsi="Franklin Gothic Book"/>
        </w:rPr>
        <w:t xml:space="preserve"> , on behalf of said business entity.  The acknowledging person personally appeared by:</w:t>
      </w:r>
    </w:p>
    <w:p w14:paraId="5212D9FF" w14:textId="77777777" w:rsidR="00441E35" w:rsidRPr="00E86FD3" w:rsidRDefault="00441E35" w:rsidP="00E86FD3">
      <w:pPr>
        <w:rPr>
          <w:rFonts w:ascii="Franklin Gothic Book" w:hAnsi="Franklin Gothic Book"/>
        </w:rPr>
      </w:pPr>
    </w:p>
    <w:p w14:paraId="3841E6FA" w14:textId="77777777" w:rsidR="00441E35" w:rsidRPr="00E86FD3" w:rsidRDefault="00441E35" w:rsidP="00E86FD3">
      <w:pPr>
        <w:rPr>
          <w:rFonts w:ascii="Franklin Gothic Book" w:hAnsi="Franklin Gothic Book"/>
        </w:rPr>
      </w:pPr>
      <w:r w:rsidRPr="00E86FD3">
        <w:rPr>
          <w:rFonts w:ascii="Franklin Gothic Book" w:hAnsi="Franklin Gothic Book"/>
        </w:rPr>
        <w:fldChar w:fldCharType="begin">
          <w:ffData>
            <w:name w:val="Check1"/>
            <w:enabled/>
            <w:calcOnExit w:val="0"/>
            <w:checkBox>
              <w:sizeAuto/>
              <w:default w:val="0"/>
            </w:checkBox>
          </w:ffData>
        </w:fldChar>
      </w:r>
      <w:r w:rsidRPr="00E86FD3">
        <w:rPr>
          <w:rFonts w:ascii="Franklin Gothic Book" w:hAnsi="Franklin Gothic Book"/>
        </w:rPr>
        <w:instrText xml:space="preserve"> FORMCHECKBOX </w:instrText>
      </w:r>
      <w:r w:rsidR="00000000" w:rsidRPr="00E86FD3">
        <w:rPr>
          <w:rFonts w:ascii="Franklin Gothic Book" w:hAnsi="Franklin Gothic Book"/>
        </w:rPr>
      </w:r>
      <w:r w:rsidR="00000000" w:rsidRPr="00E86FD3">
        <w:rPr>
          <w:rFonts w:ascii="Franklin Gothic Book" w:hAnsi="Franklin Gothic Book"/>
        </w:rPr>
        <w:fldChar w:fldCharType="separate"/>
      </w:r>
      <w:r w:rsidRPr="00E86FD3">
        <w:rPr>
          <w:rFonts w:ascii="Franklin Gothic Book" w:hAnsi="Franklin Gothic Book"/>
        </w:rPr>
        <w:fldChar w:fldCharType="end"/>
      </w:r>
      <w:r w:rsidRPr="00E86FD3">
        <w:rPr>
          <w:rFonts w:ascii="Franklin Gothic Book" w:hAnsi="Franklin Gothic Book"/>
        </w:rPr>
        <w:t xml:space="preserve"> physically appearing before me.</w:t>
      </w:r>
    </w:p>
    <w:p w14:paraId="5346C868" w14:textId="77777777" w:rsidR="00441E35" w:rsidRPr="00E86FD3" w:rsidRDefault="00441E35" w:rsidP="00E86FD3">
      <w:pPr>
        <w:rPr>
          <w:rFonts w:ascii="Franklin Gothic Book" w:hAnsi="Franklin Gothic Book"/>
        </w:rPr>
      </w:pPr>
    </w:p>
    <w:p w14:paraId="5D83117A" w14:textId="77777777" w:rsidR="00441E35" w:rsidRPr="00E86FD3" w:rsidRDefault="00441E35" w:rsidP="00E86FD3">
      <w:pPr>
        <w:rPr>
          <w:rFonts w:ascii="Franklin Gothic Book" w:hAnsi="Franklin Gothic Book"/>
        </w:rPr>
      </w:pPr>
      <w:r w:rsidRPr="00E86FD3">
        <w:rPr>
          <w:rFonts w:ascii="Franklin Gothic Book" w:hAnsi="Franklin Gothic Book"/>
        </w:rPr>
        <w:fldChar w:fldCharType="begin">
          <w:ffData>
            <w:name w:val="Check1"/>
            <w:enabled/>
            <w:calcOnExit w:val="0"/>
            <w:checkBox>
              <w:sizeAuto/>
              <w:default w:val="0"/>
            </w:checkBox>
          </w:ffData>
        </w:fldChar>
      </w:r>
      <w:r w:rsidRPr="00E86FD3">
        <w:rPr>
          <w:rFonts w:ascii="Franklin Gothic Book" w:hAnsi="Franklin Gothic Book"/>
        </w:rPr>
        <w:instrText xml:space="preserve"> FORMCHECKBOX </w:instrText>
      </w:r>
      <w:r w:rsidR="00000000" w:rsidRPr="00E86FD3">
        <w:rPr>
          <w:rFonts w:ascii="Franklin Gothic Book" w:hAnsi="Franklin Gothic Book"/>
        </w:rPr>
      </w:r>
      <w:r w:rsidR="00000000" w:rsidRPr="00E86FD3">
        <w:rPr>
          <w:rFonts w:ascii="Franklin Gothic Book" w:hAnsi="Franklin Gothic Book"/>
        </w:rPr>
        <w:fldChar w:fldCharType="separate"/>
      </w:r>
      <w:r w:rsidRPr="00E86FD3">
        <w:rPr>
          <w:rFonts w:ascii="Franklin Gothic Book" w:hAnsi="Franklin Gothic Book"/>
        </w:rPr>
        <w:fldChar w:fldCharType="end"/>
      </w:r>
      <w:r w:rsidRPr="00E86FD3">
        <w:rPr>
          <w:rFonts w:ascii="Franklin Gothic Book" w:hAnsi="Franklin Gothic Book"/>
        </w:rPr>
        <w:t xml:space="preserve"> appearing by an interactive two-way audio and video communication that meets the requirements for online notarization under Texas Government Code, Chapter 406, Subchapter C.</w:t>
      </w:r>
    </w:p>
    <w:p w14:paraId="08424B0B" w14:textId="77777777" w:rsidR="00441E35" w:rsidRPr="00E86FD3" w:rsidRDefault="00441E35" w:rsidP="00E86FD3">
      <w:pPr>
        <w:rPr>
          <w:rFonts w:ascii="Franklin Gothic Book" w:hAnsi="Franklin Gothic Book"/>
        </w:rPr>
      </w:pPr>
    </w:p>
    <w:p w14:paraId="724590AD" w14:textId="77777777" w:rsidR="00441E35" w:rsidRPr="00E86FD3" w:rsidRDefault="00441E35" w:rsidP="00441E35">
      <w:pPr>
        <w:tabs>
          <w:tab w:val="left" w:pos="-720"/>
        </w:tabs>
        <w:suppressAutoHyphens/>
        <w:spacing w:line="240" w:lineRule="atLeast"/>
        <w:jc w:val="both"/>
        <w:rPr>
          <w:rFonts w:ascii="Franklin Gothic Book" w:hAnsi="Franklin Gothic Book"/>
          <w:bCs/>
          <w:szCs w:val="24"/>
        </w:rPr>
      </w:pPr>
    </w:p>
    <w:p w14:paraId="71CC3913" w14:textId="77777777" w:rsidR="00441E35" w:rsidRPr="00E86FD3" w:rsidRDefault="00441E35" w:rsidP="00441E35">
      <w:pPr>
        <w:tabs>
          <w:tab w:val="left" w:pos="-720"/>
        </w:tabs>
        <w:suppressAutoHyphens/>
        <w:spacing w:line="240" w:lineRule="atLeast"/>
        <w:jc w:val="both"/>
        <w:rPr>
          <w:rFonts w:ascii="Franklin Gothic Book" w:hAnsi="Franklin Gothic Book"/>
          <w:bCs/>
          <w:szCs w:val="24"/>
        </w:rPr>
      </w:pPr>
    </w:p>
    <w:p w14:paraId="42B69466" w14:textId="77777777" w:rsidR="00441E35" w:rsidRPr="00E86FD3" w:rsidRDefault="00441E35" w:rsidP="00441E35">
      <w:pPr>
        <w:tabs>
          <w:tab w:val="left" w:pos="-720"/>
        </w:tabs>
        <w:suppressAutoHyphens/>
        <w:spacing w:line="240" w:lineRule="atLeast"/>
        <w:jc w:val="both"/>
        <w:rPr>
          <w:rFonts w:ascii="Franklin Gothic Book" w:hAnsi="Franklin Gothic Book"/>
          <w:bCs/>
          <w:szCs w:val="24"/>
        </w:rPr>
      </w:pPr>
    </w:p>
    <w:p w14:paraId="7167E8B0" w14:textId="77777777" w:rsidR="00441E35" w:rsidRPr="00E86FD3" w:rsidRDefault="00441E35" w:rsidP="00E86FD3">
      <w:pPr>
        <w:rPr>
          <w:rFonts w:ascii="Franklin Gothic Book" w:hAnsi="Franklin Gothic Book"/>
          <w:u w:val="single"/>
        </w:rPr>
      </w:pPr>
      <w:r w:rsidRPr="00E86FD3">
        <w:rPr>
          <w:rFonts w:ascii="Franklin Gothic Book" w:hAnsi="Franklin Gothic Book"/>
        </w:rPr>
        <w:tab/>
      </w:r>
      <w:r w:rsidRPr="00E86FD3">
        <w:rPr>
          <w:rFonts w:ascii="Franklin Gothic Book" w:hAnsi="Franklin Gothic Book"/>
        </w:rPr>
        <w:tab/>
      </w:r>
      <w:r w:rsidRPr="00E86FD3">
        <w:rPr>
          <w:rFonts w:ascii="Franklin Gothic Book" w:hAnsi="Franklin Gothic Book"/>
        </w:rPr>
        <w:tab/>
      </w:r>
      <w:r w:rsidRPr="00E86FD3">
        <w:rPr>
          <w:rFonts w:ascii="Franklin Gothic Book" w:hAnsi="Franklin Gothic Book"/>
        </w:rPr>
        <w:tab/>
      </w:r>
      <w:r w:rsidRPr="00E86FD3">
        <w:rPr>
          <w:rFonts w:ascii="Franklin Gothic Book" w:hAnsi="Franklin Gothic Book"/>
        </w:rPr>
        <w:tab/>
      </w:r>
      <w:r w:rsidRPr="00E86FD3">
        <w:rPr>
          <w:rFonts w:ascii="Franklin Gothic Book" w:hAnsi="Franklin Gothic Book"/>
        </w:rPr>
        <w:tab/>
      </w:r>
      <w:r w:rsidRPr="00E86FD3">
        <w:rPr>
          <w:rFonts w:ascii="Franklin Gothic Book" w:hAnsi="Franklin Gothic Book"/>
        </w:rPr>
        <w:tab/>
      </w:r>
      <w:r w:rsidRPr="00E86FD3">
        <w:rPr>
          <w:rFonts w:ascii="Franklin Gothic Book" w:hAnsi="Franklin Gothic Book"/>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r w:rsidRPr="00E86FD3">
        <w:rPr>
          <w:rFonts w:ascii="Franklin Gothic Book" w:hAnsi="Franklin Gothic Book"/>
          <w:u w:val="single"/>
        </w:rPr>
        <w:tab/>
      </w:r>
    </w:p>
    <w:p w14:paraId="3A56ADC3" w14:textId="77777777" w:rsidR="00441E35" w:rsidRPr="00E86FD3" w:rsidRDefault="00441E35" w:rsidP="00E86FD3">
      <w:pPr>
        <w:rPr>
          <w:rFonts w:ascii="Franklin Gothic Book" w:hAnsi="Franklin Gothic Book"/>
        </w:rPr>
      </w:pPr>
      <w:r w:rsidRPr="00E86FD3">
        <w:rPr>
          <w:rFonts w:ascii="Franklin Gothic Book" w:hAnsi="Franklin Gothic Book"/>
        </w:rPr>
        <w:tab/>
      </w:r>
      <w:r w:rsidRPr="00E86FD3">
        <w:rPr>
          <w:rFonts w:ascii="Franklin Gothic Book" w:hAnsi="Franklin Gothic Book"/>
        </w:rPr>
        <w:tab/>
      </w:r>
      <w:r w:rsidRPr="00E86FD3">
        <w:rPr>
          <w:rFonts w:ascii="Franklin Gothic Book" w:hAnsi="Franklin Gothic Book"/>
        </w:rPr>
        <w:tab/>
      </w:r>
      <w:r w:rsidRPr="00E86FD3">
        <w:rPr>
          <w:rFonts w:ascii="Franklin Gothic Book" w:hAnsi="Franklin Gothic Book"/>
        </w:rPr>
        <w:tab/>
      </w:r>
      <w:r w:rsidRPr="00E86FD3">
        <w:rPr>
          <w:rFonts w:ascii="Franklin Gothic Book" w:hAnsi="Franklin Gothic Book"/>
        </w:rPr>
        <w:tab/>
      </w:r>
      <w:r w:rsidRPr="00E86FD3">
        <w:rPr>
          <w:rFonts w:ascii="Franklin Gothic Book" w:hAnsi="Franklin Gothic Book"/>
        </w:rPr>
        <w:tab/>
      </w:r>
      <w:r w:rsidRPr="00E86FD3">
        <w:rPr>
          <w:rFonts w:ascii="Franklin Gothic Book" w:hAnsi="Franklin Gothic Book"/>
        </w:rPr>
        <w:tab/>
      </w:r>
      <w:r w:rsidRPr="00E86FD3">
        <w:rPr>
          <w:rFonts w:ascii="Franklin Gothic Book" w:hAnsi="Franklin Gothic Book"/>
        </w:rPr>
        <w:tab/>
        <w:t>Notary Public's Signature</w:t>
      </w:r>
      <w:bookmarkEnd w:id="10"/>
    </w:p>
    <w:p w14:paraId="2557F858" w14:textId="77777777" w:rsidR="00441E35" w:rsidRPr="00E86FD3" w:rsidRDefault="00441E35">
      <w:pPr>
        <w:rPr>
          <w:rFonts w:ascii="Franklin Gothic Book" w:hAnsi="Franklin Gothic Book"/>
          <w:szCs w:val="24"/>
        </w:rPr>
      </w:pPr>
    </w:p>
    <w:sectPr w:rsidR="00441E35" w:rsidRPr="00E86FD3" w:rsidSect="00D55AC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943A5" w14:textId="77777777" w:rsidR="00B77F4D" w:rsidRDefault="00B77F4D">
      <w:r>
        <w:separator/>
      </w:r>
    </w:p>
  </w:endnote>
  <w:endnote w:type="continuationSeparator" w:id="0">
    <w:p w14:paraId="41524AC7" w14:textId="77777777" w:rsidR="00B77F4D" w:rsidRDefault="00B7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1F99" w14:textId="77777777" w:rsidR="00E232A7" w:rsidRDefault="00E23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5F6F" w14:textId="77777777" w:rsidR="00E232A7" w:rsidRDefault="00E232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3C50" w14:textId="77777777" w:rsidR="00E232A7" w:rsidRDefault="00E23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FBCA9" w14:textId="77777777" w:rsidR="00B77F4D" w:rsidRDefault="00B77F4D">
      <w:r>
        <w:separator/>
      </w:r>
    </w:p>
  </w:footnote>
  <w:footnote w:type="continuationSeparator" w:id="0">
    <w:p w14:paraId="592B473E" w14:textId="77777777" w:rsidR="00B77F4D" w:rsidRDefault="00B7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1626A" w14:textId="77777777" w:rsidR="00E232A7" w:rsidRDefault="00E232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87E2" w14:textId="77777777" w:rsidR="009727F9" w:rsidRDefault="009727F9" w:rsidP="009727F9">
    <w:pPr>
      <w:tabs>
        <w:tab w:val="left" w:pos="288"/>
        <w:tab w:val="right" w:pos="10210"/>
      </w:tabs>
      <w:rPr>
        <w:rFonts w:ascii="Arial" w:hAnsi="Arial" w:cs="Arial"/>
        <w:color w:val="14375A"/>
        <w:sz w:val="14"/>
        <w:szCs w:val="14"/>
      </w:rPr>
    </w:pPr>
    <w:r>
      <w:rPr>
        <w:rFonts w:ascii="Arial" w:hAnsi="Arial" w:cs="Arial"/>
        <w:color w:val="14375A"/>
      </w:rPr>
      <w:t>Form R</w:t>
    </w:r>
    <w:r w:rsidRPr="0098570B">
      <w:rPr>
        <w:rFonts w:ascii="Arial" w:hAnsi="Arial" w:cs="Arial"/>
        <w:color w:val="14375A"/>
      </w:rPr>
      <w:t>OW-</w:t>
    </w:r>
    <w:r>
      <w:rPr>
        <w:rFonts w:ascii="Arial" w:hAnsi="Arial" w:cs="Arial"/>
        <w:color w:val="14375A"/>
      </w:rPr>
      <w:t xml:space="preserve">N-119 </w:t>
    </w:r>
    <w:r w:rsidRPr="0098570B">
      <w:rPr>
        <w:rFonts w:ascii="Arial" w:hAnsi="Arial" w:cs="Arial"/>
        <w:color w:val="14375A"/>
        <w:sz w:val="14"/>
        <w:szCs w:val="14"/>
      </w:rPr>
      <w:t xml:space="preserve">(Rev. </w:t>
    </w:r>
    <w:r>
      <w:rPr>
        <w:rFonts w:ascii="Arial" w:hAnsi="Arial" w:cs="Arial"/>
        <w:color w:val="14375A"/>
        <w:sz w:val="14"/>
        <w:szCs w:val="14"/>
      </w:rPr>
      <w:t>04/24</w:t>
    </w:r>
    <w:r w:rsidRPr="0098570B">
      <w:rPr>
        <w:rFonts w:ascii="Arial" w:hAnsi="Arial" w:cs="Arial"/>
        <w:color w:val="14375A"/>
        <w:sz w:val="14"/>
        <w:szCs w:val="14"/>
      </w:rPr>
      <w:t>)</w:t>
    </w:r>
  </w:p>
  <w:p w14:paraId="578E8953" w14:textId="3BC6EF2E" w:rsidR="009727F9" w:rsidRDefault="009727F9" w:rsidP="00E86FD3">
    <w:pPr>
      <w:tabs>
        <w:tab w:val="left" w:pos="288"/>
        <w:tab w:val="right" w:pos="10210"/>
      </w:tabs>
      <w:rPr>
        <w:rStyle w:val="PageNumber"/>
        <w:rFonts w:ascii="Arial" w:hAnsi="Arial"/>
        <w:color w:val="14375A"/>
        <w:sz w:val="14"/>
        <w:szCs w:val="14"/>
      </w:rPr>
    </w:pPr>
    <w:r w:rsidRPr="0098570B">
      <w:rPr>
        <w:rFonts w:ascii="Arial" w:hAnsi="Arial" w:cs="Arial"/>
        <w:color w:val="14375A"/>
        <w:sz w:val="14"/>
        <w:szCs w:val="14"/>
      </w:rPr>
      <w:t xml:space="preserve">Page </w:t>
    </w:r>
    <w:r w:rsidRPr="0098570B">
      <w:rPr>
        <w:rStyle w:val="PageNumber"/>
        <w:rFonts w:ascii="Arial" w:hAnsi="Arial"/>
        <w:color w:val="14375A"/>
        <w:sz w:val="14"/>
        <w:szCs w:val="14"/>
      </w:rPr>
      <w:fldChar w:fldCharType="begin"/>
    </w:r>
    <w:r w:rsidRPr="0098570B">
      <w:rPr>
        <w:rStyle w:val="PageNumber"/>
        <w:rFonts w:ascii="Arial" w:hAnsi="Arial"/>
        <w:color w:val="14375A"/>
        <w:sz w:val="14"/>
        <w:szCs w:val="14"/>
      </w:rPr>
      <w:instrText xml:space="preserve"> PAGE </w:instrText>
    </w:r>
    <w:r w:rsidRPr="0098570B">
      <w:rPr>
        <w:rStyle w:val="PageNumber"/>
        <w:rFonts w:ascii="Arial" w:hAnsi="Arial"/>
        <w:color w:val="14375A"/>
        <w:sz w:val="14"/>
        <w:szCs w:val="14"/>
      </w:rPr>
      <w:fldChar w:fldCharType="separate"/>
    </w:r>
    <w:r>
      <w:rPr>
        <w:rStyle w:val="PageNumber"/>
        <w:rFonts w:ascii="Arial" w:hAnsi="Arial"/>
        <w:color w:val="14375A"/>
        <w:sz w:val="14"/>
        <w:szCs w:val="14"/>
      </w:rPr>
      <w:t>1</w:t>
    </w:r>
    <w:r w:rsidRPr="0098570B">
      <w:rPr>
        <w:rStyle w:val="PageNumber"/>
        <w:rFonts w:ascii="Arial" w:hAnsi="Arial"/>
        <w:color w:val="14375A"/>
        <w:sz w:val="14"/>
        <w:szCs w:val="14"/>
      </w:rPr>
      <w:fldChar w:fldCharType="end"/>
    </w:r>
    <w:r w:rsidRPr="0098570B">
      <w:rPr>
        <w:rStyle w:val="PageNumber"/>
        <w:rFonts w:ascii="Arial" w:hAnsi="Arial"/>
        <w:color w:val="14375A"/>
        <w:sz w:val="14"/>
        <w:szCs w:val="14"/>
      </w:rPr>
      <w:t xml:space="preserve"> of </w:t>
    </w:r>
    <w:r w:rsidRPr="0098570B">
      <w:rPr>
        <w:rStyle w:val="PageNumber"/>
        <w:rFonts w:ascii="Arial" w:hAnsi="Arial"/>
        <w:color w:val="14375A"/>
        <w:sz w:val="14"/>
        <w:szCs w:val="14"/>
      </w:rPr>
      <w:fldChar w:fldCharType="begin"/>
    </w:r>
    <w:r w:rsidRPr="0098570B">
      <w:rPr>
        <w:rStyle w:val="PageNumber"/>
        <w:rFonts w:ascii="Arial" w:hAnsi="Arial"/>
        <w:color w:val="14375A"/>
        <w:sz w:val="14"/>
        <w:szCs w:val="14"/>
      </w:rPr>
      <w:instrText xml:space="preserve"> NUMPAGES </w:instrText>
    </w:r>
    <w:r w:rsidRPr="0098570B">
      <w:rPr>
        <w:rStyle w:val="PageNumber"/>
        <w:rFonts w:ascii="Arial" w:hAnsi="Arial"/>
        <w:color w:val="14375A"/>
        <w:sz w:val="14"/>
        <w:szCs w:val="14"/>
      </w:rPr>
      <w:fldChar w:fldCharType="separate"/>
    </w:r>
    <w:r>
      <w:rPr>
        <w:rStyle w:val="PageNumber"/>
        <w:rFonts w:ascii="Arial" w:hAnsi="Arial"/>
        <w:color w:val="14375A"/>
        <w:sz w:val="14"/>
        <w:szCs w:val="14"/>
      </w:rPr>
      <w:t>2</w:t>
    </w:r>
    <w:r w:rsidRPr="0098570B">
      <w:rPr>
        <w:rStyle w:val="PageNumber"/>
        <w:rFonts w:ascii="Arial" w:hAnsi="Arial"/>
        <w:color w:val="14375A"/>
        <w:sz w:val="14"/>
        <w:szCs w:val="14"/>
      </w:rPr>
      <w:fldChar w:fldCharType="end"/>
    </w:r>
  </w:p>
  <w:p w14:paraId="6DB6DB82" w14:textId="77777777" w:rsidR="009727F9" w:rsidRDefault="009727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55CC" w14:textId="2327B6B7" w:rsidR="00870A53" w:rsidRPr="0098570B" w:rsidRDefault="00391D2A" w:rsidP="00E86FD3">
    <w:pPr>
      <w:tabs>
        <w:tab w:val="left" w:pos="288"/>
        <w:tab w:val="left" w:pos="2880"/>
        <w:tab w:val="right" w:pos="10210"/>
      </w:tabs>
      <w:rPr>
        <w:rFonts w:ascii="Arial" w:hAnsi="Arial" w:cs="Arial"/>
        <w:color w:val="14375A"/>
      </w:rPr>
    </w:pPr>
    <w:r>
      <w:rPr>
        <w:noProof/>
        <w:color w:val="2B579A"/>
        <w:shd w:val="clear" w:color="auto" w:fill="E6E6E6"/>
      </w:rPr>
      <mc:AlternateContent>
        <mc:Choice Requires="wps">
          <w:drawing>
            <wp:anchor distT="0" distB="0" distL="114300" distR="114300" simplePos="0" relativeHeight="251658240" behindDoc="0" locked="0" layoutInCell="1" allowOverlap="1" wp14:anchorId="21819FD0" wp14:editId="063E67FB">
              <wp:simplePos x="0" y="0"/>
              <wp:positionH relativeFrom="column">
                <wp:posOffset>-751205</wp:posOffset>
              </wp:positionH>
              <wp:positionV relativeFrom="paragraph">
                <wp:posOffset>142240</wp:posOffset>
              </wp:positionV>
              <wp:extent cx="7734300" cy="3352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34300" cy="335280"/>
                      </a:xfrm>
                      <a:prstGeom prst="rect">
                        <a:avLst/>
                      </a:prstGeom>
                      <a:noFill/>
                      <a:ln w="6350">
                        <a:noFill/>
                      </a:ln>
                    </wps:spPr>
                    <wps:txbx>
                      <w:txbxContent>
                        <w:p w14:paraId="039B7C1C" w14:textId="7C786312" w:rsidR="00870A53" w:rsidRDefault="00870A53" w:rsidP="00870A53">
                          <w:pPr>
                            <w:jc w:val="center"/>
                          </w:pPr>
                          <w:r>
                            <w:rPr>
                              <w:rFonts w:ascii="Arial" w:hAnsi="Arial" w:cs="Arial"/>
                              <w:b/>
                              <w:bCs/>
                              <w:color w:val="14375A"/>
                              <w:sz w:val="28"/>
                              <w:szCs w:val="28"/>
                            </w:rPr>
                            <w:t xml:space="preserve">Affidavit and Disclaimer of Sign </w:t>
                          </w:r>
                          <w:r w:rsidR="00E62994">
                            <w:rPr>
                              <w:rFonts w:ascii="Arial" w:hAnsi="Arial" w:cs="Arial"/>
                              <w:b/>
                              <w:bCs/>
                              <w:color w:val="14375A"/>
                              <w:sz w:val="28"/>
                              <w:szCs w:val="28"/>
                            </w:rPr>
                            <w:t>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1819FD0" id="_x0000_t202" coordsize="21600,21600" o:spt="202" path="m,l,21600r21600,l21600,xe">
              <v:stroke joinstyle="miter"/>
              <v:path gradientshapeok="t" o:connecttype="rect"/>
            </v:shapetype>
            <v:shape id="Text Box 3" o:spid="_x0000_s1026" type="#_x0000_t202" style="position:absolute;margin-left:-59.15pt;margin-top:11.2pt;width:609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" filled="f" stroked="f" strokeweight=".5pt">
              <v:textbox>
                <w:txbxContent>
                  <w:p w14:paraId="039B7C1C" w14:textId="7C786312" w:rsidR="00870A53" w:rsidRDefault="00870A53" w:rsidP="00870A53">
                    <w:pPr>
                      <w:jc w:val="center"/>
                    </w:pPr>
                    <w:r>
                      <w:rPr>
                        <w:rFonts w:ascii="Arial" w:hAnsi="Arial" w:cs="Arial"/>
                        <w:b/>
                        <w:bCs/>
                        <w:color w:val="14375A"/>
                        <w:sz w:val="28"/>
                        <w:szCs w:val="28"/>
                      </w:rPr>
                      <w:t xml:space="preserve">Affidavit and Disclaimer of Sign </w:t>
                    </w:r>
                    <w:r w:rsidR="00E62994">
                      <w:rPr>
                        <w:rFonts w:ascii="Arial" w:hAnsi="Arial" w:cs="Arial"/>
                        <w:b/>
                        <w:bCs/>
                        <w:color w:val="14375A"/>
                        <w:sz w:val="28"/>
                        <w:szCs w:val="28"/>
                      </w:rPr>
                      <w:t>Interest</w:t>
                    </w:r>
                  </w:p>
                </w:txbxContent>
              </v:textbox>
            </v:shape>
          </w:pict>
        </mc:Fallback>
      </mc:AlternateContent>
    </w:r>
    <w:r>
      <w:rPr>
        <w:noProof/>
        <w:color w:val="2B579A"/>
        <w:shd w:val="clear" w:color="auto" w:fill="E6E6E6"/>
      </w:rPr>
      <w:drawing>
        <wp:anchor distT="0" distB="0" distL="114300" distR="114300" simplePos="0" relativeHeight="251657216" behindDoc="0" locked="0" layoutInCell="1" allowOverlap="1" wp14:anchorId="2A81EE86" wp14:editId="5CE34875">
          <wp:simplePos x="0" y="0"/>
          <wp:positionH relativeFrom="column">
            <wp:posOffset>-301625</wp:posOffset>
          </wp:positionH>
          <wp:positionV relativeFrom="paragraph">
            <wp:posOffset>-190500</wp:posOffset>
          </wp:positionV>
          <wp:extent cx="908050" cy="64008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640080"/>
                  </a:xfrm>
                  <a:prstGeom prst="rect">
                    <a:avLst/>
                  </a:prstGeom>
                  <a:noFill/>
                </pic:spPr>
              </pic:pic>
            </a:graphicData>
          </a:graphic>
          <wp14:sizeRelH relativeFrom="page">
            <wp14:pctWidth>0</wp14:pctWidth>
          </wp14:sizeRelH>
          <wp14:sizeRelV relativeFrom="page">
            <wp14:pctHeight>0</wp14:pctHeight>
          </wp14:sizeRelV>
        </wp:anchor>
      </w:drawing>
    </w:r>
    <w:r w:rsidR="00870A53">
      <w:rPr>
        <w:rFonts w:ascii="Arial" w:hAnsi="Arial" w:cs="Arial"/>
        <w:color w:val="14375A"/>
        <w:sz w:val="14"/>
        <w:szCs w:val="14"/>
      </w:rPr>
      <w:tab/>
    </w:r>
    <w:r w:rsidR="00870A53">
      <w:rPr>
        <w:rFonts w:ascii="Arial" w:hAnsi="Arial" w:cs="Arial"/>
        <w:color w:val="14375A"/>
        <w:sz w:val="14"/>
        <w:szCs w:val="14"/>
      </w:rPr>
      <w:tab/>
    </w:r>
    <w:r w:rsidR="00E232A7">
      <w:rPr>
        <w:rFonts w:ascii="Arial" w:hAnsi="Arial" w:cs="Arial"/>
        <w:color w:val="14375A"/>
        <w:sz w:val="14"/>
        <w:szCs w:val="14"/>
      </w:rPr>
      <w:tab/>
    </w:r>
    <w:r w:rsidR="00870A53">
      <w:rPr>
        <w:rFonts w:ascii="Arial" w:hAnsi="Arial" w:cs="Arial"/>
        <w:color w:val="14375A"/>
      </w:rPr>
      <w:t>Form R</w:t>
    </w:r>
    <w:r w:rsidR="00870A53" w:rsidRPr="0098570B">
      <w:rPr>
        <w:rFonts w:ascii="Arial" w:hAnsi="Arial" w:cs="Arial"/>
        <w:color w:val="14375A"/>
      </w:rPr>
      <w:t>OW-</w:t>
    </w:r>
    <w:r w:rsidR="00870A53">
      <w:rPr>
        <w:rFonts w:ascii="Arial" w:hAnsi="Arial" w:cs="Arial"/>
        <w:color w:val="14375A"/>
      </w:rPr>
      <w:t>N-119</w:t>
    </w:r>
  </w:p>
  <w:p w14:paraId="78EF3485" w14:textId="77777777" w:rsidR="00870A53" w:rsidRPr="0098570B" w:rsidRDefault="00870A53" w:rsidP="00870A53">
    <w:pPr>
      <w:jc w:val="right"/>
      <w:rPr>
        <w:rFonts w:ascii="Arial" w:hAnsi="Arial" w:cs="Arial"/>
        <w:color w:val="14375A"/>
        <w:sz w:val="14"/>
        <w:szCs w:val="14"/>
      </w:rPr>
    </w:pPr>
    <w:r w:rsidRPr="0098570B">
      <w:rPr>
        <w:rFonts w:ascii="Arial" w:hAnsi="Arial" w:cs="Arial"/>
        <w:color w:val="14375A"/>
        <w:sz w:val="14"/>
        <w:szCs w:val="14"/>
      </w:rPr>
      <w:t xml:space="preserve">(Rev. </w:t>
    </w:r>
    <w:r>
      <w:rPr>
        <w:rFonts w:ascii="Arial" w:hAnsi="Arial" w:cs="Arial"/>
        <w:color w:val="14375A"/>
        <w:sz w:val="14"/>
        <w:szCs w:val="14"/>
      </w:rPr>
      <w:t>04/24</w:t>
    </w:r>
    <w:r w:rsidRPr="0098570B">
      <w:rPr>
        <w:rFonts w:ascii="Arial" w:hAnsi="Arial" w:cs="Arial"/>
        <w:color w:val="14375A"/>
        <w:sz w:val="14"/>
        <w:szCs w:val="14"/>
      </w:rPr>
      <w:t>)</w:t>
    </w:r>
  </w:p>
  <w:p w14:paraId="0BBEC21D" w14:textId="77777777" w:rsidR="00870A53" w:rsidRDefault="00870A53" w:rsidP="00870A53">
    <w:pPr>
      <w:tabs>
        <w:tab w:val="center" w:pos="5040"/>
        <w:tab w:val="right" w:pos="10080"/>
      </w:tabs>
      <w:jc w:val="right"/>
      <w:rPr>
        <w:rStyle w:val="PageNumber"/>
        <w:rFonts w:ascii="Arial" w:hAnsi="Arial"/>
        <w:color w:val="14375A"/>
        <w:sz w:val="14"/>
        <w:szCs w:val="14"/>
      </w:rPr>
    </w:pPr>
    <w:r w:rsidRPr="0098570B">
      <w:rPr>
        <w:rFonts w:ascii="Arial" w:hAnsi="Arial" w:cs="Arial"/>
        <w:color w:val="14375A"/>
        <w:sz w:val="14"/>
        <w:szCs w:val="14"/>
      </w:rPr>
      <w:tab/>
    </w:r>
    <w:r w:rsidRPr="0098570B">
      <w:rPr>
        <w:rFonts w:ascii="Arial" w:hAnsi="Arial" w:cs="Arial"/>
        <w:b/>
        <w:bCs/>
        <w:color w:val="14375A"/>
      </w:rPr>
      <w:tab/>
    </w:r>
    <w:r w:rsidRPr="0098570B">
      <w:rPr>
        <w:rFonts w:ascii="Arial" w:hAnsi="Arial" w:cs="Arial"/>
        <w:color w:val="14375A"/>
        <w:sz w:val="14"/>
        <w:szCs w:val="14"/>
      </w:rPr>
      <w:t xml:space="preserve">Page </w:t>
    </w:r>
    <w:r w:rsidRPr="0098570B">
      <w:rPr>
        <w:rStyle w:val="PageNumber"/>
        <w:rFonts w:ascii="Arial" w:hAnsi="Arial"/>
        <w:color w:val="14375A"/>
        <w:sz w:val="14"/>
        <w:szCs w:val="14"/>
      </w:rPr>
      <w:fldChar w:fldCharType="begin"/>
    </w:r>
    <w:r w:rsidRPr="0098570B">
      <w:rPr>
        <w:rStyle w:val="PageNumber"/>
        <w:rFonts w:ascii="Arial" w:hAnsi="Arial"/>
        <w:color w:val="14375A"/>
        <w:sz w:val="14"/>
        <w:szCs w:val="14"/>
      </w:rPr>
      <w:instrText xml:space="preserve"> PAGE </w:instrText>
    </w:r>
    <w:r w:rsidRPr="0098570B">
      <w:rPr>
        <w:rStyle w:val="PageNumber"/>
        <w:rFonts w:ascii="Arial" w:hAnsi="Arial"/>
        <w:color w:val="14375A"/>
        <w:sz w:val="14"/>
        <w:szCs w:val="14"/>
      </w:rPr>
      <w:fldChar w:fldCharType="separate"/>
    </w:r>
    <w:r>
      <w:rPr>
        <w:rStyle w:val="PageNumber"/>
        <w:rFonts w:ascii="Arial" w:hAnsi="Arial"/>
        <w:color w:val="14375A"/>
        <w:sz w:val="14"/>
        <w:szCs w:val="14"/>
      </w:rPr>
      <w:t>1</w:t>
    </w:r>
    <w:r w:rsidRPr="0098570B">
      <w:rPr>
        <w:rStyle w:val="PageNumber"/>
        <w:rFonts w:ascii="Arial" w:hAnsi="Arial"/>
        <w:color w:val="14375A"/>
        <w:sz w:val="14"/>
        <w:szCs w:val="14"/>
      </w:rPr>
      <w:fldChar w:fldCharType="end"/>
    </w:r>
    <w:r w:rsidRPr="0098570B">
      <w:rPr>
        <w:rStyle w:val="PageNumber"/>
        <w:rFonts w:ascii="Arial" w:hAnsi="Arial"/>
        <w:color w:val="14375A"/>
        <w:sz w:val="14"/>
        <w:szCs w:val="14"/>
      </w:rPr>
      <w:t xml:space="preserve"> of </w:t>
    </w:r>
    <w:r w:rsidRPr="0098570B">
      <w:rPr>
        <w:rStyle w:val="PageNumber"/>
        <w:rFonts w:ascii="Arial" w:hAnsi="Arial"/>
        <w:color w:val="14375A"/>
        <w:sz w:val="14"/>
        <w:szCs w:val="14"/>
      </w:rPr>
      <w:fldChar w:fldCharType="begin"/>
    </w:r>
    <w:r w:rsidRPr="0098570B">
      <w:rPr>
        <w:rStyle w:val="PageNumber"/>
        <w:rFonts w:ascii="Arial" w:hAnsi="Arial"/>
        <w:color w:val="14375A"/>
        <w:sz w:val="14"/>
        <w:szCs w:val="14"/>
      </w:rPr>
      <w:instrText xml:space="preserve"> NUMPAGES </w:instrText>
    </w:r>
    <w:r w:rsidRPr="0098570B">
      <w:rPr>
        <w:rStyle w:val="PageNumber"/>
        <w:rFonts w:ascii="Arial" w:hAnsi="Arial"/>
        <w:color w:val="14375A"/>
        <w:sz w:val="14"/>
        <w:szCs w:val="14"/>
      </w:rPr>
      <w:fldChar w:fldCharType="separate"/>
    </w:r>
    <w:r>
      <w:rPr>
        <w:rStyle w:val="PageNumber"/>
        <w:rFonts w:ascii="Arial" w:hAnsi="Arial"/>
        <w:color w:val="14375A"/>
        <w:sz w:val="14"/>
        <w:szCs w:val="14"/>
      </w:rPr>
      <w:t>2</w:t>
    </w:r>
    <w:r w:rsidRPr="0098570B">
      <w:rPr>
        <w:rStyle w:val="PageNumber"/>
        <w:rFonts w:ascii="Arial" w:hAnsi="Arial"/>
        <w:color w:val="14375A"/>
        <w:sz w:val="14"/>
        <w:szCs w:val="14"/>
      </w:rPr>
      <w:fldChar w:fldCharType="end"/>
    </w:r>
  </w:p>
  <w:p w14:paraId="30298650" w14:textId="77777777" w:rsidR="00870A53" w:rsidRPr="0098570B" w:rsidRDefault="00870A53" w:rsidP="00870A53">
    <w:pPr>
      <w:tabs>
        <w:tab w:val="center" w:pos="5040"/>
        <w:tab w:val="right" w:pos="10080"/>
      </w:tabs>
      <w:jc w:val="right"/>
      <w:rPr>
        <w:rFonts w:ascii="Arial" w:hAnsi="Arial" w:cs="Arial"/>
        <w:bCs/>
        <w:color w:val="14375A"/>
        <w:sz w:val="14"/>
        <w:szCs w:val="14"/>
      </w:rPr>
    </w:pPr>
  </w:p>
  <w:p w14:paraId="66276131" w14:textId="77777777" w:rsidR="00041B7A" w:rsidRPr="00D55AC7" w:rsidRDefault="00041B7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4EE46D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9B48B6C"/>
    <w:lvl w:ilvl="0">
      <w:start w:val="1"/>
      <w:numFmt w:val="bullet"/>
      <w:lvlText w:val=""/>
      <w:lvlJc w:val="left"/>
      <w:pPr>
        <w:tabs>
          <w:tab w:val="num" w:pos="360"/>
        </w:tabs>
        <w:ind w:left="360" w:hanging="360"/>
      </w:pPr>
      <w:rPr>
        <w:rFonts w:ascii="Symbol" w:hAnsi="Symbol" w:hint="default"/>
      </w:rPr>
    </w:lvl>
  </w:abstractNum>
  <w:num w:numId="1" w16cid:durableId="1831018472">
    <w:abstractNumId w:val="1"/>
  </w:num>
  <w:num w:numId="2" w16cid:durableId="806357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WsfdaUQApLQjS7MTFVJ9YRLcoNYpttF8Bf3YJGVhhy8Xu6RxFki/iLa98nD27o0gzcHnCqmDosXu9LIcX7wJw==" w:salt="Xr5blY2bldTDmaLsVxJfG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A3"/>
    <w:rsid w:val="00041B7A"/>
    <w:rsid w:val="00090993"/>
    <w:rsid w:val="00297FF5"/>
    <w:rsid w:val="002E3F5D"/>
    <w:rsid w:val="002F1B62"/>
    <w:rsid w:val="003076E4"/>
    <w:rsid w:val="0035603D"/>
    <w:rsid w:val="00381C68"/>
    <w:rsid w:val="00391D2A"/>
    <w:rsid w:val="00441E35"/>
    <w:rsid w:val="005975C7"/>
    <w:rsid w:val="0067415B"/>
    <w:rsid w:val="00746986"/>
    <w:rsid w:val="007C20FB"/>
    <w:rsid w:val="00870A53"/>
    <w:rsid w:val="008D079E"/>
    <w:rsid w:val="00914D17"/>
    <w:rsid w:val="009727F9"/>
    <w:rsid w:val="0099150D"/>
    <w:rsid w:val="009D249E"/>
    <w:rsid w:val="00A67D0F"/>
    <w:rsid w:val="00AD74C5"/>
    <w:rsid w:val="00AF6E98"/>
    <w:rsid w:val="00B77F4D"/>
    <w:rsid w:val="00C91804"/>
    <w:rsid w:val="00C9272A"/>
    <w:rsid w:val="00CE68F6"/>
    <w:rsid w:val="00D55AC7"/>
    <w:rsid w:val="00DC3956"/>
    <w:rsid w:val="00E07B07"/>
    <w:rsid w:val="00E232A7"/>
    <w:rsid w:val="00E62994"/>
    <w:rsid w:val="00E86FD3"/>
    <w:rsid w:val="00E90DDC"/>
    <w:rsid w:val="00EC3B32"/>
    <w:rsid w:val="00F25FA3"/>
    <w:rsid w:val="0CEDB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188822"/>
  <w15:chartTrackingRefBased/>
  <w15:docId w15:val="{91846822-2A45-4948-86AA-987553E0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napToGrid w:val="0"/>
      <w:sz w:val="24"/>
    </w:rPr>
  </w:style>
  <w:style w:type="paragraph" w:styleId="Heading1">
    <w:name w:val="heading 1"/>
    <w:basedOn w:val="Normal"/>
    <w:next w:val="Normal"/>
    <w:qFormat/>
    <w:pPr>
      <w:keepNext/>
      <w:spacing w:before="120" w:after="120"/>
      <w:jc w:val="center"/>
      <w:outlineLvl w:val="0"/>
    </w:pPr>
    <w:rPr>
      <w:b/>
      <w:caps/>
      <w:kern w:val="28"/>
      <w:sz w:val="32"/>
    </w:rPr>
  </w:style>
  <w:style w:type="paragraph" w:styleId="Heading2">
    <w:name w:val="heading 2"/>
    <w:basedOn w:val="Normal"/>
    <w:next w:val="Normal"/>
    <w:qFormat/>
    <w:pPr>
      <w:spacing w:before="120" w:after="120"/>
      <w:outlineLvl w:val="1"/>
    </w:pPr>
    <w:rPr>
      <w:b/>
      <w:sz w:val="28"/>
    </w:rPr>
  </w:style>
  <w:style w:type="paragraph" w:styleId="Heading3">
    <w:name w:val="heading 3"/>
    <w:basedOn w:val="Normal"/>
    <w:next w:val="Normal"/>
    <w:qFormat/>
    <w:pPr>
      <w:tabs>
        <w:tab w:val="left" w:pos="1440"/>
      </w:tabs>
      <w:spacing w:before="120" w:after="120"/>
      <w:outlineLvl w:val="2"/>
    </w:pPr>
    <w:rPr>
      <w:b/>
      <w:u w:val="single"/>
    </w:rPr>
  </w:style>
  <w:style w:type="paragraph" w:styleId="Heading4">
    <w:name w:val="heading 4"/>
    <w:basedOn w:val="Normal"/>
    <w:next w:val="Normal"/>
    <w:qFormat/>
    <w:pPr>
      <w:keepNext/>
      <w:spacing w:before="120" w:after="120"/>
      <w:outlineLvl w:val="3"/>
    </w:pPr>
    <w:rPr>
      <w:i/>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pPr>
      <w:tabs>
        <w:tab w:val="right" w:leader="dot" w:pos="9360"/>
      </w:tabs>
      <w:spacing w:before="120" w:after="120"/>
    </w:pPr>
    <w:rPr>
      <w:b/>
      <w:caps/>
      <w:sz w:val="20"/>
    </w:rPr>
  </w:style>
  <w:style w:type="paragraph" w:styleId="TOC2">
    <w:name w:val="toc 2"/>
    <w:basedOn w:val="Normal"/>
    <w:next w:val="Normal"/>
    <w:autoRedefine/>
    <w:semiHidden/>
    <w:pPr>
      <w:tabs>
        <w:tab w:val="right" w:leader="dot" w:pos="9360"/>
      </w:tabs>
      <w:ind w:left="240"/>
    </w:pPr>
    <w:rPr>
      <w:smallCaps/>
      <w:sz w:val="20"/>
    </w:rPr>
  </w:style>
  <w:style w:type="paragraph" w:styleId="TOC3">
    <w:name w:val="toc 3"/>
    <w:basedOn w:val="Normal"/>
    <w:next w:val="Normal"/>
    <w:autoRedefine/>
    <w:semiHidden/>
    <w:pPr>
      <w:tabs>
        <w:tab w:val="right" w:leader="dot" w:pos="9360"/>
      </w:tabs>
      <w:ind w:left="480"/>
    </w:pPr>
    <w:rPr>
      <w:i/>
      <w:sz w:val="20"/>
    </w:rPr>
  </w:style>
  <w:style w:type="paragraph" w:styleId="TOC4">
    <w:name w:val="toc 4"/>
    <w:basedOn w:val="Normal"/>
    <w:next w:val="Normal"/>
    <w:autoRedefine/>
    <w:semiHidden/>
    <w:pPr>
      <w:tabs>
        <w:tab w:val="right" w:leader="dot" w:pos="9360"/>
      </w:tabs>
      <w:ind w:left="720"/>
    </w:pPr>
    <w:rPr>
      <w:sz w:val="18"/>
    </w:rPr>
  </w:style>
  <w:style w:type="paragraph" w:styleId="TOC5">
    <w:name w:val="toc 5"/>
    <w:basedOn w:val="Normal"/>
    <w:next w:val="Normal"/>
    <w:autoRedefine/>
    <w:semiHidden/>
    <w:pPr>
      <w:tabs>
        <w:tab w:val="right" w:leader="dot" w:pos="9360"/>
      </w:tabs>
      <w:ind w:left="960"/>
    </w:pPr>
    <w:rPr>
      <w:sz w:val="18"/>
    </w:rPr>
  </w:style>
  <w:style w:type="character" w:customStyle="1" w:styleId="BoldSmallCaps">
    <w:name w:val="BoldSmallCaps"/>
    <w:rPr>
      <w:rFonts w:ascii="Times New Roman" w:hAnsi="Times New Roman"/>
      <w:b/>
      <w:smallCaps/>
      <w:sz w:val="24"/>
      <w:vertAlign w:val="baseline"/>
    </w:rPr>
  </w:style>
  <w:style w:type="paragraph" w:customStyle="1" w:styleId="ChapterHeading">
    <w:name w:val="Chapter Heading"/>
    <w:basedOn w:val="Normal"/>
    <w:next w:val="Normal"/>
    <w:pPr>
      <w:jc w:val="center"/>
    </w:pPr>
    <w:rPr>
      <w:b/>
      <w:caps/>
      <w:sz w:val="32"/>
    </w:rPr>
  </w:style>
  <w:style w:type="paragraph" w:styleId="ListBullet">
    <w:name w:val="List Bullet"/>
    <w:basedOn w:val="Normal"/>
    <w:autoRedefine/>
    <w:pPr>
      <w:ind w:left="1440" w:hanging="360"/>
    </w:pPr>
  </w:style>
  <w:style w:type="paragraph" w:styleId="ListNumber">
    <w:name w:val="List Number"/>
    <w:basedOn w:val="Normal"/>
    <w:pPr>
      <w:spacing w:before="60" w:after="60"/>
      <w:ind w:left="1080" w:hanging="360"/>
    </w:pPr>
  </w:style>
  <w:style w:type="paragraph" w:styleId="FootnoteText">
    <w:name w:val="footnote text"/>
    <w:basedOn w:val="Normal"/>
    <w:semiHidden/>
  </w:style>
  <w:style w:type="paragraph" w:styleId="Index1">
    <w:name w:val="index 1"/>
    <w:basedOn w:val="Normal"/>
    <w:next w:val="Normal"/>
    <w:autoRedefine/>
    <w:semiHidden/>
    <w:pPr>
      <w:tabs>
        <w:tab w:val="right" w:leader="dot" w:pos="8640"/>
      </w:tabs>
      <w:ind w:left="200" w:hanging="200"/>
    </w:pPr>
  </w:style>
  <w:style w:type="paragraph" w:styleId="Index2">
    <w:name w:val="index 2"/>
    <w:basedOn w:val="Normal"/>
    <w:next w:val="Normal"/>
    <w:autoRedefine/>
    <w:semiHidden/>
    <w:pPr>
      <w:tabs>
        <w:tab w:val="right" w:leader="dot" w:pos="8640"/>
      </w:tabs>
      <w:ind w:left="400" w:hanging="200"/>
    </w:pPr>
  </w:style>
  <w:style w:type="paragraph" w:styleId="Index3">
    <w:name w:val="index 3"/>
    <w:basedOn w:val="Normal"/>
    <w:next w:val="Normal"/>
    <w:autoRedefine/>
    <w:semiHidden/>
    <w:pPr>
      <w:tabs>
        <w:tab w:val="right" w:leader="dot" w:pos="8640"/>
      </w:tabs>
      <w:ind w:left="600" w:hanging="200"/>
    </w:pPr>
  </w:style>
  <w:style w:type="paragraph" w:styleId="Index4">
    <w:name w:val="index 4"/>
    <w:basedOn w:val="Normal"/>
    <w:next w:val="Normal"/>
    <w:autoRedefine/>
    <w:semiHidden/>
    <w:pPr>
      <w:tabs>
        <w:tab w:val="right" w:leader="dot" w:pos="8640"/>
      </w:tabs>
      <w:ind w:left="800" w:hanging="200"/>
    </w:pPr>
  </w:style>
  <w:style w:type="paragraph" w:styleId="Index5">
    <w:name w:val="index 5"/>
    <w:basedOn w:val="Normal"/>
    <w:next w:val="Normal"/>
    <w:autoRedefine/>
    <w:semiHidden/>
    <w:pPr>
      <w:tabs>
        <w:tab w:val="right" w:leader="dot" w:pos="8640"/>
      </w:tabs>
      <w:ind w:left="1000" w:hanging="200"/>
    </w:pPr>
  </w:style>
  <w:style w:type="paragraph" w:styleId="Index6">
    <w:name w:val="index 6"/>
    <w:basedOn w:val="Normal"/>
    <w:next w:val="Normal"/>
    <w:autoRedefine/>
    <w:semiHidden/>
    <w:pPr>
      <w:tabs>
        <w:tab w:val="right" w:leader="dot" w:pos="8640"/>
      </w:tabs>
      <w:ind w:left="1200" w:hanging="200"/>
    </w:pPr>
  </w:style>
  <w:style w:type="paragraph" w:styleId="Index7">
    <w:name w:val="index 7"/>
    <w:basedOn w:val="Normal"/>
    <w:next w:val="Normal"/>
    <w:autoRedefine/>
    <w:semiHidden/>
    <w:pPr>
      <w:tabs>
        <w:tab w:val="right" w:leader="dot" w:pos="8640"/>
      </w:tabs>
      <w:ind w:left="1400" w:hanging="200"/>
    </w:pPr>
  </w:style>
  <w:style w:type="paragraph" w:styleId="Index8">
    <w:name w:val="index 8"/>
    <w:basedOn w:val="Normal"/>
    <w:next w:val="Normal"/>
    <w:autoRedefine/>
    <w:semiHidden/>
    <w:pPr>
      <w:tabs>
        <w:tab w:val="right" w:leader="dot" w:pos="8640"/>
      </w:tabs>
      <w:ind w:left="1600" w:hanging="200"/>
    </w:pPr>
  </w:style>
  <w:style w:type="paragraph" w:styleId="Index9">
    <w:name w:val="index 9"/>
    <w:basedOn w:val="Normal"/>
    <w:next w:val="Normal"/>
    <w:autoRedefine/>
    <w:semiHidden/>
    <w:pPr>
      <w:tabs>
        <w:tab w:val="right" w:leader="dot" w:pos="8640"/>
      </w:tabs>
      <w:ind w:left="1800" w:hanging="200"/>
    </w:pPr>
  </w:style>
  <w:style w:type="paragraph" w:styleId="IndexHeading">
    <w:name w:val="index heading"/>
    <w:basedOn w:val="Normal"/>
    <w:next w:val="Index5"/>
    <w:semiHidden/>
    <w:pPr>
      <w:spacing w:before="120" w:after="120"/>
    </w:pPr>
    <w:rPr>
      <w:b/>
      <w:i/>
    </w:rPr>
  </w:style>
  <w:style w:type="paragraph" w:customStyle="1" w:styleId="InsideAddress">
    <w:name w:val="Inside Address"/>
    <w:basedOn w:val="Normal"/>
  </w:style>
  <w:style w:type="paragraph" w:styleId="NormalIndent">
    <w:name w:val="Normal Indent"/>
    <w:basedOn w:val="Normal"/>
    <w:pPr>
      <w:ind w:left="720"/>
    </w:pPr>
  </w:style>
  <w:style w:type="paragraph" w:styleId="TOC6">
    <w:name w:val="toc 6"/>
    <w:basedOn w:val="Normal"/>
    <w:next w:val="Normal"/>
    <w:autoRedefine/>
    <w:semiHidden/>
    <w:pPr>
      <w:tabs>
        <w:tab w:val="right" w:leader="dot" w:pos="8640"/>
      </w:tabs>
      <w:ind w:left="800"/>
    </w:pPr>
    <w:rPr>
      <w:rFonts w:ascii="Arial" w:hAnsi="Arial"/>
      <w:sz w:val="18"/>
    </w:rPr>
  </w:style>
  <w:style w:type="paragraph" w:styleId="TOC7">
    <w:name w:val="toc 7"/>
    <w:basedOn w:val="Normal"/>
    <w:next w:val="Normal"/>
    <w:autoRedefine/>
    <w:semiHidden/>
    <w:pPr>
      <w:tabs>
        <w:tab w:val="right" w:leader="dot" w:pos="8640"/>
      </w:tabs>
      <w:ind w:left="1000"/>
    </w:pPr>
    <w:rPr>
      <w:rFonts w:ascii="Arial" w:hAnsi="Arial"/>
      <w:sz w:val="18"/>
    </w:rPr>
  </w:style>
  <w:style w:type="paragraph" w:styleId="TOC8">
    <w:name w:val="toc 8"/>
    <w:basedOn w:val="Normal"/>
    <w:next w:val="Normal"/>
    <w:autoRedefine/>
    <w:semiHidden/>
    <w:pPr>
      <w:tabs>
        <w:tab w:val="right" w:leader="dot" w:pos="8640"/>
      </w:tabs>
      <w:ind w:left="1200"/>
    </w:pPr>
    <w:rPr>
      <w:rFonts w:ascii="Arial" w:hAnsi="Arial"/>
      <w:sz w:val="18"/>
    </w:rPr>
  </w:style>
  <w:style w:type="paragraph" w:styleId="TOC9">
    <w:name w:val="toc 9"/>
    <w:basedOn w:val="Normal"/>
    <w:next w:val="Normal"/>
    <w:autoRedefine/>
    <w:semiHidden/>
    <w:pPr>
      <w:tabs>
        <w:tab w:val="right" w:leader="dot" w:pos="8640"/>
      </w:tabs>
      <w:ind w:left="1400"/>
    </w:pPr>
    <w:rPr>
      <w:rFonts w:ascii="Arial" w:hAnsi="Arial"/>
      <w:sz w:val="18"/>
    </w:rPr>
  </w:style>
  <w:style w:type="paragraph" w:styleId="Revision">
    <w:name w:val="Revision"/>
    <w:hidden/>
    <w:uiPriority w:val="99"/>
    <w:semiHidden/>
    <w:rsid w:val="00E07B07"/>
    <w:rPr>
      <w:snapToGrid w:val="0"/>
      <w:sz w:val="24"/>
    </w:rPr>
  </w:style>
  <w:style w:type="character" w:styleId="CommentReference">
    <w:name w:val="annotation reference"/>
    <w:uiPriority w:val="99"/>
    <w:semiHidden/>
    <w:unhideWhenUsed/>
    <w:rsid w:val="00EC3B32"/>
    <w:rPr>
      <w:sz w:val="16"/>
      <w:szCs w:val="16"/>
    </w:rPr>
  </w:style>
  <w:style w:type="paragraph" w:styleId="CommentText">
    <w:name w:val="annotation text"/>
    <w:basedOn w:val="Normal"/>
    <w:link w:val="CommentTextChar"/>
    <w:uiPriority w:val="99"/>
    <w:unhideWhenUsed/>
    <w:rsid w:val="00EC3B32"/>
    <w:rPr>
      <w:sz w:val="20"/>
    </w:rPr>
  </w:style>
  <w:style w:type="character" w:customStyle="1" w:styleId="CommentTextChar">
    <w:name w:val="Comment Text Char"/>
    <w:link w:val="CommentText"/>
    <w:uiPriority w:val="99"/>
    <w:rsid w:val="00EC3B32"/>
    <w:rPr>
      <w:snapToGrid w:val="0"/>
    </w:rPr>
  </w:style>
  <w:style w:type="paragraph" w:styleId="CommentSubject">
    <w:name w:val="annotation subject"/>
    <w:basedOn w:val="CommentText"/>
    <w:next w:val="CommentText"/>
    <w:link w:val="CommentSubjectChar"/>
    <w:uiPriority w:val="99"/>
    <w:semiHidden/>
    <w:unhideWhenUsed/>
    <w:rsid w:val="00EC3B32"/>
    <w:rPr>
      <w:b/>
      <w:bCs/>
    </w:rPr>
  </w:style>
  <w:style w:type="character" w:customStyle="1" w:styleId="CommentSubjectChar">
    <w:name w:val="Comment Subject Char"/>
    <w:link w:val="CommentSubject"/>
    <w:uiPriority w:val="99"/>
    <w:semiHidden/>
    <w:rsid w:val="00EC3B32"/>
    <w:rPr>
      <w:b/>
      <w:bCs/>
      <w:snapToGrid w:val="0"/>
    </w:rPr>
  </w:style>
  <w:style w:type="character" w:styleId="Hyperlink">
    <w:name w:val="Hyperlink"/>
    <w:uiPriority w:val="99"/>
    <w:unhideWhenUsed/>
    <w:rsid w:val="00EC3B32"/>
    <w:rPr>
      <w:color w:val="0563C1"/>
      <w:u w:val="single"/>
    </w:rPr>
  </w:style>
  <w:style w:type="character" w:styleId="UnresolvedMention">
    <w:name w:val="Unresolved Mention"/>
    <w:uiPriority w:val="99"/>
    <w:semiHidden/>
    <w:unhideWhenUsed/>
    <w:rsid w:val="00EC3B32"/>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omero\Downloads\N119%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BA2F578B431748BA35456B222D9B5D" ma:contentTypeVersion="15" ma:contentTypeDescription="Create a new document." ma:contentTypeScope="" ma:versionID="b9b7c95bae066d5cc27ed11d60054f68">
  <xsd:schema xmlns:xsd="http://www.w3.org/2001/XMLSchema" xmlns:xs="http://www.w3.org/2001/XMLSchema" xmlns:p="http://schemas.microsoft.com/office/2006/metadata/properties" xmlns:ns2="5a9e0ccf-1ffe-480d-b444-4f91d48b341e" xmlns:ns3="7cfd8967-5ff3-4215-898d-5615eb35e432" xmlns:ns4="ed4be357-4923-4acf-984f-bc02dfc8243f" targetNamespace="http://schemas.microsoft.com/office/2006/metadata/properties" ma:root="true" ma:fieldsID="eb68d83554959a6d0634f1fd5abaac84" ns2:_="" ns3:_="" ns4:_="">
    <xsd:import namespace="5a9e0ccf-1ffe-480d-b444-4f91d48b341e"/>
    <xsd:import namespace="7cfd8967-5ff3-4215-898d-5615eb35e432"/>
    <xsd:import namespace="ed4be357-4923-4acf-984f-bc02dfc824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e0ccf-1ffe-480d-b444-4f91d48b34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100b2c1-7ce8-4bfa-b3ce-153ab71b1a0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fd8967-5ff3-4215-898d-5615eb35e4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4be357-4923-4acf-984f-bc02dfc8243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1345401-B28B-435D-8418-710EA17CDE5C}" ma:internalName="TaxCatchAll" ma:showField="CatchAllData" ma:web="{7cfd8967-5ff3-4215-898d-5615eb35e4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9e0ccf-1ffe-480d-b444-4f91d48b341e">
      <Terms xmlns="http://schemas.microsoft.com/office/infopath/2007/PartnerControls"/>
    </lcf76f155ced4ddcb4097134ff3c332f>
    <TaxCatchAll xmlns="ed4be357-4923-4acf-984f-bc02dfc8243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1A3EDD-40BD-4843-B555-689C7AD42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e0ccf-1ffe-480d-b444-4f91d48b341e"/>
    <ds:schemaRef ds:uri="7cfd8967-5ff3-4215-898d-5615eb35e432"/>
    <ds:schemaRef ds:uri="ed4be357-4923-4acf-984f-bc02dfc82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995F68-7194-480B-99DA-4C69061AEC6A}">
  <ds:schemaRefs>
    <ds:schemaRef ds:uri="http://schemas.microsoft.com/office/2006/metadata/properties"/>
    <ds:schemaRef ds:uri="http://schemas.microsoft.com/office/infopath/2007/PartnerControls"/>
    <ds:schemaRef ds:uri="5a9e0ccf-1ffe-480d-b444-4f91d48b341e"/>
    <ds:schemaRef ds:uri="ed4be357-4923-4acf-984f-bc02dfc8243f"/>
  </ds:schemaRefs>
</ds:datastoreItem>
</file>

<file path=customXml/itemProps3.xml><?xml version="1.0" encoding="utf-8"?>
<ds:datastoreItem xmlns:ds="http://schemas.openxmlformats.org/officeDocument/2006/customXml" ds:itemID="{51C494C3-67A7-4907-AE85-F7A1DAA0D9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N119 (3).dot</Template>
  <TotalTime>8</TotalTime>
  <Pages>2</Pages>
  <Words>341</Words>
  <Characters>1946</Characters>
  <Application>Microsoft Office Word</Application>
  <DocSecurity>0</DocSecurity>
  <Lines>16</Lines>
  <Paragraphs>4</Paragraphs>
  <ScaleCrop>false</ScaleCrop>
  <Manager>Hilda Correa</Manager>
  <Company>TxDOT</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and Disclaimer of Sign Interest</dc:title>
  <dc:subject>Negotiations</dc:subject>
  <dc:creator>Nancy Romero</dc:creator>
  <cp:keywords/>
  <dc:description/>
  <cp:lastModifiedBy>Nancy Romero</cp:lastModifiedBy>
  <cp:revision>16</cp:revision>
  <dcterms:created xsi:type="dcterms:W3CDTF">2024-03-12T15:24:00Z</dcterms:created>
  <dcterms:modified xsi:type="dcterms:W3CDTF">2024-03-27T15:03:00Z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0x01010001BA2F578B431748BA35456B222D9B5D</vt:lpwstr>
  </property>
  <property fmtid="{D5CDD505-2E9C-101B-9397-08002B2CF9AE}" pid="3" name="MediaServiceImageTags">
    <vt:lpwstr/>
  </property>
</Properties>
</file>