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75609" w14:textId="77777777" w:rsidR="003E1A64" w:rsidRDefault="003E1A64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16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348"/>
        <w:gridCol w:w="1350"/>
        <w:gridCol w:w="2449"/>
        <w:gridCol w:w="3041"/>
      </w:tblGrid>
      <w:tr w:rsidR="003E1A64" w14:paraId="40D2904D" w14:textId="77777777">
        <w:tc>
          <w:tcPr>
            <w:tcW w:w="3348" w:type="dxa"/>
          </w:tcPr>
          <w:p w14:paraId="594C64F8" w14:textId="77777777" w:rsidR="003E1A64" w:rsidRDefault="003E1A64">
            <w:pPr>
              <w:widowControl w:val="0"/>
              <w:spacing w:after="240"/>
            </w:pPr>
            <w:r>
              <w:t xml:space="preserve">Parcel No.:  </w:t>
            </w:r>
            <w:r>
              <w:fldChar w:fldCharType="begin">
                <w:ffData>
                  <w:name w:val="Text1"/>
                  <w:enabled/>
                  <w:calcOnExit w:val="0"/>
                  <w:helpText w:type="text" w:val="Please use the TAB Key to move from field to field. When finished, save under a new name (FILE/SAVE AS...), and print for signatures. Call (512) 416-2876 for problems."/>
                  <w:statusText w:type="text" w:val="Press  F1 for help.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799" w:type="dxa"/>
            <w:gridSpan w:val="2"/>
          </w:tcPr>
          <w:p w14:paraId="62CA65CB" w14:textId="77777777" w:rsidR="003E1A64" w:rsidRDefault="0001595C">
            <w:pPr>
              <w:widowControl w:val="0"/>
              <w:spacing w:after="240"/>
            </w:pPr>
            <w:r>
              <w:t>District:</w:t>
            </w:r>
            <w:r w:rsidR="003E1A64">
              <w:t xml:space="preserve"> </w:t>
            </w:r>
            <w:r w:rsidR="003E1A6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3E1A64">
              <w:instrText xml:space="preserve"> FORMTEXT </w:instrText>
            </w:r>
            <w:r w:rsidR="003E1A64">
              <w:fldChar w:fldCharType="separate"/>
            </w:r>
            <w:r w:rsidR="003E1A64">
              <w:rPr>
                <w:noProof/>
              </w:rPr>
              <w:t> </w:t>
            </w:r>
            <w:r w:rsidR="003E1A64">
              <w:rPr>
                <w:noProof/>
              </w:rPr>
              <w:t> </w:t>
            </w:r>
            <w:r w:rsidR="003E1A64">
              <w:rPr>
                <w:noProof/>
              </w:rPr>
              <w:t> </w:t>
            </w:r>
            <w:r w:rsidR="003E1A64">
              <w:rPr>
                <w:noProof/>
              </w:rPr>
              <w:t> </w:t>
            </w:r>
            <w:r w:rsidR="003E1A64">
              <w:rPr>
                <w:noProof/>
              </w:rPr>
              <w:t> </w:t>
            </w:r>
            <w:r w:rsidR="003E1A64">
              <w:fldChar w:fldCharType="end"/>
            </w:r>
          </w:p>
        </w:tc>
        <w:tc>
          <w:tcPr>
            <w:tcW w:w="3041" w:type="dxa"/>
          </w:tcPr>
          <w:p w14:paraId="09B00593" w14:textId="77777777" w:rsidR="003E1A64" w:rsidRDefault="003E1A64">
            <w:pPr>
              <w:widowControl w:val="0"/>
              <w:spacing w:line="480" w:lineRule="auto"/>
            </w:pPr>
            <w:r>
              <w:t xml:space="preserve">County: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309B3AF6" w14:textId="77777777">
        <w:tc>
          <w:tcPr>
            <w:tcW w:w="4698" w:type="dxa"/>
            <w:gridSpan w:val="2"/>
          </w:tcPr>
          <w:p w14:paraId="68F6A0C7" w14:textId="77777777" w:rsidR="003E1A64" w:rsidRDefault="003F2BCF">
            <w:pPr>
              <w:widowControl w:val="0"/>
              <w:spacing w:after="240"/>
            </w:pPr>
            <w:r>
              <w:t>R</w:t>
            </w:r>
            <w:r w:rsidR="00A865C2">
              <w:t xml:space="preserve">OW </w:t>
            </w:r>
            <w:r w:rsidR="003E1A64">
              <w:t xml:space="preserve">CSJ No.: </w:t>
            </w:r>
            <w:r>
              <w:t xml:space="preserve">  </w:t>
            </w:r>
            <w:r w:rsidR="003E1A6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3E1A64">
              <w:instrText xml:space="preserve"> FORMTEXT </w:instrText>
            </w:r>
            <w:r w:rsidR="003E1A64">
              <w:fldChar w:fldCharType="separate"/>
            </w:r>
            <w:r w:rsidR="003E1A64">
              <w:rPr>
                <w:noProof/>
              </w:rPr>
              <w:t> </w:t>
            </w:r>
            <w:r w:rsidR="003E1A64">
              <w:rPr>
                <w:noProof/>
              </w:rPr>
              <w:t> </w:t>
            </w:r>
            <w:r w:rsidR="003E1A64">
              <w:rPr>
                <w:noProof/>
              </w:rPr>
              <w:t> </w:t>
            </w:r>
            <w:r w:rsidR="003E1A64">
              <w:rPr>
                <w:noProof/>
              </w:rPr>
              <w:t> </w:t>
            </w:r>
            <w:r w:rsidR="003E1A64">
              <w:rPr>
                <w:noProof/>
              </w:rPr>
              <w:t> </w:t>
            </w:r>
            <w:r w:rsidR="003E1A64">
              <w:fldChar w:fldCharType="end"/>
            </w:r>
          </w:p>
        </w:tc>
        <w:tc>
          <w:tcPr>
            <w:tcW w:w="5490" w:type="dxa"/>
            <w:gridSpan w:val="2"/>
          </w:tcPr>
          <w:p w14:paraId="5882E515" w14:textId="77777777" w:rsidR="003E1A64" w:rsidRDefault="003E1A64">
            <w:pPr>
              <w:widowControl w:val="0"/>
              <w:spacing w:after="240"/>
            </w:pPr>
            <w:r>
              <w:t xml:space="preserve">Highway: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62801BC9" w14:textId="77777777">
        <w:tc>
          <w:tcPr>
            <w:tcW w:w="10188" w:type="dxa"/>
            <w:gridSpan w:val="4"/>
          </w:tcPr>
          <w:p w14:paraId="4E31AB29" w14:textId="77777777" w:rsidR="003E1A64" w:rsidRDefault="003E1A64">
            <w:pPr>
              <w:widowControl w:val="0"/>
              <w:spacing w:after="240"/>
            </w:pPr>
            <w:r>
              <w:t xml:space="preserve">State of </w:t>
            </w:r>
            <w:smartTag w:uri="urn:schemas-microsoft-com:office:smarttags" w:element="place">
              <w:smartTag w:uri="urn:schemas-microsoft-com:office:smarttags" w:element="State">
                <w:r>
                  <w:t>Texas</w:t>
                </w:r>
              </w:smartTag>
            </w:smartTag>
            <w:r>
              <w:t xml:space="preserve"> vs.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561C8B00" w14:textId="77777777">
        <w:tc>
          <w:tcPr>
            <w:tcW w:w="4698" w:type="dxa"/>
            <w:gridSpan w:val="2"/>
          </w:tcPr>
          <w:p w14:paraId="67B6CA54" w14:textId="77777777" w:rsidR="003E1A64" w:rsidRDefault="003E1A64">
            <w:pPr>
              <w:widowControl w:val="0"/>
              <w:spacing w:after="240"/>
            </w:pPr>
            <w:r>
              <w:t xml:space="preserve">Cause No.: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490" w:type="dxa"/>
            <w:gridSpan w:val="2"/>
          </w:tcPr>
          <w:p w14:paraId="6A7CF053" w14:textId="77777777" w:rsidR="003E1A64" w:rsidRDefault="003E1A64">
            <w:pPr>
              <w:widowControl w:val="0"/>
              <w:spacing w:after="240"/>
            </w:pPr>
            <w:r>
              <w:t xml:space="preserve">Court: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250F2B97" w14:textId="77777777">
        <w:tc>
          <w:tcPr>
            <w:tcW w:w="4698" w:type="dxa"/>
            <w:gridSpan w:val="2"/>
          </w:tcPr>
          <w:p w14:paraId="200D5997" w14:textId="77777777" w:rsidR="003E1A64" w:rsidRDefault="003E1A64">
            <w:pPr>
              <w:widowControl w:val="0"/>
              <w:spacing w:after="240"/>
            </w:pPr>
            <w:r>
              <w:t xml:space="preserve">Date Petition Filed: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490" w:type="dxa"/>
            <w:gridSpan w:val="2"/>
          </w:tcPr>
          <w:p w14:paraId="3B32C07C" w14:textId="77777777" w:rsidR="003E1A64" w:rsidRDefault="003E1A64">
            <w:pPr>
              <w:widowControl w:val="0"/>
              <w:spacing w:after="240"/>
            </w:pPr>
            <w:r>
              <w:t xml:space="preserve">Date of Order Setting Hearing: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1AA0C0EB" w14:textId="77777777">
        <w:tc>
          <w:tcPr>
            <w:tcW w:w="10188" w:type="dxa"/>
            <w:gridSpan w:val="4"/>
          </w:tcPr>
          <w:p w14:paraId="520811D4" w14:textId="77777777" w:rsidR="003E1A64" w:rsidRDefault="003E1A64">
            <w:pPr>
              <w:widowControl w:val="0"/>
              <w:spacing w:after="240"/>
            </w:pPr>
            <w:r>
              <w:t xml:space="preserve">Names of Special Commissioners: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6FD1E6C9" w14:textId="77777777">
        <w:tc>
          <w:tcPr>
            <w:tcW w:w="10188" w:type="dxa"/>
            <w:gridSpan w:val="4"/>
          </w:tcPr>
          <w:p w14:paraId="2415B51D" w14:textId="77777777" w:rsidR="003E1A64" w:rsidRDefault="003E1A64">
            <w:pPr>
              <w:widowControl w:val="0"/>
              <w:spacing w:after="240"/>
            </w:pPr>
            <w:r>
              <w:t xml:space="preserve">Names and Dates of Substitution of Special Commissioners, if any: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38C505C5" w14:textId="77777777">
        <w:tc>
          <w:tcPr>
            <w:tcW w:w="10188" w:type="dxa"/>
            <w:gridSpan w:val="4"/>
          </w:tcPr>
          <w:p w14:paraId="628F9146" w14:textId="77777777" w:rsidR="003E1A64" w:rsidRDefault="003E1A64">
            <w:pPr>
              <w:widowControl w:val="0"/>
              <w:spacing w:after="240"/>
            </w:pPr>
            <w:r>
              <w:t xml:space="preserve">Defendant(s) Appearing: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797B1A26" w14:textId="77777777" w:rsidR="003E1A64" w:rsidRDefault="003E1A64">
      <w:pPr>
        <w:widowControl w:val="0"/>
        <w:tabs>
          <w:tab w:val="left" w:pos="0"/>
          <w:tab w:val="left" w:pos="360"/>
          <w:tab w:val="left" w:pos="720"/>
        </w:tabs>
        <w:spacing w:before="120" w:line="233" w:lineRule="auto"/>
      </w:pPr>
      <w:r>
        <w:t xml:space="preserve">Reason Condemned:  Refused to Negotiate  </w:t>
      </w: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00000">
        <w:fldChar w:fldCharType="separate"/>
      </w:r>
      <w:r>
        <w:fldChar w:fldCharType="end"/>
      </w:r>
      <w:r>
        <w:t xml:space="preserve"> ;  Departmental Employee  </w:t>
      </w: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00000">
        <w:fldChar w:fldCharType="separate"/>
      </w:r>
      <w:r>
        <w:fldChar w:fldCharType="end"/>
      </w:r>
      <w:r>
        <w:t xml:space="preserve"> ;  Unknown Owners  </w:t>
      </w: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00000">
        <w:fldChar w:fldCharType="separate"/>
      </w:r>
      <w:r>
        <w:fldChar w:fldCharType="end"/>
      </w:r>
      <w:r>
        <w:t xml:space="preserve"> ; </w:t>
      </w:r>
    </w:p>
    <w:p w14:paraId="02A71DDE" w14:textId="77777777" w:rsidR="003E1A64" w:rsidRDefault="003E1A64">
      <w:pPr>
        <w:widowControl w:val="0"/>
        <w:tabs>
          <w:tab w:val="left" w:pos="0"/>
          <w:tab w:val="left" w:pos="360"/>
          <w:tab w:val="left" w:pos="720"/>
        </w:tabs>
        <w:spacing w:line="232" w:lineRule="auto"/>
      </w:pPr>
      <w:r>
        <w:t xml:space="preserve">Title Defect  </w:t>
      </w: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00000">
        <w:fldChar w:fldCharType="separate"/>
      </w:r>
      <w:r>
        <w:fldChar w:fldCharType="end"/>
      </w:r>
      <w:r>
        <w:t xml:space="preserve"> ;  Minor  </w:t>
      </w: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00000">
        <w:fldChar w:fldCharType="separate"/>
      </w:r>
      <w:r>
        <w:fldChar w:fldCharType="end"/>
      </w:r>
      <w:r>
        <w:t xml:space="preserve"> ; NCM  </w:t>
      </w: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00000">
        <w:fldChar w:fldCharType="separate"/>
      </w:r>
      <w:r>
        <w:fldChar w:fldCharType="end"/>
      </w:r>
      <w:r>
        <w:t xml:space="preserve"> ;  Unsettled Estate  </w:t>
      </w: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00000">
        <w:fldChar w:fldCharType="separate"/>
      </w:r>
      <w:r>
        <w:fldChar w:fldCharType="end"/>
      </w:r>
      <w:r>
        <w:t xml:space="preserve"> ;  Other  </w:t>
      </w: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00000">
        <w:fldChar w:fldCharType="separate"/>
      </w:r>
      <w:r>
        <w:fldChar w:fldCharType="end"/>
      </w:r>
      <w:r>
        <w:t xml:space="preserve"> </w:t>
      </w:r>
    </w:p>
    <w:p w14:paraId="60317D14" w14:textId="77777777" w:rsidR="003E1A64" w:rsidRDefault="003E1A64">
      <w:pPr>
        <w:widowControl w:val="0"/>
        <w:tabs>
          <w:tab w:val="center" w:pos="4680"/>
        </w:tabs>
        <w:spacing w:line="232" w:lineRule="auto"/>
      </w:pPr>
      <w:r>
        <w:tab/>
      </w:r>
    </w:p>
    <w:p w14:paraId="65984148" w14:textId="77777777" w:rsidR="003E1A64" w:rsidRDefault="003E1A64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jc w:val="center"/>
      </w:pPr>
      <w:r>
        <w:rPr>
          <w:b/>
        </w:rPr>
        <w:t>Attorneys</w:t>
      </w:r>
    </w:p>
    <w:p w14:paraId="1D0D4FE9" w14:textId="77777777" w:rsidR="003E1A64" w:rsidRDefault="003E1A64">
      <w:pPr>
        <w:widowControl w:val="0"/>
        <w:tabs>
          <w:tab w:val="left" w:pos="0"/>
          <w:tab w:val="left" w:pos="360"/>
          <w:tab w:val="left" w:pos="720"/>
        </w:tabs>
        <w:spacing w:line="232" w:lineRule="auto"/>
      </w:pPr>
    </w:p>
    <w:p w14:paraId="22BF4E93" w14:textId="77777777" w:rsidR="003E1A64" w:rsidRDefault="003E1A64">
      <w:pPr>
        <w:widowControl w:val="0"/>
        <w:tabs>
          <w:tab w:val="left" w:pos="0"/>
          <w:tab w:val="left" w:pos="360"/>
          <w:tab w:val="left" w:pos="720"/>
        </w:tabs>
        <w:spacing w:line="232" w:lineRule="auto"/>
      </w:pPr>
      <w:r>
        <w:t xml:space="preserve">State: Assistant Attorney General  </w:t>
      </w:r>
      <w:r>
        <w:fldChar w:fldCharType="begin">
          <w:ffData>
            <w:name w:val="Text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20362855" w14:textId="77777777" w:rsidR="003E1A64" w:rsidRDefault="003E1A64">
      <w:pPr>
        <w:widowControl w:val="0"/>
        <w:tabs>
          <w:tab w:val="left" w:pos="0"/>
          <w:tab w:val="left" w:pos="360"/>
          <w:tab w:val="left" w:pos="720"/>
        </w:tabs>
        <w:spacing w:line="232" w:lineRule="auto"/>
      </w:pPr>
      <w:r>
        <w:t xml:space="preserve">Defense: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58B610EE" w14:textId="77777777" w:rsidR="003E1A64" w:rsidRDefault="003E1A64">
      <w:pPr>
        <w:widowControl w:val="0"/>
        <w:tabs>
          <w:tab w:val="center" w:pos="4680"/>
        </w:tabs>
        <w:spacing w:before="120" w:line="233" w:lineRule="auto"/>
      </w:pPr>
      <w:r>
        <w:tab/>
      </w:r>
      <w:r>
        <w:rPr>
          <w:b/>
        </w:rPr>
        <w:t>Appraisal Witnesses</w:t>
      </w:r>
    </w:p>
    <w:p w14:paraId="5BB4624F" w14:textId="77777777" w:rsidR="003E1A64" w:rsidRDefault="003E1A64">
      <w:pPr>
        <w:widowControl w:val="0"/>
        <w:tabs>
          <w:tab w:val="left" w:pos="0"/>
          <w:tab w:val="left" w:pos="360"/>
          <w:tab w:val="left" w:pos="720"/>
        </w:tabs>
        <w:spacing w:line="232" w:lineRule="auto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818"/>
        <w:gridCol w:w="900"/>
        <w:gridCol w:w="2430"/>
        <w:gridCol w:w="2520"/>
        <w:gridCol w:w="2520"/>
      </w:tblGrid>
      <w:tr w:rsidR="003E1A64" w14:paraId="235DB18B" w14:textId="77777777">
        <w:tc>
          <w:tcPr>
            <w:tcW w:w="1818" w:type="dxa"/>
          </w:tcPr>
          <w:p w14:paraId="322C6776" w14:textId="77777777" w:rsidR="003E1A64" w:rsidRDefault="003E1A64">
            <w:pPr>
              <w:widowControl w:val="0"/>
              <w:spacing w:line="232" w:lineRule="auto"/>
            </w:pPr>
            <w:r>
              <w:t>State:</w:t>
            </w:r>
          </w:p>
        </w:tc>
        <w:tc>
          <w:tcPr>
            <w:tcW w:w="900" w:type="dxa"/>
          </w:tcPr>
          <w:p w14:paraId="6C89EFE2" w14:textId="77777777" w:rsidR="003E1A64" w:rsidRDefault="003E1A64">
            <w:pPr>
              <w:widowControl w:val="0"/>
              <w:spacing w:line="232" w:lineRule="auto"/>
            </w:pPr>
            <w:r>
              <w:t xml:space="preserve">    </w:t>
            </w:r>
          </w:p>
        </w:tc>
        <w:tc>
          <w:tcPr>
            <w:tcW w:w="2430" w:type="dxa"/>
          </w:tcPr>
          <w:p w14:paraId="02C49F07" w14:textId="77777777" w:rsidR="003E1A64" w:rsidRDefault="003E1A64">
            <w:pPr>
              <w:widowControl w:val="0"/>
              <w:spacing w:line="232" w:lineRule="auto"/>
            </w:pPr>
            <w:r>
              <w:t xml:space="preserve">1.  </w:t>
            </w: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4C156EA3" w14:textId="77777777" w:rsidR="003E1A64" w:rsidRDefault="003E1A64">
            <w:pPr>
              <w:widowControl w:val="0"/>
              <w:spacing w:line="232" w:lineRule="auto"/>
            </w:pPr>
            <w:r>
              <w:t xml:space="preserve">2.  </w:t>
            </w: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6D424BAA" w14:textId="77777777" w:rsidR="003E1A64" w:rsidRDefault="003E1A64">
            <w:pPr>
              <w:widowControl w:val="0"/>
              <w:spacing w:line="232" w:lineRule="auto"/>
            </w:pPr>
            <w:r>
              <w:t xml:space="preserve">3.  </w:t>
            </w: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3B52F2BD" w14:textId="77777777">
        <w:tc>
          <w:tcPr>
            <w:tcW w:w="1818" w:type="dxa"/>
          </w:tcPr>
          <w:p w14:paraId="5C70F3D7" w14:textId="77777777" w:rsidR="003E1A64" w:rsidRDefault="003E1A64">
            <w:pPr>
              <w:widowControl w:val="0"/>
              <w:spacing w:line="232" w:lineRule="auto"/>
            </w:pPr>
            <w:r>
              <w:t xml:space="preserve">  Whole Property</w:t>
            </w:r>
          </w:p>
        </w:tc>
        <w:tc>
          <w:tcPr>
            <w:tcW w:w="900" w:type="dxa"/>
          </w:tcPr>
          <w:p w14:paraId="744770D8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430" w:type="dxa"/>
          </w:tcPr>
          <w:p w14:paraId="73C10454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4ED00014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1C9FD8F5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464EE1F1" w14:textId="77777777">
        <w:tc>
          <w:tcPr>
            <w:tcW w:w="1818" w:type="dxa"/>
          </w:tcPr>
          <w:p w14:paraId="78371E4A" w14:textId="77777777" w:rsidR="003E1A64" w:rsidRDefault="003E1A64">
            <w:pPr>
              <w:widowControl w:val="0"/>
              <w:spacing w:line="232" w:lineRule="auto"/>
            </w:pPr>
            <w:r>
              <w:t xml:space="preserve">  Part Taken</w:t>
            </w:r>
          </w:p>
        </w:tc>
        <w:tc>
          <w:tcPr>
            <w:tcW w:w="900" w:type="dxa"/>
          </w:tcPr>
          <w:p w14:paraId="7591F0B8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430" w:type="dxa"/>
          </w:tcPr>
          <w:p w14:paraId="7ACCBC26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1B5B0102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0D425F4E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0EDBD3FC" w14:textId="77777777">
        <w:tc>
          <w:tcPr>
            <w:tcW w:w="1818" w:type="dxa"/>
          </w:tcPr>
          <w:p w14:paraId="5B3EB3A4" w14:textId="77777777" w:rsidR="003E1A64" w:rsidRDefault="003E1A64">
            <w:pPr>
              <w:widowControl w:val="0"/>
              <w:spacing w:line="232" w:lineRule="auto"/>
            </w:pPr>
            <w:r>
              <w:t xml:space="preserve">  Remainder Before</w:t>
            </w:r>
          </w:p>
        </w:tc>
        <w:tc>
          <w:tcPr>
            <w:tcW w:w="900" w:type="dxa"/>
          </w:tcPr>
          <w:p w14:paraId="0F7E734C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430" w:type="dxa"/>
          </w:tcPr>
          <w:p w14:paraId="0119E07D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58C5BF86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355166A7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1FEF3C44" w14:textId="77777777">
        <w:tc>
          <w:tcPr>
            <w:tcW w:w="1818" w:type="dxa"/>
          </w:tcPr>
          <w:p w14:paraId="226030AF" w14:textId="77777777" w:rsidR="003E1A64" w:rsidRDefault="003E1A64">
            <w:pPr>
              <w:widowControl w:val="0"/>
              <w:spacing w:line="232" w:lineRule="auto"/>
            </w:pPr>
            <w:r>
              <w:t xml:space="preserve">  Remainder After  </w:t>
            </w:r>
          </w:p>
        </w:tc>
        <w:tc>
          <w:tcPr>
            <w:tcW w:w="900" w:type="dxa"/>
          </w:tcPr>
          <w:p w14:paraId="5F385DA6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430" w:type="dxa"/>
          </w:tcPr>
          <w:p w14:paraId="106D8C5D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55AE8435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2312B67A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2F67AB39" w14:textId="77777777">
        <w:tc>
          <w:tcPr>
            <w:tcW w:w="1818" w:type="dxa"/>
          </w:tcPr>
          <w:p w14:paraId="37E7BD4B" w14:textId="77777777" w:rsidR="003E1A64" w:rsidRDefault="003E1A64">
            <w:pPr>
              <w:widowControl w:val="0"/>
              <w:spacing w:line="232" w:lineRule="auto"/>
            </w:pPr>
            <w:r>
              <w:t xml:space="preserve">     Total Value     </w:t>
            </w:r>
          </w:p>
        </w:tc>
        <w:tc>
          <w:tcPr>
            <w:tcW w:w="900" w:type="dxa"/>
          </w:tcPr>
          <w:p w14:paraId="5055AFC0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430" w:type="dxa"/>
          </w:tcPr>
          <w:p w14:paraId="024439DC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total1"/>
                  <w:enabled/>
                  <w:calcOnExit w:val="0"/>
                  <w:textInput>
                    <w:type w:val="number"/>
                    <w:format w:val="#,##0.00;($#,##0.00)"/>
                  </w:textInput>
                </w:ffData>
              </w:fldChar>
            </w:r>
            <w:bookmarkStart w:id="0" w:name="total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2520" w:type="dxa"/>
          </w:tcPr>
          <w:p w14:paraId="0E6C6FFC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total2"/>
                  <w:enabled/>
                  <w:calcOnExit w:val="0"/>
                  <w:textInput>
                    <w:type w:val="number"/>
                    <w:format w:val="#,##0.00;($#,##0.00)"/>
                  </w:textInput>
                </w:ffData>
              </w:fldChar>
            </w:r>
            <w:bookmarkStart w:id="1" w:name="total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2520" w:type="dxa"/>
          </w:tcPr>
          <w:p w14:paraId="7110DFD4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total3"/>
                  <w:enabled/>
                  <w:calcOnExit w:val="0"/>
                  <w:textInput>
                    <w:type w:val="number"/>
                    <w:format w:val="#,##0.00;($#,##0.00)"/>
                  </w:textInput>
                </w:ffData>
              </w:fldChar>
            </w:r>
            <w:bookmarkStart w:id="2" w:name="total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3E1A64" w14:paraId="22A30F5F" w14:textId="77777777">
        <w:tc>
          <w:tcPr>
            <w:tcW w:w="1818" w:type="dxa"/>
          </w:tcPr>
          <w:p w14:paraId="37207011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900" w:type="dxa"/>
          </w:tcPr>
          <w:p w14:paraId="72780527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430" w:type="dxa"/>
          </w:tcPr>
          <w:p w14:paraId="016AA63A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520" w:type="dxa"/>
          </w:tcPr>
          <w:p w14:paraId="7377B8B0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520" w:type="dxa"/>
          </w:tcPr>
          <w:p w14:paraId="52F52BED" w14:textId="77777777" w:rsidR="003E1A64" w:rsidRDefault="003E1A64">
            <w:pPr>
              <w:widowControl w:val="0"/>
              <w:spacing w:line="232" w:lineRule="auto"/>
            </w:pPr>
          </w:p>
        </w:tc>
      </w:tr>
      <w:tr w:rsidR="003E1A64" w14:paraId="69E161AD" w14:textId="77777777">
        <w:tc>
          <w:tcPr>
            <w:tcW w:w="1818" w:type="dxa"/>
          </w:tcPr>
          <w:p w14:paraId="6491750B" w14:textId="77777777" w:rsidR="003E1A64" w:rsidRDefault="003E1A64">
            <w:pPr>
              <w:widowControl w:val="0"/>
              <w:spacing w:line="232" w:lineRule="auto"/>
            </w:pPr>
            <w:r>
              <w:t>Defense:</w:t>
            </w:r>
          </w:p>
        </w:tc>
        <w:tc>
          <w:tcPr>
            <w:tcW w:w="900" w:type="dxa"/>
          </w:tcPr>
          <w:p w14:paraId="3B44166A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430" w:type="dxa"/>
          </w:tcPr>
          <w:p w14:paraId="3E1CBE2B" w14:textId="77777777" w:rsidR="003E1A64" w:rsidRDefault="003E1A64">
            <w:pPr>
              <w:widowControl w:val="0"/>
              <w:spacing w:line="232" w:lineRule="auto"/>
            </w:pPr>
            <w:r>
              <w:t xml:space="preserve">1.  </w:t>
            </w: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6FB85368" w14:textId="77777777" w:rsidR="003E1A64" w:rsidRDefault="003E1A64">
            <w:pPr>
              <w:widowControl w:val="0"/>
              <w:spacing w:line="232" w:lineRule="auto"/>
            </w:pPr>
            <w:r>
              <w:t xml:space="preserve">2.  </w:t>
            </w: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0D64AA2E" w14:textId="77777777" w:rsidR="003E1A64" w:rsidRDefault="003E1A64">
            <w:pPr>
              <w:widowControl w:val="0"/>
              <w:spacing w:line="232" w:lineRule="auto"/>
            </w:pPr>
            <w:r>
              <w:t xml:space="preserve">3.  </w:t>
            </w: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4B26E661" w14:textId="77777777">
        <w:tc>
          <w:tcPr>
            <w:tcW w:w="1818" w:type="dxa"/>
          </w:tcPr>
          <w:p w14:paraId="066D282E" w14:textId="77777777" w:rsidR="003E1A64" w:rsidRDefault="003E1A64">
            <w:pPr>
              <w:widowControl w:val="0"/>
              <w:spacing w:line="232" w:lineRule="auto"/>
            </w:pPr>
            <w:r>
              <w:t xml:space="preserve">  Whole Property    </w:t>
            </w:r>
          </w:p>
        </w:tc>
        <w:tc>
          <w:tcPr>
            <w:tcW w:w="900" w:type="dxa"/>
          </w:tcPr>
          <w:p w14:paraId="24AB29A1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430" w:type="dxa"/>
          </w:tcPr>
          <w:p w14:paraId="5568D2D0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316C60C9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25C9D617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0E26DD4D" w14:textId="77777777">
        <w:tc>
          <w:tcPr>
            <w:tcW w:w="1818" w:type="dxa"/>
          </w:tcPr>
          <w:p w14:paraId="2E60EFA8" w14:textId="77777777" w:rsidR="003E1A64" w:rsidRDefault="003E1A64">
            <w:pPr>
              <w:widowControl w:val="0"/>
              <w:spacing w:line="232" w:lineRule="auto"/>
            </w:pPr>
            <w:r>
              <w:t xml:space="preserve">  Part Taken</w:t>
            </w:r>
          </w:p>
        </w:tc>
        <w:tc>
          <w:tcPr>
            <w:tcW w:w="900" w:type="dxa"/>
          </w:tcPr>
          <w:p w14:paraId="57D6C065" w14:textId="77777777" w:rsidR="003E1A64" w:rsidRDefault="003E1A64">
            <w:pPr>
              <w:widowControl w:val="0"/>
              <w:spacing w:line="232" w:lineRule="auto"/>
            </w:pPr>
            <w:r>
              <w:t xml:space="preserve">        </w:t>
            </w:r>
          </w:p>
        </w:tc>
        <w:tc>
          <w:tcPr>
            <w:tcW w:w="2430" w:type="dxa"/>
          </w:tcPr>
          <w:p w14:paraId="649FBDA7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5F3B9D23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0D083005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09C71E38" w14:textId="77777777">
        <w:tc>
          <w:tcPr>
            <w:tcW w:w="1818" w:type="dxa"/>
          </w:tcPr>
          <w:p w14:paraId="04049045" w14:textId="77777777" w:rsidR="003E1A64" w:rsidRDefault="003E1A64">
            <w:pPr>
              <w:widowControl w:val="0"/>
              <w:spacing w:line="232" w:lineRule="auto"/>
            </w:pPr>
            <w:r>
              <w:t xml:space="preserve">  Remainder Before </w:t>
            </w:r>
          </w:p>
        </w:tc>
        <w:tc>
          <w:tcPr>
            <w:tcW w:w="900" w:type="dxa"/>
          </w:tcPr>
          <w:p w14:paraId="3E1F4A82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430" w:type="dxa"/>
          </w:tcPr>
          <w:p w14:paraId="517A33D8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5823BE68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6E4C8CEC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3D733A71" w14:textId="77777777">
        <w:tc>
          <w:tcPr>
            <w:tcW w:w="1818" w:type="dxa"/>
          </w:tcPr>
          <w:p w14:paraId="36DEEDC9" w14:textId="77777777" w:rsidR="003E1A64" w:rsidRDefault="003E1A64">
            <w:pPr>
              <w:widowControl w:val="0"/>
              <w:spacing w:line="232" w:lineRule="auto"/>
            </w:pPr>
            <w:r>
              <w:t xml:space="preserve">  Remainder After  </w:t>
            </w:r>
          </w:p>
        </w:tc>
        <w:tc>
          <w:tcPr>
            <w:tcW w:w="900" w:type="dxa"/>
          </w:tcPr>
          <w:p w14:paraId="21550EA4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430" w:type="dxa"/>
          </w:tcPr>
          <w:p w14:paraId="571F5C27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691F354F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20" w:type="dxa"/>
          </w:tcPr>
          <w:p w14:paraId="6D4CFC2D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7FC1E8B2" w14:textId="77777777">
        <w:tc>
          <w:tcPr>
            <w:tcW w:w="1818" w:type="dxa"/>
          </w:tcPr>
          <w:p w14:paraId="0895D0B4" w14:textId="77777777" w:rsidR="003E1A64" w:rsidRDefault="003E1A64">
            <w:pPr>
              <w:widowControl w:val="0"/>
              <w:spacing w:line="232" w:lineRule="auto"/>
            </w:pPr>
            <w:r>
              <w:t xml:space="preserve">      Total Value         </w:t>
            </w:r>
          </w:p>
        </w:tc>
        <w:tc>
          <w:tcPr>
            <w:tcW w:w="900" w:type="dxa"/>
          </w:tcPr>
          <w:p w14:paraId="76744016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430" w:type="dxa"/>
          </w:tcPr>
          <w:p w14:paraId="64CB7CC2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total4"/>
                  <w:enabled/>
                  <w:calcOnExit w:val="0"/>
                  <w:textInput>
                    <w:type w:val="number"/>
                    <w:format w:val="#,##0.00;($#,##0.00)"/>
                  </w:textInput>
                </w:ffData>
              </w:fldChar>
            </w:r>
            <w:bookmarkStart w:id="3" w:name="total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20" w:type="dxa"/>
          </w:tcPr>
          <w:p w14:paraId="6D7E068D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total5"/>
                  <w:enabled/>
                  <w:calcOnExit w:val="0"/>
                  <w:textInput>
                    <w:type w:val="number"/>
                    <w:format w:val="#,##0.00;($#,##0.00)"/>
                  </w:textInput>
                </w:ffData>
              </w:fldChar>
            </w:r>
            <w:bookmarkStart w:id="4" w:name="total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2520" w:type="dxa"/>
          </w:tcPr>
          <w:p w14:paraId="16CE3487" w14:textId="77777777" w:rsidR="003E1A64" w:rsidRDefault="003E1A64">
            <w:pPr>
              <w:widowControl w:val="0"/>
              <w:spacing w:line="232" w:lineRule="auto"/>
            </w:pPr>
            <w:r>
              <w:t xml:space="preserve">$   </w:t>
            </w:r>
            <w:r>
              <w:fldChar w:fldCharType="begin">
                <w:ffData>
                  <w:name w:val="total6"/>
                  <w:enabled/>
                  <w:calcOnExit w:val="0"/>
                  <w:textInput>
                    <w:type w:val="number"/>
                    <w:format w:val="#,##0.00;($#,##0.00)"/>
                  </w:textInput>
                </w:ffData>
              </w:fldChar>
            </w:r>
            <w:bookmarkStart w:id="5" w:name="total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3E1A64" w14:paraId="592583B1" w14:textId="77777777">
        <w:tc>
          <w:tcPr>
            <w:tcW w:w="1818" w:type="dxa"/>
          </w:tcPr>
          <w:p w14:paraId="4D08E3B5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900" w:type="dxa"/>
          </w:tcPr>
          <w:p w14:paraId="69147815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430" w:type="dxa"/>
          </w:tcPr>
          <w:p w14:paraId="514FBBF5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520" w:type="dxa"/>
          </w:tcPr>
          <w:p w14:paraId="7AEA8948" w14:textId="77777777" w:rsidR="003E1A64" w:rsidRDefault="003E1A64">
            <w:pPr>
              <w:widowControl w:val="0"/>
              <w:spacing w:line="232" w:lineRule="auto"/>
            </w:pPr>
          </w:p>
        </w:tc>
        <w:tc>
          <w:tcPr>
            <w:tcW w:w="2520" w:type="dxa"/>
          </w:tcPr>
          <w:p w14:paraId="12A182D9" w14:textId="77777777" w:rsidR="003E1A64" w:rsidRDefault="003E1A64">
            <w:pPr>
              <w:widowControl w:val="0"/>
              <w:spacing w:line="232" w:lineRule="auto"/>
            </w:pPr>
          </w:p>
        </w:tc>
      </w:tr>
      <w:tr w:rsidR="003E1A64" w14:paraId="540797CD" w14:textId="77777777">
        <w:tc>
          <w:tcPr>
            <w:tcW w:w="5148" w:type="dxa"/>
            <w:gridSpan w:val="3"/>
          </w:tcPr>
          <w:p w14:paraId="0F39F45F" w14:textId="77777777" w:rsidR="003E1A64" w:rsidRDefault="003E1A64">
            <w:pPr>
              <w:widowControl w:val="0"/>
              <w:spacing w:line="232" w:lineRule="auto"/>
            </w:pPr>
            <w:r>
              <w:t>Approved Value:  $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040" w:type="dxa"/>
            <w:gridSpan w:val="2"/>
          </w:tcPr>
          <w:p w14:paraId="3D609689" w14:textId="77777777" w:rsidR="003E1A64" w:rsidRDefault="003E1A64">
            <w:pPr>
              <w:widowControl w:val="0"/>
              <w:spacing w:line="232" w:lineRule="auto"/>
            </w:pPr>
            <w:r>
              <w:t xml:space="preserve">Date of Hearing:  </w:t>
            </w: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D7BDE2F" w14:textId="77777777" w:rsidR="003E1A64" w:rsidRDefault="003E1A64">
            <w:pPr>
              <w:widowControl w:val="0"/>
              <w:spacing w:line="232" w:lineRule="auto"/>
            </w:pPr>
          </w:p>
        </w:tc>
      </w:tr>
      <w:tr w:rsidR="003E1A64" w14:paraId="79B19133" w14:textId="77777777">
        <w:tc>
          <w:tcPr>
            <w:tcW w:w="5148" w:type="dxa"/>
            <w:gridSpan w:val="3"/>
          </w:tcPr>
          <w:p w14:paraId="42576E70" w14:textId="77777777" w:rsidR="003E1A64" w:rsidRDefault="003E1A64">
            <w:pPr>
              <w:widowControl w:val="0"/>
              <w:spacing w:line="232" w:lineRule="auto"/>
            </w:pPr>
            <w:r>
              <w:t>Amount of Award:  $</w:t>
            </w:r>
            <w:r>
              <w:fldChar w:fldCharType="begin">
                <w:ffData>
                  <w:name w:val=""/>
                  <w:enabled/>
                  <w:calcOnExit w:val="0"/>
                  <w:exitMacro w:val="showanswers"/>
                  <w:textInput>
                    <w:type w:val="number"/>
                    <w:format w:val="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040" w:type="dxa"/>
            <w:gridSpan w:val="2"/>
          </w:tcPr>
          <w:p w14:paraId="2F3485CC" w14:textId="77777777" w:rsidR="003E1A64" w:rsidRDefault="003E1A64">
            <w:pPr>
              <w:widowControl w:val="0"/>
              <w:spacing w:line="232" w:lineRule="auto"/>
            </w:pPr>
            <w:r>
              <w:t xml:space="preserve">Date Award Filed:  </w:t>
            </w: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CFDA50D" w14:textId="77777777" w:rsidR="003E1A64" w:rsidRDefault="003E1A64">
            <w:pPr>
              <w:widowControl w:val="0"/>
              <w:spacing w:line="232" w:lineRule="auto"/>
            </w:pPr>
          </w:p>
        </w:tc>
      </w:tr>
    </w:tbl>
    <w:p w14:paraId="2C1C5B8C" w14:textId="77777777" w:rsidR="003E1A64" w:rsidRDefault="003E1A64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firstLine="2880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598"/>
        <w:gridCol w:w="4590"/>
      </w:tblGrid>
      <w:tr w:rsidR="003E1A64" w14:paraId="004FCA9A" w14:textId="77777777">
        <w:tc>
          <w:tcPr>
            <w:tcW w:w="5598" w:type="dxa"/>
          </w:tcPr>
          <w:p w14:paraId="56F0D3D0" w14:textId="77777777" w:rsidR="003E1A64" w:rsidRDefault="003E1A64">
            <w:pPr>
              <w:widowControl w:val="0"/>
              <w:tabs>
                <w:tab w:val="left" w:pos="0"/>
                <w:tab w:val="left" w:pos="360"/>
                <w:tab w:val="left" w:pos="720"/>
                <w:tab w:val="center" w:pos="7470"/>
              </w:tabs>
              <w:spacing w:line="232" w:lineRule="auto"/>
              <w:jc w:val="right"/>
            </w:pPr>
            <w:r>
              <w:t>Data Sheet Submitted By:</w:t>
            </w:r>
          </w:p>
        </w:tc>
        <w:tc>
          <w:tcPr>
            <w:tcW w:w="4590" w:type="dxa"/>
            <w:tcBorders>
              <w:bottom w:val="single" w:sz="6" w:space="0" w:color="auto"/>
            </w:tcBorders>
          </w:tcPr>
          <w:p w14:paraId="6FFAB71D" w14:textId="77777777" w:rsidR="003E1A64" w:rsidRDefault="003E1A64">
            <w:pPr>
              <w:widowControl w:val="0"/>
              <w:spacing w:line="232" w:lineRule="auto"/>
              <w:jc w:val="center"/>
              <w:rPr>
                <w:u w:val="single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E1A64" w14:paraId="71D745CF" w14:textId="77777777">
        <w:tc>
          <w:tcPr>
            <w:tcW w:w="5598" w:type="dxa"/>
          </w:tcPr>
          <w:p w14:paraId="101C1B30" w14:textId="77777777" w:rsidR="003E1A64" w:rsidRDefault="003E1A64">
            <w:pPr>
              <w:widowControl w:val="0"/>
              <w:tabs>
                <w:tab w:val="left" w:pos="0"/>
                <w:tab w:val="left" w:pos="360"/>
                <w:tab w:val="left" w:pos="720"/>
              </w:tabs>
              <w:spacing w:line="232" w:lineRule="auto"/>
            </w:pPr>
          </w:p>
        </w:tc>
        <w:tc>
          <w:tcPr>
            <w:tcW w:w="4590" w:type="dxa"/>
          </w:tcPr>
          <w:p w14:paraId="214BBE7B" w14:textId="77777777" w:rsidR="003E1A64" w:rsidRDefault="003E1A64">
            <w:pPr>
              <w:widowControl w:val="0"/>
              <w:spacing w:before="20" w:line="233" w:lineRule="auto"/>
              <w:jc w:val="center"/>
            </w:pPr>
            <w:r>
              <w:t>Name</w:t>
            </w:r>
          </w:p>
        </w:tc>
      </w:tr>
      <w:tr w:rsidR="003E1A64" w14:paraId="415982FD" w14:textId="77777777">
        <w:tc>
          <w:tcPr>
            <w:tcW w:w="5598" w:type="dxa"/>
          </w:tcPr>
          <w:p w14:paraId="6A9E1367" w14:textId="77777777" w:rsidR="003E1A64" w:rsidRDefault="003E1A64">
            <w:pPr>
              <w:widowControl w:val="0"/>
              <w:tabs>
                <w:tab w:val="left" w:pos="0"/>
                <w:tab w:val="left" w:pos="360"/>
                <w:tab w:val="left" w:pos="720"/>
              </w:tabs>
              <w:spacing w:line="232" w:lineRule="auto"/>
            </w:pPr>
          </w:p>
        </w:tc>
        <w:tc>
          <w:tcPr>
            <w:tcW w:w="4590" w:type="dxa"/>
          </w:tcPr>
          <w:p w14:paraId="4D5B4456" w14:textId="77777777" w:rsidR="003E1A64" w:rsidRDefault="003E1A64">
            <w:pPr>
              <w:widowControl w:val="0"/>
              <w:spacing w:line="232" w:lineRule="auto"/>
              <w:jc w:val="center"/>
            </w:pPr>
          </w:p>
        </w:tc>
      </w:tr>
      <w:tr w:rsidR="003E1A64" w14:paraId="41D2B979" w14:textId="77777777">
        <w:tc>
          <w:tcPr>
            <w:tcW w:w="5598" w:type="dxa"/>
          </w:tcPr>
          <w:p w14:paraId="22030565" w14:textId="77777777" w:rsidR="003E1A64" w:rsidRDefault="003E1A64">
            <w:pPr>
              <w:widowControl w:val="0"/>
              <w:tabs>
                <w:tab w:val="left" w:pos="0"/>
                <w:tab w:val="left" w:pos="360"/>
                <w:tab w:val="left" w:pos="720"/>
              </w:tabs>
              <w:spacing w:line="232" w:lineRule="auto"/>
            </w:pPr>
          </w:p>
        </w:tc>
        <w:tc>
          <w:tcPr>
            <w:tcW w:w="4590" w:type="dxa"/>
            <w:tcBorders>
              <w:bottom w:val="single" w:sz="6" w:space="0" w:color="auto"/>
            </w:tcBorders>
          </w:tcPr>
          <w:p w14:paraId="68F2B33A" w14:textId="77777777" w:rsidR="003E1A64" w:rsidRDefault="003E1A64">
            <w:pPr>
              <w:widowControl w:val="0"/>
              <w:spacing w:line="232" w:lineRule="auto"/>
              <w:jc w:val="center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</w:tr>
      <w:tr w:rsidR="003E1A64" w14:paraId="1DB88837" w14:textId="77777777">
        <w:tc>
          <w:tcPr>
            <w:tcW w:w="5598" w:type="dxa"/>
          </w:tcPr>
          <w:p w14:paraId="4C222508" w14:textId="77777777" w:rsidR="003E1A64" w:rsidRDefault="003E1A64">
            <w:pPr>
              <w:widowControl w:val="0"/>
              <w:tabs>
                <w:tab w:val="left" w:pos="0"/>
                <w:tab w:val="left" w:pos="360"/>
                <w:tab w:val="left" w:pos="720"/>
              </w:tabs>
              <w:spacing w:line="232" w:lineRule="auto"/>
            </w:pPr>
          </w:p>
        </w:tc>
        <w:tc>
          <w:tcPr>
            <w:tcW w:w="4590" w:type="dxa"/>
          </w:tcPr>
          <w:p w14:paraId="54F38816" w14:textId="77777777" w:rsidR="003E1A64" w:rsidRDefault="003E1A64">
            <w:pPr>
              <w:widowControl w:val="0"/>
              <w:spacing w:before="20" w:line="233" w:lineRule="auto"/>
              <w:jc w:val="center"/>
            </w:pPr>
            <w:r>
              <w:rPr>
                <w:position w:val="6"/>
              </w:rPr>
              <w:t>Title</w:t>
            </w:r>
          </w:p>
        </w:tc>
      </w:tr>
    </w:tbl>
    <w:p w14:paraId="0FF5B807" w14:textId="77777777" w:rsidR="004E14EB" w:rsidRDefault="004E14EB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16"/>
        </w:rPr>
      </w:pPr>
    </w:p>
    <w:sectPr w:rsidR="004E14EB" w:rsidSect="003573CC">
      <w:headerReference w:type="default" r:id="rId6"/>
      <w:headerReference w:type="first" r:id="rId7"/>
      <w:footerReference w:type="first" r:id="rId8"/>
      <w:pgSz w:w="12240" w:h="15840" w:code="1"/>
      <w:pgMar w:top="1080" w:right="1080" w:bottom="1080" w:left="108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76E45" w14:textId="77777777" w:rsidR="00CD44D2" w:rsidRDefault="00CD44D2">
      <w:r>
        <w:separator/>
      </w:r>
    </w:p>
  </w:endnote>
  <w:endnote w:type="continuationSeparator" w:id="0">
    <w:p w14:paraId="021E79A1" w14:textId="77777777" w:rsidR="00CD44D2" w:rsidRDefault="00CD4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DAutomationHC39M">
    <w:altName w:val="Calibri"/>
    <w:charset w:val="00"/>
    <w:family w:val="auto"/>
    <w:pitch w:val="variable"/>
    <w:sig w:usb0="80000003" w:usb1="0000004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2992E" w14:textId="77777777" w:rsidR="003F2BCF" w:rsidRPr="003F2BCF" w:rsidRDefault="003F2BCF" w:rsidP="0064369A">
    <w:pPr>
      <w:pStyle w:val="Footer"/>
      <w:jc w:val="center"/>
      <w:rPr>
        <w:rFonts w:ascii="IDAutomationHC39M" w:hAnsi="IDAutomationHC39M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0CC24" w14:textId="77777777" w:rsidR="00CD44D2" w:rsidRDefault="00CD44D2">
      <w:r>
        <w:separator/>
      </w:r>
    </w:p>
  </w:footnote>
  <w:footnote w:type="continuationSeparator" w:id="0">
    <w:p w14:paraId="74B2EEC6" w14:textId="77777777" w:rsidR="00CD44D2" w:rsidRDefault="00CD44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09BA7" w14:textId="09EAC5E7" w:rsidR="004E14EB" w:rsidRPr="00E214DB" w:rsidRDefault="004E14EB" w:rsidP="004E14EB">
    <w:pPr>
      <w:tabs>
        <w:tab w:val="left" w:pos="288"/>
        <w:tab w:val="left" w:pos="3493"/>
      </w:tabs>
      <w:rPr>
        <w:rFonts w:ascii="Arial" w:hAnsi="Arial" w:cs="Arial"/>
        <w:color w:val="0056A9"/>
        <w:sz w:val="14"/>
        <w:szCs w:val="14"/>
      </w:rPr>
    </w:pPr>
    <w:r w:rsidRPr="00E214DB">
      <w:rPr>
        <w:rFonts w:ascii="Arial" w:hAnsi="Arial" w:cs="Arial"/>
        <w:color w:val="0056A9"/>
      </w:rPr>
      <w:t>Form ROW-</w:t>
    </w:r>
    <w:r>
      <w:rPr>
        <w:rFonts w:ascii="Arial" w:hAnsi="Arial" w:cs="Arial"/>
        <w:color w:val="0056A9"/>
      </w:rPr>
      <w:t>E-73</w:t>
    </w:r>
    <w:r w:rsidRPr="00E214DB">
      <w:rPr>
        <w:rFonts w:ascii="Arial" w:hAnsi="Arial" w:cs="Arial"/>
        <w:color w:val="0056A9"/>
      </w:rPr>
      <w:t xml:space="preserve"> </w:t>
    </w:r>
    <w:r w:rsidRPr="00E214DB">
      <w:rPr>
        <w:rFonts w:ascii="Arial" w:hAnsi="Arial" w:cs="Arial"/>
        <w:color w:val="0056A9"/>
        <w:sz w:val="14"/>
        <w:szCs w:val="14"/>
      </w:rPr>
      <w:t xml:space="preserve">(Rev. </w:t>
    </w:r>
    <w:r>
      <w:rPr>
        <w:rFonts w:ascii="Arial" w:hAnsi="Arial" w:cs="Arial"/>
        <w:color w:val="0056A9"/>
        <w:sz w:val="14"/>
        <w:szCs w:val="14"/>
      </w:rPr>
      <w:t>06</w:t>
    </w:r>
    <w:r w:rsidRPr="00E214DB">
      <w:rPr>
        <w:rFonts w:ascii="Arial" w:hAnsi="Arial" w:cs="Arial"/>
        <w:color w:val="0056A9"/>
        <w:sz w:val="14"/>
        <w:szCs w:val="14"/>
      </w:rPr>
      <w:t>/</w:t>
    </w:r>
    <w:r>
      <w:rPr>
        <w:rFonts w:ascii="Arial" w:hAnsi="Arial" w:cs="Arial"/>
        <w:color w:val="0056A9"/>
        <w:sz w:val="14"/>
        <w:szCs w:val="14"/>
      </w:rPr>
      <w:t>18</w:t>
    </w:r>
    <w:r w:rsidRPr="00E214DB">
      <w:rPr>
        <w:rFonts w:ascii="Arial" w:hAnsi="Arial" w:cs="Arial"/>
        <w:color w:val="0056A9"/>
        <w:sz w:val="14"/>
        <w:szCs w:val="14"/>
      </w:rPr>
      <w:t>)</w:t>
    </w:r>
    <w:r w:rsidRPr="00E214DB">
      <w:rPr>
        <w:rFonts w:ascii="Arial" w:hAnsi="Arial" w:cs="Arial"/>
        <w:color w:val="0056A9"/>
        <w:sz w:val="14"/>
        <w:szCs w:val="14"/>
      </w:rPr>
      <w:tab/>
    </w:r>
  </w:p>
  <w:p w14:paraId="25A00A6B" w14:textId="77777777" w:rsidR="004E14EB" w:rsidRDefault="004E14EB" w:rsidP="004E14EB">
    <w:pPr>
      <w:tabs>
        <w:tab w:val="left" w:pos="288"/>
        <w:tab w:val="right" w:pos="10210"/>
      </w:tabs>
      <w:rPr>
        <w:rStyle w:val="PageNumber"/>
        <w:rFonts w:ascii="Arial" w:hAnsi="Arial"/>
        <w:color w:val="0056A9"/>
        <w:sz w:val="14"/>
        <w:szCs w:val="14"/>
      </w:rPr>
    </w:pPr>
    <w:r w:rsidRPr="00E214DB">
      <w:rPr>
        <w:rFonts w:ascii="Arial" w:hAnsi="Arial" w:cs="Arial"/>
        <w:color w:val="0056A9"/>
        <w:sz w:val="14"/>
        <w:szCs w:val="14"/>
      </w:rPr>
      <w:t xml:space="preserve">Page 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begin"/>
    </w:r>
    <w:r w:rsidRPr="00E214DB">
      <w:rPr>
        <w:rStyle w:val="PageNumber"/>
        <w:rFonts w:ascii="Arial" w:hAnsi="Arial"/>
        <w:color w:val="0056A9"/>
        <w:sz w:val="14"/>
        <w:szCs w:val="14"/>
      </w:rPr>
      <w:instrText xml:space="preserve"> PAGE </w:instrTex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separate"/>
    </w:r>
    <w:r>
      <w:rPr>
        <w:rStyle w:val="PageNumber"/>
        <w:rFonts w:ascii="Arial" w:hAnsi="Arial"/>
        <w:color w:val="0056A9"/>
        <w:sz w:val="14"/>
        <w:szCs w:val="14"/>
      </w:rPr>
      <w:t>2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end"/>
    </w:r>
    <w:r w:rsidRPr="00E214DB">
      <w:rPr>
        <w:rStyle w:val="PageNumber"/>
        <w:rFonts w:ascii="Arial" w:hAnsi="Arial"/>
        <w:color w:val="0056A9"/>
        <w:sz w:val="14"/>
        <w:szCs w:val="14"/>
      </w:rPr>
      <w:t xml:space="preserve"> of 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begin"/>
    </w:r>
    <w:r w:rsidRPr="00E214DB">
      <w:rPr>
        <w:rStyle w:val="PageNumber"/>
        <w:rFonts w:ascii="Arial" w:hAnsi="Arial"/>
        <w:color w:val="0056A9"/>
        <w:sz w:val="14"/>
        <w:szCs w:val="14"/>
      </w:rPr>
      <w:instrText xml:space="preserve"> NUMPAGES </w:instrTex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separate"/>
    </w:r>
    <w:r>
      <w:rPr>
        <w:rStyle w:val="PageNumber"/>
        <w:rFonts w:ascii="Arial" w:hAnsi="Arial"/>
        <w:color w:val="0056A9"/>
        <w:sz w:val="14"/>
        <w:szCs w:val="14"/>
      </w:rPr>
      <w:t>2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end"/>
    </w:r>
  </w:p>
  <w:p w14:paraId="65744406" w14:textId="77777777" w:rsidR="003573CC" w:rsidRPr="004E14EB" w:rsidRDefault="003573CC" w:rsidP="004E14E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7" w:name="_Hlk173932744"/>
  <w:p w14:paraId="038BCF20" w14:textId="7425E158" w:rsidR="004E14EB" w:rsidRPr="00E214DB" w:rsidRDefault="004E14EB" w:rsidP="004E14EB">
    <w:pPr>
      <w:tabs>
        <w:tab w:val="left" w:pos="288"/>
        <w:tab w:val="left" w:pos="2136"/>
        <w:tab w:val="right" w:pos="10210"/>
      </w:tabs>
      <w:jc w:val="right"/>
      <w:rPr>
        <w:rFonts w:ascii="Arial" w:hAnsi="Arial" w:cs="Arial"/>
        <w:color w:val="0056A9"/>
      </w:rPr>
    </w:pPr>
    <w:r>
      <w:rPr>
        <w:noProof/>
        <w:color w:val="2B579A"/>
        <w:shd w:val="clear" w:color="auto" w:fill="E6E6E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05564DF" wp14:editId="29DE01DE">
              <wp:simplePos x="0" y="0"/>
              <wp:positionH relativeFrom="column">
                <wp:posOffset>-750570</wp:posOffset>
              </wp:positionH>
              <wp:positionV relativeFrom="paragraph">
                <wp:posOffset>198120</wp:posOffset>
              </wp:positionV>
              <wp:extent cx="7734300" cy="453390"/>
              <wp:effectExtent l="0" t="0" r="0" b="3810"/>
              <wp:wrapNone/>
              <wp:docPr id="189516788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34300" cy="4533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B4F121B" w14:textId="349FE89A" w:rsidR="004E14EB" w:rsidRPr="00E214DB" w:rsidRDefault="004E14EB" w:rsidP="004E14EB">
                          <w:pPr>
                            <w:jc w:val="center"/>
                            <w:rPr>
                              <w:color w:val="0056A9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56A9"/>
                              <w:sz w:val="28"/>
                              <w:szCs w:val="28"/>
                            </w:rPr>
                            <w:t>Data Sheet – Special Commissioners Hearing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5564D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59.1pt;margin-top:15.6pt;width:609pt;height:35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" filled="f" stroked="f" strokeweight=".5pt">
              <v:textbox>
                <w:txbxContent>
                  <w:p w14:paraId="6B4F121B" w14:textId="349FE89A" w:rsidR="004E14EB" w:rsidRPr="00E214DB" w:rsidRDefault="004E14EB" w:rsidP="004E14EB">
                    <w:pPr>
                      <w:jc w:val="center"/>
                      <w:rPr>
                        <w:color w:val="0056A9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56A9"/>
                        <w:sz w:val="28"/>
                        <w:szCs w:val="28"/>
                      </w:rPr>
                      <w:t>Data Sheet – Special Commissioners Hearing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color w:val="2B579A"/>
        <w:shd w:val="clear" w:color="auto" w:fill="E6E6E6"/>
      </w:rPr>
      <w:drawing>
        <wp:anchor distT="0" distB="0" distL="114300" distR="114300" simplePos="0" relativeHeight="251659264" behindDoc="0" locked="0" layoutInCell="1" allowOverlap="1" wp14:anchorId="3574B82E" wp14:editId="49B21E75">
          <wp:simplePos x="0" y="0"/>
          <wp:positionH relativeFrom="column">
            <wp:posOffset>-299720</wp:posOffset>
          </wp:positionH>
          <wp:positionV relativeFrom="paragraph">
            <wp:posOffset>-189230</wp:posOffset>
          </wp:positionV>
          <wp:extent cx="908050" cy="636270"/>
          <wp:effectExtent l="0" t="0" r="0" b="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050" cy="6362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color w:val="14375A"/>
        <w:sz w:val="14"/>
        <w:szCs w:val="14"/>
      </w:rPr>
      <w:tab/>
    </w:r>
    <w:r>
      <w:rPr>
        <w:rFonts w:ascii="Arial" w:hAnsi="Arial" w:cs="Arial"/>
        <w:color w:val="14375A"/>
        <w:sz w:val="14"/>
        <w:szCs w:val="14"/>
      </w:rPr>
      <w:tab/>
    </w:r>
    <w:r w:rsidRPr="00E214DB">
      <w:rPr>
        <w:rFonts w:ascii="Arial" w:hAnsi="Arial" w:cs="Arial"/>
        <w:color w:val="0056A9"/>
      </w:rPr>
      <w:t>Form ROW-</w:t>
    </w:r>
    <w:r>
      <w:rPr>
        <w:rFonts w:ascii="Arial" w:hAnsi="Arial" w:cs="Arial"/>
        <w:color w:val="0056A9"/>
      </w:rPr>
      <w:t>E</w:t>
    </w:r>
    <w:r w:rsidRPr="00E214DB">
      <w:rPr>
        <w:rFonts w:ascii="Arial" w:hAnsi="Arial" w:cs="Arial"/>
        <w:color w:val="0056A9"/>
      </w:rPr>
      <w:t>-</w:t>
    </w:r>
    <w:r>
      <w:rPr>
        <w:rFonts w:ascii="Arial" w:hAnsi="Arial" w:cs="Arial"/>
        <w:color w:val="0056A9"/>
      </w:rPr>
      <w:t>73</w:t>
    </w:r>
  </w:p>
  <w:bookmarkEnd w:id="7"/>
  <w:p w14:paraId="2595ABBC" w14:textId="05ECA61E" w:rsidR="004E14EB" w:rsidRPr="00E214DB" w:rsidRDefault="004E14EB" w:rsidP="004E14EB">
    <w:pPr>
      <w:jc w:val="right"/>
      <w:rPr>
        <w:rFonts w:ascii="Arial" w:hAnsi="Arial" w:cs="Arial"/>
        <w:color w:val="0056A9"/>
        <w:sz w:val="14"/>
        <w:szCs w:val="14"/>
      </w:rPr>
    </w:pPr>
    <w:r w:rsidRPr="00E214DB">
      <w:rPr>
        <w:rFonts w:ascii="Arial" w:hAnsi="Arial" w:cs="Arial"/>
        <w:color w:val="0056A9"/>
        <w:sz w:val="14"/>
        <w:szCs w:val="14"/>
      </w:rPr>
      <w:t xml:space="preserve">(Rev. </w:t>
    </w:r>
    <w:r>
      <w:rPr>
        <w:rFonts w:ascii="Arial" w:hAnsi="Arial" w:cs="Arial"/>
        <w:color w:val="0056A9"/>
        <w:sz w:val="14"/>
        <w:szCs w:val="14"/>
      </w:rPr>
      <w:t>06</w:t>
    </w:r>
    <w:r w:rsidRPr="00E214DB">
      <w:rPr>
        <w:rFonts w:ascii="Arial" w:hAnsi="Arial" w:cs="Arial"/>
        <w:color w:val="0056A9"/>
        <w:sz w:val="14"/>
        <w:szCs w:val="14"/>
      </w:rPr>
      <w:t>/</w:t>
    </w:r>
    <w:r>
      <w:rPr>
        <w:rFonts w:ascii="Arial" w:hAnsi="Arial" w:cs="Arial"/>
        <w:color w:val="0056A9"/>
        <w:sz w:val="14"/>
        <w:szCs w:val="14"/>
      </w:rPr>
      <w:t>18</w:t>
    </w:r>
    <w:r w:rsidRPr="00E214DB">
      <w:rPr>
        <w:rFonts w:ascii="Arial" w:hAnsi="Arial" w:cs="Arial"/>
        <w:color w:val="0056A9"/>
        <w:sz w:val="14"/>
        <w:szCs w:val="14"/>
      </w:rPr>
      <w:t>)</w:t>
    </w:r>
  </w:p>
  <w:p w14:paraId="79EA0C1B" w14:textId="77777777" w:rsidR="004E14EB" w:rsidRPr="00E214DB" w:rsidRDefault="004E14EB" w:rsidP="004E14EB">
    <w:pPr>
      <w:tabs>
        <w:tab w:val="center" w:pos="5040"/>
        <w:tab w:val="right" w:pos="10080"/>
      </w:tabs>
      <w:jc w:val="right"/>
      <w:rPr>
        <w:rStyle w:val="PageNumber"/>
        <w:rFonts w:ascii="Arial" w:hAnsi="Arial"/>
        <w:color w:val="0056A9"/>
        <w:sz w:val="14"/>
        <w:szCs w:val="14"/>
      </w:rPr>
    </w:pPr>
    <w:r w:rsidRPr="00E214DB">
      <w:rPr>
        <w:rFonts w:ascii="Arial" w:hAnsi="Arial" w:cs="Arial"/>
        <w:color w:val="0056A9"/>
        <w:sz w:val="14"/>
        <w:szCs w:val="14"/>
      </w:rPr>
      <w:tab/>
    </w:r>
    <w:r w:rsidRPr="00E214DB">
      <w:rPr>
        <w:rFonts w:ascii="Arial" w:hAnsi="Arial" w:cs="Arial"/>
        <w:b/>
        <w:bCs/>
        <w:color w:val="0056A9"/>
      </w:rPr>
      <w:tab/>
    </w:r>
    <w:r w:rsidRPr="00E214DB">
      <w:rPr>
        <w:rFonts w:ascii="Arial" w:hAnsi="Arial" w:cs="Arial"/>
        <w:color w:val="0056A9"/>
        <w:sz w:val="14"/>
        <w:szCs w:val="14"/>
      </w:rPr>
      <w:t xml:space="preserve">Page 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begin"/>
    </w:r>
    <w:r w:rsidRPr="00E214DB">
      <w:rPr>
        <w:rStyle w:val="PageNumber"/>
        <w:rFonts w:ascii="Arial" w:hAnsi="Arial"/>
        <w:color w:val="0056A9"/>
        <w:sz w:val="14"/>
        <w:szCs w:val="14"/>
      </w:rPr>
      <w:instrText xml:space="preserve"> PAGE </w:instrTex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separate"/>
    </w:r>
    <w:r>
      <w:rPr>
        <w:rStyle w:val="PageNumber"/>
        <w:rFonts w:ascii="Arial" w:hAnsi="Arial"/>
        <w:color w:val="0056A9"/>
        <w:sz w:val="14"/>
        <w:szCs w:val="14"/>
      </w:rPr>
      <w:t>1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end"/>
    </w:r>
    <w:r w:rsidRPr="00E214DB">
      <w:rPr>
        <w:rStyle w:val="PageNumber"/>
        <w:rFonts w:ascii="Arial" w:hAnsi="Arial"/>
        <w:color w:val="0056A9"/>
        <w:sz w:val="14"/>
        <w:szCs w:val="14"/>
      </w:rPr>
      <w:t xml:space="preserve"> of 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begin"/>
    </w:r>
    <w:r w:rsidRPr="00E214DB">
      <w:rPr>
        <w:rStyle w:val="PageNumber"/>
        <w:rFonts w:ascii="Arial" w:hAnsi="Arial"/>
        <w:color w:val="0056A9"/>
        <w:sz w:val="14"/>
        <w:szCs w:val="14"/>
      </w:rPr>
      <w:instrText xml:space="preserve"> NUMPAGES </w:instrTex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separate"/>
    </w:r>
    <w:r>
      <w:rPr>
        <w:rStyle w:val="PageNumber"/>
        <w:rFonts w:ascii="Arial" w:hAnsi="Arial"/>
        <w:color w:val="0056A9"/>
        <w:sz w:val="14"/>
        <w:szCs w:val="14"/>
      </w:rPr>
      <w:t>2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end"/>
    </w:r>
  </w:p>
  <w:p w14:paraId="22DF6C95" w14:textId="77777777" w:rsidR="004E14EB" w:rsidRPr="00F3575F" w:rsidRDefault="004E14EB" w:rsidP="004E14EB">
    <w:pPr>
      <w:pStyle w:val="Header"/>
    </w:pPr>
  </w:p>
  <w:p w14:paraId="71E23159" w14:textId="77777777" w:rsidR="003573CC" w:rsidRPr="004E14EB" w:rsidRDefault="003573CC" w:rsidP="004E14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hideGrammaticalErrors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BCF"/>
    <w:rsid w:val="0001595C"/>
    <w:rsid w:val="000F183F"/>
    <w:rsid w:val="00146943"/>
    <w:rsid w:val="001928E1"/>
    <w:rsid w:val="001D4828"/>
    <w:rsid w:val="00206DB1"/>
    <w:rsid w:val="00232A9C"/>
    <w:rsid w:val="002821E1"/>
    <w:rsid w:val="002A16EB"/>
    <w:rsid w:val="002A72D2"/>
    <w:rsid w:val="003573CC"/>
    <w:rsid w:val="003E1A64"/>
    <w:rsid w:val="003F0E33"/>
    <w:rsid w:val="003F2BCF"/>
    <w:rsid w:val="004E14EB"/>
    <w:rsid w:val="00584356"/>
    <w:rsid w:val="00590691"/>
    <w:rsid w:val="005B719F"/>
    <w:rsid w:val="005C5012"/>
    <w:rsid w:val="005C7D7B"/>
    <w:rsid w:val="005D286E"/>
    <w:rsid w:val="0064369A"/>
    <w:rsid w:val="006532F4"/>
    <w:rsid w:val="00731AF6"/>
    <w:rsid w:val="0075230E"/>
    <w:rsid w:val="0079298A"/>
    <w:rsid w:val="007A19EC"/>
    <w:rsid w:val="00864BB8"/>
    <w:rsid w:val="008F3CB4"/>
    <w:rsid w:val="009040C5"/>
    <w:rsid w:val="009E28DF"/>
    <w:rsid w:val="00A173A8"/>
    <w:rsid w:val="00A60739"/>
    <w:rsid w:val="00A865C2"/>
    <w:rsid w:val="00B036D6"/>
    <w:rsid w:val="00B32041"/>
    <w:rsid w:val="00BD5122"/>
    <w:rsid w:val="00BE7749"/>
    <w:rsid w:val="00C52E7C"/>
    <w:rsid w:val="00CD44D2"/>
    <w:rsid w:val="00DA5DE5"/>
    <w:rsid w:val="00DB5593"/>
    <w:rsid w:val="00F3283F"/>
    <w:rsid w:val="00F5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."/>
  <w:listSeparator w:val=","/>
  <w14:docId w14:val="11E8E813"/>
  <w15:docId w15:val="{653FA75E-387E-4049-9529-F548CE39D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573C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573C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573CC"/>
  </w:style>
  <w:style w:type="character" w:customStyle="1" w:styleId="HeaderChar">
    <w:name w:val="Header Char"/>
    <w:basedOn w:val="DefaultParagraphFont"/>
    <w:link w:val="Header"/>
    <w:rsid w:val="004E14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Data Sheet - Special Commissioners' Hearing</vt:lpstr>
    </vt:vector>
  </TitlesOfParts>
  <Manager>Hilda Correa</Manager>
  <Company>TxDOT</Company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 Sheet - Special Commissioners' Hearing</dc:title>
  <dc:subject>Eminent Domain</dc:subject>
  <dc:creator>TxDOT</dc:creator>
  <cp:lastModifiedBy>Nancy Romero</cp:lastModifiedBy>
  <cp:revision>6</cp:revision>
  <cp:lastPrinted>2018-06-06T21:33:00Z</cp:lastPrinted>
  <dcterms:created xsi:type="dcterms:W3CDTF">2025-05-06T12:08:00Z</dcterms:created>
  <dcterms:modified xsi:type="dcterms:W3CDTF">2025-05-06T12:41:00Z</dcterms:modified>
</cp:coreProperties>
</file>