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1D9F" w14:textId="77777777" w:rsidR="008348B5" w:rsidRPr="00136609" w:rsidRDefault="008348B5">
      <w:pPr>
        <w:jc w:val="center"/>
        <w:rPr>
          <w:rFonts w:ascii="Arial" w:hAnsi="Arial" w:cs="Arial"/>
          <w:lang w:val="es-ES_tradnl"/>
        </w:rPr>
      </w:pPr>
      <w:r w:rsidRPr="00136609">
        <w:rPr>
          <w:rFonts w:ascii="Arial" w:hAnsi="Arial" w:cs="Arial"/>
          <w:lang w:val="es-ES_tradnl"/>
        </w:rPr>
        <w:t xml:space="preserve">Fecha: </w:t>
      </w:r>
      <w:r w:rsidRPr="00136609">
        <w:rPr>
          <w:rFonts w:cs="Arial"/>
          <w:lang w:val="es-ES_tradnl"/>
        </w:rPr>
        <w:fldChar w:fldCharType="begin">
          <w:ffData>
            <w:name w:val="Text1"/>
            <w:enabled/>
            <w:calcOnExit w:val="0"/>
            <w:textInput/>
          </w:ffData>
        </w:fldChar>
      </w:r>
      <w:bookmarkStart w:id="0" w:name="Text1"/>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bookmarkEnd w:id="0"/>
    </w:p>
    <w:p w14:paraId="25DC254B" w14:textId="77777777" w:rsidR="00B04EBF" w:rsidRPr="00136609" w:rsidRDefault="00B04EBF">
      <w:pPr>
        <w:jc w:val="center"/>
        <w:rPr>
          <w:rFonts w:ascii="Arial" w:hAnsi="Arial" w:cs="Arial"/>
          <w:lang w:val="es-ES_tradnl"/>
        </w:rPr>
      </w:pPr>
    </w:p>
    <w:p w14:paraId="098F817F" w14:textId="77777777" w:rsidR="008348B5" w:rsidRPr="00136609" w:rsidRDefault="008348B5">
      <w:pPr>
        <w:rPr>
          <w:rFonts w:ascii="Arial" w:hAnsi="Arial" w:cs="Arial"/>
          <w:lang w:val="es-ES_tradnl"/>
        </w:rPr>
      </w:pPr>
    </w:p>
    <w:tbl>
      <w:tblPr>
        <w:tblW w:w="10296" w:type="dxa"/>
        <w:tblLayout w:type="fixed"/>
        <w:tblLook w:val="0000" w:firstRow="0" w:lastRow="0" w:firstColumn="0" w:lastColumn="0" w:noHBand="0" w:noVBand="0"/>
      </w:tblPr>
      <w:tblGrid>
        <w:gridCol w:w="5580"/>
        <w:gridCol w:w="4716"/>
      </w:tblGrid>
      <w:tr w:rsidR="008348B5" w:rsidRPr="0084618C" w14:paraId="38328230" w14:textId="77777777" w:rsidTr="00605EF6">
        <w:tc>
          <w:tcPr>
            <w:tcW w:w="5580" w:type="dxa"/>
          </w:tcPr>
          <w:p w14:paraId="6167910B" w14:textId="77777777" w:rsidR="008348B5" w:rsidRPr="00136609" w:rsidRDefault="008348B5">
            <w:pPr>
              <w:rPr>
                <w:rFonts w:ascii="Arial" w:hAnsi="Arial" w:cs="Arial"/>
                <w:lang w:val="es-ES_tradnl"/>
              </w:rPr>
            </w:pPr>
            <w:r w:rsidRPr="00136609">
              <w:rPr>
                <w:rFonts w:ascii="Arial" w:hAnsi="Arial" w:cs="Arial"/>
                <w:lang w:val="es-ES_tradnl"/>
              </w:rPr>
              <w:t xml:space="preserve">Condado: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4716" w:type="dxa"/>
          </w:tcPr>
          <w:p w14:paraId="5D343DC4" w14:textId="47C88DB9" w:rsidR="008348B5" w:rsidRPr="00136609" w:rsidRDefault="00E741BD">
            <w:pPr>
              <w:rPr>
                <w:rFonts w:ascii="Arial" w:hAnsi="Arial" w:cs="Arial"/>
                <w:lang w:val="es-ES_tradnl"/>
              </w:rPr>
            </w:pPr>
            <w:bookmarkStart w:id="1" w:name="_Hlk180563955"/>
            <w:r>
              <w:rPr>
                <w:rFonts w:ascii="Arial" w:hAnsi="Arial" w:cs="Arial"/>
                <w:lang w:val="es-ES_tradnl"/>
              </w:rPr>
              <w:t xml:space="preserve">ID </w:t>
            </w:r>
            <w:r w:rsidR="007F3168">
              <w:rPr>
                <w:rFonts w:ascii="Arial" w:hAnsi="Arial" w:cs="Arial"/>
                <w:lang w:val="es-ES_tradnl"/>
              </w:rPr>
              <w:t xml:space="preserve">del </w:t>
            </w:r>
            <w:r>
              <w:rPr>
                <w:rFonts w:ascii="Arial" w:hAnsi="Arial" w:cs="Arial"/>
                <w:lang w:val="es-ES_tradnl"/>
              </w:rPr>
              <w:t xml:space="preserve">Proyecto </w:t>
            </w:r>
            <w:r w:rsidR="00DC7835">
              <w:rPr>
                <w:rFonts w:ascii="Arial" w:hAnsi="Arial" w:cs="Arial"/>
                <w:lang w:val="es-ES_tradnl"/>
              </w:rPr>
              <w:t xml:space="preserve">TxC </w:t>
            </w:r>
            <w:r>
              <w:rPr>
                <w:rFonts w:ascii="Arial" w:hAnsi="Arial" w:cs="Arial"/>
                <w:lang w:val="es-ES_tradnl"/>
              </w:rPr>
              <w:t>ROW:</w:t>
            </w:r>
            <w:r w:rsidR="001F4496" w:rsidRPr="00136609">
              <w:rPr>
                <w:rFonts w:ascii="Arial" w:hAnsi="Arial" w:cs="Arial"/>
                <w:lang w:val="es-ES_tradnl"/>
              </w:rPr>
              <w:t xml:space="preserve">   </w:t>
            </w:r>
            <w:bookmarkEnd w:id="1"/>
            <w:r w:rsidR="001F4496" w:rsidRPr="00136609">
              <w:rPr>
                <w:rFonts w:cs="Arial"/>
                <w:lang w:val="es-ES_tradnl"/>
              </w:rPr>
              <w:fldChar w:fldCharType="begin">
                <w:ffData>
                  <w:name w:val="Text1"/>
                  <w:enabled/>
                  <w:calcOnExit w:val="0"/>
                  <w:textInput/>
                </w:ffData>
              </w:fldChar>
            </w:r>
            <w:r w:rsidR="001F4496" w:rsidRPr="00136609">
              <w:rPr>
                <w:rFonts w:ascii="Arial" w:hAnsi="Arial" w:cs="Arial"/>
                <w:lang w:val="es-ES_tradnl"/>
              </w:rPr>
              <w:instrText xml:space="preserve"> FORMTEXT </w:instrText>
            </w:r>
            <w:r w:rsidR="001F4496" w:rsidRPr="00136609">
              <w:rPr>
                <w:rFonts w:cs="Arial"/>
                <w:lang w:val="es-ES_tradnl"/>
              </w:rPr>
            </w:r>
            <w:r w:rsidR="001F4496" w:rsidRPr="00136609">
              <w:rPr>
                <w:rFonts w:cs="Arial"/>
                <w:lang w:val="es-ES_tradnl"/>
              </w:rPr>
              <w:fldChar w:fldCharType="separate"/>
            </w:r>
            <w:r w:rsidR="001F4496" w:rsidRPr="00136609">
              <w:rPr>
                <w:rFonts w:cs="Arial"/>
                <w:lang w:val="es-ES_tradnl"/>
              </w:rPr>
              <w:t>     </w:t>
            </w:r>
            <w:r w:rsidR="001F4496" w:rsidRPr="00136609">
              <w:rPr>
                <w:rFonts w:cs="Arial"/>
                <w:lang w:val="es-ES_tradnl"/>
              </w:rPr>
              <w:fldChar w:fldCharType="end"/>
            </w:r>
          </w:p>
        </w:tc>
      </w:tr>
      <w:tr w:rsidR="008348B5" w:rsidRPr="00136609" w14:paraId="25B524CE" w14:textId="77777777" w:rsidTr="00605EF6">
        <w:tc>
          <w:tcPr>
            <w:tcW w:w="5580" w:type="dxa"/>
          </w:tcPr>
          <w:p w14:paraId="04B93A31" w14:textId="77777777" w:rsidR="008348B5" w:rsidRPr="00136609" w:rsidRDefault="008348B5">
            <w:pPr>
              <w:rPr>
                <w:rFonts w:ascii="Arial" w:hAnsi="Arial" w:cs="Arial"/>
                <w:lang w:val="es-ES_tradnl"/>
              </w:rPr>
            </w:pPr>
            <w:r w:rsidRPr="00136609">
              <w:rPr>
                <w:rFonts w:ascii="Arial" w:hAnsi="Arial" w:cs="Arial"/>
                <w:lang w:val="es-ES_tradnl"/>
              </w:rPr>
              <w:t xml:space="preserve">N.º de proyecto federal: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4716" w:type="dxa"/>
          </w:tcPr>
          <w:p w14:paraId="50FA199B" w14:textId="3026A8BD" w:rsidR="008348B5" w:rsidRPr="00136609" w:rsidRDefault="001F4496">
            <w:pPr>
              <w:rPr>
                <w:rFonts w:ascii="Arial" w:hAnsi="Arial" w:cs="Arial"/>
                <w:lang w:val="es-ES_tradnl"/>
              </w:rPr>
            </w:pPr>
            <w:r w:rsidRPr="00136609">
              <w:rPr>
                <w:rFonts w:ascii="Arial" w:hAnsi="Arial" w:cs="Arial"/>
                <w:lang w:val="es-ES_tradnl"/>
              </w:rPr>
              <w:t>Identificación de lote</w:t>
            </w:r>
            <w:r w:rsidR="008F03A3">
              <w:rPr>
                <w:rFonts w:ascii="Arial" w:hAnsi="Arial" w:cs="Arial"/>
                <w:lang w:val="es-ES_tradnl"/>
              </w:rPr>
              <w:t xml:space="preserve"> TxC</w:t>
            </w:r>
            <w:r w:rsidRPr="00136609">
              <w:rPr>
                <w:rFonts w:ascii="Arial" w:hAnsi="Arial" w:cs="Arial"/>
                <w:lang w:val="es-ES_tradnl"/>
              </w:rPr>
              <w:t xml:space="preserve">: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r w:rsidRPr="00136609">
              <w:rPr>
                <w:rFonts w:cs="Arial"/>
                <w:lang w:val="es-ES_tradnl"/>
              </w:rPr>
              <w:tab/>
            </w:r>
          </w:p>
        </w:tc>
      </w:tr>
      <w:tr w:rsidR="008348B5" w:rsidRPr="00136609" w14:paraId="0DE48D96" w14:textId="77777777" w:rsidTr="00605EF6">
        <w:tc>
          <w:tcPr>
            <w:tcW w:w="5580" w:type="dxa"/>
          </w:tcPr>
          <w:p w14:paraId="3151AFFB" w14:textId="77777777" w:rsidR="008348B5" w:rsidRPr="00136609" w:rsidRDefault="001F4496">
            <w:pPr>
              <w:rPr>
                <w:rFonts w:ascii="Arial" w:hAnsi="Arial" w:cs="Arial"/>
                <w:lang w:val="es-ES_tradnl"/>
              </w:rPr>
            </w:pPr>
            <w:r w:rsidRPr="00136609">
              <w:rPr>
                <w:rFonts w:ascii="Arial" w:hAnsi="Arial" w:cs="Arial"/>
                <w:lang w:val="es-ES_tradnl"/>
              </w:rPr>
              <w:t xml:space="preserve">Autopista: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4716" w:type="dxa"/>
          </w:tcPr>
          <w:p w14:paraId="25D8EC0E" w14:textId="77777777" w:rsidR="008348B5" w:rsidRPr="00136609" w:rsidRDefault="008348B5">
            <w:pPr>
              <w:rPr>
                <w:rFonts w:ascii="Arial" w:hAnsi="Arial" w:cs="Arial"/>
                <w:lang w:val="es-ES_tradnl"/>
              </w:rPr>
            </w:pPr>
            <w:r w:rsidRPr="00136609">
              <w:rPr>
                <w:rFonts w:ascii="Arial" w:hAnsi="Arial" w:cs="Arial"/>
                <w:lang w:val="es-ES_tradnl"/>
              </w:rPr>
              <w:t xml:space="preserve">Desde: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r w:rsidR="008348B5" w:rsidRPr="00136609" w14:paraId="51FD63FF" w14:textId="77777777" w:rsidTr="00605EF6">
        <w:tc>
          <w:tcPr>
            <w:tcW w:w="5580" w:type="dxa"/>
          </w:tcPr>
          <w:p w14:paraId="14186553" w14:textId="0CED5A85" w:rsidR="008348B5" w:rsidRPr="00136609" w:rsidRDefault="00250918">
            <w:pPr>
              <w:rPr>
                <w:rFonts w:ascii="Arial" w:hAnsi="Arial" w:cs="Arial"/>
                <w:lang w:val="es-ES_tradnl"/>
              </w:rPr>
            </w:pPr>
            <w:r>
              <w:rPr>
                <w:rFonts w:ascii="Arial" w:hAnsi="Arial" w:cs="Arial"/>
                <w:lang w:val="es-ES_tradnl"/>
              </w:rPr>
              <w:t>Numero</w:t>
            </w:r>
            <w:r w:rsidR="00E741BD" w:rsidRPr="00136609">
              <w:rPr>
                <w:rFonts w:ascii="Arial" w:hAnsi="Arial" w:cs="Arial"/>
                <w:lang w:val="es-ES_tradnl"/>
              </w:rPr>
              <w:t xml:space="preserve"> de Derecho de Paso (</w:t>
            </w:r>
            <w:proofErr w:type="spellStart"/>
            <w:r w:rsidR="00E741BD" w:rsidRPr="00136609">
              <w:rPr>
                <w:rFonts w:ascii="Arial" w:hAnsi="Arial" w:cs="Arial"/>
                <w:lang w:val="es-ES_tradnl"/>
              </w:rPr>
              <w:t>Right-of-Way</w:t>
            </w:r>
            <w:proofErr w:type="spellEnd"/>
            <w:r w:rsidR="00E741BD" w:rsidRPr="00136609">
              <w:rPr>
                <w:rFonts w:ascii="Arial" w:hAnsi="Arial" w:cs="Arial"/>
                <w:lang w:val="es-ES_tradnl"/>
              </w:rPr>
              <w:t xml:space="preserve">, ROW) en Sección Controlada (Control </w:t>
            </w:r>
            <w:proofErr w:type="spellStart"/>
            <w:r w:rsidR="00E741BD" w:rsidRPr="00136609">
              <w:rPr>
                <w:rFonts w:ascii="Arial" w:hAnsi="Arial" w:cs="Arial"/>
                <w:lang w:val="es-ES_tradnl"/>
              </w:rPr>
              <w:t>Section</w:t>
            </w:r>
            <w:proofErr w:type="spellEnd"/>
            <w:r w:rsidR="00E741BD" w:rsidRPr="00136609">
              <w:rPr>
                <w:rFonts w:ascii="Arial" w:hAnsi="Arial" w:cs="Arial"/>
                <w:lang w:val="es-ES_tradnl"/>
              </w:rPr>
              <w:t xml:space="preserve"> Job, CSJ):   </w:t>
            </w:r>
            <w:r w:rsidR="00605EF6">
              <w:rPr>
                <w:rFonts w:cs="Arial"/>
                <w:lang w:val="es-ES_tradnl"/>
              </w:rPr>
              <w:fldChar w:fldCharType="begin">
                <w:ffData>
                  <w:name w:val=""/>
                  <w:enabled/>
                  <w:calcOnExit w:val="0"/>
                  <w:textInput/>
                </w:ffData>
              </w:fldChar>
            </w:r>
            <w:r w:rsidR="00605EF6">
              <w:rPr>
                <w:rFonts w:cs="Arial"/>
                <w:lang w:val="es-ES_tradnl"/>
              </w:rPr>
              <w:instrText xml:space="preserve"> FORMTEXT </w:instrText>
            </w:r>
            <w:r w:rsidR="00605EF6">
              <w:rPr>
                <w:rFonts w:cs="Arial"/>
                <w:lang w:val="es-ES_tradnl"/>
              </w:rPr>
            </w:r>
            <w:r w:rsidR="00605EF6">
              <w:rPr>
                <w:rFonts w:cs="Arial"/>
                <w:lang w:val="es-ES_tradnl"/>
              </w:rPr>
              <w:fldChar w:fldCharType="separate"/>
            </w:r>
            <w:r w:rsidR="00605EF6">
              <w:rPr>
                <w:rFonts w:cs="Arial"/>
                <w:noProof/>
                <w:lang w:val="es-ES_tradnl"/>
              </w:rPr>
              <w:t> </w:t>
            </w:r>
            <w:r w:rsidR="00605EF6">
              <w:rPr>
                <w:rFonts w:cs="Arial"/>
                <w:noProof/>
                <w:lang w:val="es-ES_tradnl"/>
              </w:rPr>
              <w:t> </w:t>
            </w:r>
            <w:r w:rsidR="00605EF6">
              <w:rPr>
                <w:rFonts w:cs="Arial"/>
                <w:noProof/>
                <w:lang w:val="es-ES_tradnl"/>
              </w:rPr>
              <w:t> </w:t>
            </w:r>
            <w:r w:rsidR="00605EF6">
              <w:rPr>
                <w:rFonts w:cs="Arial"/>
                <w:noProof/>
                <w:lang w:val="es-ES_tradnl"/>
              </w:rPr>
              <w:t> </w:t>
            </w:r>
            <w:r w:rsidR="00605EF6">
              <w:rPr>
                <w:rFonts w:cs="Arial"/>
                <w:noProof/>
                <w:lang w:val="es-ES_tradnl"/>
              </w:rPr>
              <w:t> </w:t>
            </w:r>
            <w:r w:rsidR="00605EF6">
              <w:rPr>
                <w:rFonts w:cs="Arial"/>
                <w:lang w:val="es-ES_tradnl"/>
              </w:rPr>
              <w:fldChar w:fldCharType="end"/>
            </w:r>
          </w:p>
        </w:tc>
        <w:tc>
          <w:tcPr>
            <w:tcW w:w="4716" w:type="dxa"/>
          </w:tcPr>
          <w:p w14:paraId="06F3CC9D" w14:textId="77777777" w:rsidR="008348B5" w:rsidRPr="00136609" w:rsidRDefault="008348B5">
            <w:pPr>
              <w:rPr>
                <w:rFonts w:ascii="Arial" w:hAnsi="Arial" w:cs="Arial"/>
                <w:lang w:val="es-ES_tradnl"/>
              </w:rPr>
            </w:pPr>
            <w:r w:rsidRPr="00136609">
              <w:rPr>
                <w:rFonts w:ascii="Arial" w:hAnsi="Arial" w:cs="Arial"/>
                <w:lang w:val="es-ES_tradnl"/>
              </w:rPr>
              <w:t xml:space="preserve">Hasta: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bl>
    <w:p w14:paraId="00F219FD" w14:textId="77777777" w:rsidR="00FA37A8" w:rsidRPr="00136609" w:rsidRDefault="00FA37A8" w:rsidP="00FA37A8">
      <w:pPr>
        <w:rPr>
          <w:rFonts w:ascii="Arial" w:hAnsi="Arial" w:cs="Arial"/>
          <w:lang w:val="es-ES_tradnl"/>
        </w:rPr>
      </w:pPr>
    </w:p>
    <w:p w14:paraId="62DBA50C" w14:textId="77777777" w:rsidR="00E121FB" w:rsidRPr="00136609" w:rsidRDefault="00E121FB" w:rsidP="00FA37A8">
      <w:pPr>
        <w:rPr>
          <w:rFonts w:ascii="Arial" w:hAnsi="Arial" w:cs="Arial"/>
          <w:lang w:val="es-ES_tradnl"/>
        </w:rPr>
      </w:pPr>
    </w:p>
    <w:p w14:paraId="1F57A8A9" w14:textId="47647EF2" w:rsidR="00FA37A8" w:rsidRPr="00136609" w:rsidRDefault="00FA37A8" w:rsidP="00FA37A8">
      <w:pPr>
        <w:rPr>
          <w:rFonts w:ascii="Arial" w:hAnsi="Arial" w:cs="Arial"/>
          <w:lang w:val="es-ES_tradnl"/>
        </w:rPr>
      </w:pPr>
      <w:r w:rsidRPr="00136609">
        <w:rPr>
          <w:rFonts w:ascii="Arial" w:hAnsi="Arial" w:cs="Arial"/>
          <w:lang w:val="es-ES_tradnl"/>
        </w:rPr>
        <w:t xml:space="preserve">POR CORREO CERTIFICADO, DEVUELVA EL RECIBO SOLICITADO N.º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u w:val="single"/>
          <w:lang w:val="es-ES_tradnl"/>
        </w:rPr>
        <w:t>     </w:t>
      </w:r>
      <w:r w:rsidRPr="00136609">
        <w:rPr>
          <w:rFonts w:cs="Arial"/>
          <w:lang w:val="es-ES_tradnl"/>
        </w:rPr>
        <w:fldChar w:fldCharType="end"/>
      </w:r>
    </w:p>
    <w:p w14:paraId="00EE1E89" w14:textId="77777777" w:rsidR="008348B5" w:rsidRPr="00136609" w:rsidRDefault="008348B5">
      <w:pPr>
        <w:rPr>
          <w:rFonts w:ascii="Arial" w:hAnsi="Arial" w:cs="Arial"/>
          <w:lang w:val="es-ES_tradnl"/>
        </w:rPr>
      </w:pPr>
    </w:p>
    <w:p w14:paraId="4A1617A7" w14:textId="77777777" w:rsidR="00F84894" w:rsidRPr="00136609" w:rsidRDefault="00F84894">
      <w:pPr>
        <w:rPr>
          <w:rFonts w:ascii="Arial" w:hAnsi="Arial" w:cs="Arial"/>
          <w:lang w:val="es-ES_tradnl"/>
        </w:rPr>
      </w:pPr>
      <w:r w:rsidRPr="00136609">
        <w:rPr>
          <w:rFonts w:ascii="Arial" w:hAnsi="Arial" w:cs="Arial"/>
          <w:lang w:val="es-ES_tradnl"/>
        </w:rPr>
        <w:fldChar w:fldCharType="begin">
          <w:ffData>
            <w:name w:val="Text9"/>
            <w:enabled/>
            <w:calcOnExit w:val="0"/>
            <w:textInput/>
          </w:ffData>
        </w:fldChar>
      </w:r>
      <w:bookmarkStart w:id="2" w:name="Text9"/>
      <w:r w:rsidRPr="00136609">
        <w:rPr>
          <w:rFonts w:ascii="Arial" w:hAnsi="Arial" w:cs="Arial"/>
          <w:lang w:val="es-ES_tradnl"/>
        </w:rPr>
        <w:instrText xml:space="preserve"> FORMTEXT </w:instrText>
      </w:r>
      <w:r w:rsidRPr="00136609">
        <w:rPr>
          <w:rFonts w:ascii="Arial" w:hAnsi="Arial" w:cs="Arial"/>
          <w:lang w:val="es-ES_tradnl"/>
        </w:rPr>
      </w:r>
      <w:r w:rsidRPr="00136609">
        <w:rPr>
          <w:rFonts w:ascii="Arial" w:hAnsi="Arial" w:cs="Arial"/>
          <w:lang w:val="es-ES_tradnl"/>
        </w:rPr>
        <w:fldChar w:fldCharType="separate"/>
      </w:r>
      <w:r w:rsidRPr="00136609">
        <w:rPr>
          <w:rFonts w:ascii="Arial" w:hAnsi="Arial" w:cs="Arial"/>
          <w:lang w:val="es-ES_tradnl"/>
        </w:rPr>
        <w:t>     </w:t>
      </w:r>
      <w:r w:rsidRPr="00136609">
        <w:rPr>
          <w:rFonts w:ascii="Arial" w:hAnsi="Arial" w:cs="Arial"/>
          <w:lang w:val="es-ES_tradnl"/>
        </w:rPr>
        <w:fldChar w:fldCharType="end"/>
      </w:r>
      <w:bookmarkEnd w:id="2"/>
    </w:p>
    <w:p w14:paraId="4C96501D" w14:textId="77777777" w:rsidR="00F84894" w:rsidRPr="00136609" w:rsidRDefault="00F84894">
      <w:pPr>
        <w:rPr>
          <w:rFonts w:ascii="Arial" w:hAnsi="Arial" w:cs="Arial"/>
          <w:lang w:val="es-ES_tradnl"/>
        </w:rPr>
      </w:pPr>
      <w:r w:rsidRPr="00136609">
        <w:rPr>
          <w:rFonts w:ascii="Arial" w:hAnsi="Arial" w:cs="Arial"/>
          <w:lang w:val="es-ES_tradnl"/>
        </w:rPr>
        <w:fldChar w:fldCharType="begin">
          <w:ffData>
            <w:name w:val="Text10"/>
            <w:enabled/>
            <w:calcOnExit w:val="0"/>
            <w:textInput/>
          </w:ffData>
        </w:fldChar>
      </w:r>
      <w:bookmarkStart w:id="3" w:name="Text10"/>
      <w:r w:rsidRPr="00136609">
        <w:rPr>
          <w:rFonts w:ascii="Arial" w:hAnsi="Arial" w:cs="Arial"/>
          <w:lang w:val="es-ES_tradnl"/>
        </w:rPr>
        <w:instrText xml:space="preserve"> FORMTEXT </w:instrText>
      </w:r>
      <w:r w:rsidRPr="00136609">
        <w:rPr>
          <w:rFonts w:ascii="Arial" w:hAnsi="Arial" w:cs="Arial"/>
          <w:lang w:val="es-ES_tradnl"/>
        </w:rPr>
      </w:r>
      <w:r w:rsidRPr="00136609">
        <w:rPr>
          <w:rFonts w:ascii="Arial" w:hAnsi="Arial" w:cs="Arial"/>
          <w:lang w:val="es-ES_tradnl"/>
        </w:rPr>
        <w:fldChar w:fldCharType="separate"/>
      </w:r>
      <w:r w:rsidRPr="00136609">
        <w:rPr>
          <w:rFonts w:ascii="Arial" w:hAnsi="Arial" w:cs="Arial"/>
          <w:lang w:val="es-ES_tradnl"/>
        </w:rPr>
        <w:t>     </w:t>
      </w:r>
      <w:r w:rsidRPr="00136609">
        <w:rPr>
          <w:rFonts w:ascii="Arial" w:hAnsi="Arial" w:cs="Arial"/>
          <w:lang w:val="es-ES_tradnl"/>
        </w:rPr>
        <w:fldChar w:fldCharType="end"/>
      </w:r>
      <w:bookmarkEnd w:id="3"/>
    </w:p>
    <w:p w14:paraId="3D8C43CC" w14:textId="77777777" w:rsidR="00F84894" w:rsidRPr="00136609" w:rsidRDefault="00F84894">
      <w:pPr>
        <w:rPr>
          <w:rFonts w:ascii="Arial" w:hAnsi="Arial" w:cs="Arial"/>
          <w:lang w:val="es-ES_tradnl"/>
        </w:rPr>
      </w:pPr>
      <w:r w:rsidRPr="00136609">
        <w:rPr>
          <w:rFonts w:ascii="Arial" w:hAnsi="Arial" w:cs="Arial"/>
          <w:lang w:val="es-ES_tradnl"/>
        </w:rPr>
        <w:fldChar w:fldCharType="begin">
          <w:ffData>
            <w:name w:val="Text11"/>
            <w:enabled/>
            <w:calcOnExit w:val="0"/>
            <w:textInput/>
          </w:ffData>
        </w:fldChar>
      </w:r>
      <w:bookmarkStart w:id="4" w:name="Text11"/>
      <w:r w:rsidRPr="00136609">
        <w:rPr>
          <w:rFonts w:ascii="Arial" w:hAnsi="Arial" w:cs="Arial"/>
          <w:lang w:val="es-ES_tradnl"/>
        </w:rPr>
        <w:instrText xml:space="preserve"> FORMTEXT </w:instrText>
      </w:r>
      <w:r w:rsidRPr="00136609">
        <w:rPr>
          <w:rFonts w:ascii="Arial" w:hAnsi="Arial" w:cs="Arial"/>
          <w:lang w:val="es-ES_tradnl"/>
        </w:rPr>
      </w:r>
      <w:r w:rsidRPr="00136609">
        <w:rPr>
          <w:rFonts w:ascii="Arial" w:hAnsi="Arial" w:cs="Arial"/>
          <w:lang w:val="es-ES_tradnl"/>
        </w:rPr>
        <w:fldChar w:fldCharType="separate"/>
      </w:r>
      <w:r w:rsidRPr="00136609">
        <w:rPr>
          <w:rFonts w:ascii="Arial" w:hAnsi="Arial" w:cs="Arial"/>
          <w:lang w:val="es-ES_tradnl"/>
        </w:rPr>
        <w:t>     </w:t>
      </w:r>
      <w:r w:rsidRPr="00136609">
        <w:rPr>
          <w:rFonts w:ascii="Arial" w:hAnsi="Arial" w:cs="Arial"/>
          <w:lang w:val="es-ES_tradnl"/>
        </w:rPr>
        <w:fldChar w:fldCharType="end"/>
      </w:r>
      <w:bookmarkEnd w:id="4"/>
    </w:p>
    <w:p w14:paraId="4911CC17" w14:textId="77777777" w:rsidR="008348B5" w:rsidRPr="00136609" w:rsidRDefault="008348B5">
      <w:pPr>
        <w:rPr>
          <w:rFonts w:ascii="Arial" w:hAnsi="Arial" w:cs="Arial"/>
          <w:lang w:val="es-ES_tradnl"/>
        </w:rPr>
      </w:pPr>
    </w:p>
    <w:p w14:paraId="4ACF662C" w14:textId="77777777" w:rsidR="008348B5" w:rsidRPr="00136609" w:rsidRDefault="008348B5" w:rsidP="002C185C">
      <w:pPr>
        <w:jc w:val="both"/>
        <w:rPr>
          <w:rFonts w:ascii="Arial" w:hAnsi="Arial" w:cs="Arial"/>
          <w:lang w:val="es-ES_tradnl"/>
        </w:rPr>
      </w:pPr>
      <w:r w:rsidRPr="00136609">
        <w:rPr>
          <w:rFonts w:ascii="Arial" w:hAnsi="Arial" w:cs="Arial"/>
          <w:lang w:val="es-ES_tradnl"/>
        </w:rPr>
        <w:t xml:space="preserve">Estimado/a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r w:rsidRPr="00136609">
        <w:rPr>
          <w:rFonts w:ascii="Arial" w:hAnsi="Arial" w:cs="Arial"/>
          <w:lang w:val="es-ES_tradnl"/>
        </w:rPr>
        <w:t>,</w:t>
      </w:r>
    </w:p>
    <w:p w14:paraId="118F7B55" w14:textId="77777777" w:rsidR="008348B5" w:rsidRPr="00136609" w:rsidRDefault="008348B5" w:rsidP="002C185C">
      <w:pPr>
        <w:jc w:val="both"/>
        <w:rPr>
          <w:rFonts w:ascii="Arial" w:hAnsi="Arial" w:cs="Arial"/>
          <w:lang w:val="es-ES_tradnl"/>
        </w:rPr>
      </w:pPr>
    </w:p>
    <w:p w14:paraId="487B1B15" w14:textId="015C00B3" w:rsidR="008348B5" w:rsidRPr="00136609" w:rsidRDefault="008348B5" w:rsidP="002C185C">
      <w:pPr>
        <w:jc w:val="both"/>
        <w:rPr>
          <w:rFonts w:ascii="Arial" w:hAnsi="Arial" w:cs="Arial"/>
          <w:lang w:val="es-ES_tradnl"/>
        </w:rPr>
      </w:pPr>
      <w:r w:rsidRPr="00136609">
        <w:rPr>
          <w:rFonts w:ascii="Arial" w:hAnsi="Arial" w:cs="Arial"/>
          <w:lang w:val="es-ES_tradnl"/>
        </w:rPr>
        <w:t xml:space="preserve">Al adquirir propiedades </w:t>
      </w:r>
      <w:r w:rsidR="0084618C">
        <w:rPr>
          <w:rFonts w:ascii="Arial" w:hAnsi="Arial" w:cs="Arial"/>
          <w:lang w:val="es-ES_tradnl"/>
        </w:rPr>
        <w:t>d</w:t>
      </w:r>
      <w:r w:rsidRPr="00136609">
        <w:rPr>
          <w:rFonts w:ascii="Arial" w:hAnsi="Arial" w:cs="Arial"/>
          <w:lang w:val="es-ES_tradnl"/>
        </w:rPr>
        <w:t xml:space="preserve">el Departamento de Transporte de Texas (en lo sucesivo, el Departamento) </w:t>
      </w:r>
      <w:r w:rsidR="0084618C" w:rsidRPr="0084618C">
        <w:rPr>
          <w:rFonts w:ascii="Arial" w:hAnsi="Arial" w:cs="Arial"/>
          <w:lang w:val="es-ES_tradnl"/>
        </w:rPr>
        <w:t>para el sistema de autopistas de Texas</w:t>
      </w:r>
      <w:r w:rsidR="0084618C">
        <w:rPr>
          <w:rFonts w:ascii="Arial" w:hAnsi="Arial" w:cs="Arial"/>
          <w:lang w:val="es-ES_tradnl"/>
        </w:rPr>
        <w:t xml:space="preserve"> que </w:t>
      </w:r>
      <w:r w:rsidRPr="00136609">
        <w:rPr>
          <w:rFonts w:ascii="Arial" w:hAnsi="Arial" w:cs="Arial"/>
          <w:lang w:val="es-ES_tradnl"/>
        </w:rPr>
        <w:t xml:space="preserve">sigue un procedimiento específico para tasar el terreno necesario y gestionar las negociaciones personales con cada propietario. </w:t>
      </w:r>
      <w:bookmarkStart w:id="5" w:name="_Hlk77596893"/>
      <w:r w:rsidRPr="00136609">
        <w:rPr>
          <w:rFonts w:ascii="Arial" w:hAnsi="Arial" w:cs="Arial"/>
          <w:lang w:val="es-ES_tradnl"/>
        </w:rPr>
        <w:t xml:space="preserve">Tal como le explicó o explicará el negociador del Departamento,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xml:space="preserve">     </w:t>
      </w:r>
      <w:r w:rsidRPr="00136609">
        <w:rPr>
          <w:rFonts w:cs="Arial"/>
          <w:lang w:val="es-ES_tradnl"/>
        </w:rPr>
        <w:fldChar w:fldCharType="end"/>
      </w:r>
      <w:r w:rsidRPr="00136609">
        <w:rPr>
          <w:rFonts w:ascii="Arial" w:hAnsi="Arial" w:cs="Arial"/>
          <w:lang w:val="es-ES_tradnl"/>
        </w:rPr>
        <w:t xml:space="preserve">, </w:t>
      </w:r>
      <w:bookmarkStart w:id="6" w:name="_Hlk77593913"/>
      <w:bookmarkStart w:id="7" w:name="_Hlk77599427"/>
      <w:r w:rsidRPr="00136609">
        <w:rPr>
          <w:rFonts w:ascii="Arial" w:hAnsi="Arial" w:cs="Arial"/>
          <w:lang w:val="es-ES_tradnl"/>
        </w:rPr>
        <w:t xml:space="preserve">el Departamento adquirirá </w:t>
      </w:r>
      <w:bookmarkEnd w:id="6"/>
      <w:r w:rsidRPr="00136609">
        <w:rPr>
          <w:rFonts w:ascii="Arial" w:hAnsi="Arial" w:cs="Arial"/>
          <w:lang w:val="es-ES_tradnl"/>
        </w:rPr>
        <w:t xml:space="preserve">una parte de su propiedad </w:t>
      </w:r>
      <w:bookmarkStart w:id="8" w:name="_Hlk77593926"/>
      <w:r w:rsidRPr="00136609">
        <w:rPr>
          <w:rFonts w:ascii="Arial" w:hAnsi="Arial" w:cs="Arial"/>
          <w:lang w:val="es-ES_tradnl"/>
        </w:rPr>
        <w:t xml:space="preserve">para la construcción o mejora del proyecto de autopista arriba mencionado. </w:t>
      </w:r>
      <w:bookmarkStart w:id="9" w:name="_Hlk77593941"/>
      <w:bookmarkEnd w:id="8"/>
      <w:r w:rsidRPr="00136609">
        <w:rPr>
          <w:rFonts w:ascii="Arial" w:hAnsi="Arial" w:cs="Arial"/>
          <w:lang w:val="es-ES_tradnl"/>
        </w:rPr>
        <w:t xml:space="preserve">La propiedad se encuentra ubicada en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xml:space="preserve">     </w:t>
      </w:r>
      <w:r w:rsidRPr="00136609">
        <w:rPr>
          <w:rFonts w:cs="Arial"/>
          <w:lang w:val="es-ES_tradnl"/>
        </w:rPr>
        <w:fldChar w:fldCharType="end"/>
      </w:r>
      <w:r w:rsidRPr="00136609">
        <w:rPr>
          <w:rFonts w:ascii="Arial" w:hAnsi="Arial" w:cs="Arial"/>
          <w:lang w:val="es-ES_tradnl"/>
        </w:rPr>
        <w:t>, tal y como se describe en la descripción legal y el informe de agrimensura adjuntos (en lo sucesivo, la Propiedad).</w:t>
      </w:r>
      <w:bookmarkEnd w:id="5"/>
      <w:bookmarkEnd w:id="7"/>
      <w:bookmarkEnd w:id="9"/>
    </w:p>
    <w:p w14:paraId="35CADF1A" w14:textId="77777777" w:rsidR="003C10AE" w:rsidRPr="00136609" w:rsidRDefault="003C10AE" w:rsidP="002C185C">
      <w:pPr>
        <w:jc w:val="both"/>
        <w:rPr>
          <w:rFonts w:ascii="Arial" w:hAnsi="Arial" w:cs="Arial"/>
          <w:lang w:val="es-ES_tradnl"/>
        </w:rPr>
      </w:pPr>
    </w:p>
    <w:p w14:paraId="42DDC68E" w14:textId="5E4DB453" w:rsidR="003C10AE" w:rsidRPr="00136609" w:rsidRDefault="00473C61" w:rsidP="002C185C">
      <w:pPr>
        <w:tabs>
          <w:tab w:val="right" w:pos="4320"/>
        </w:tabs>
        <w:spacing w:line="255" w:lineRule="exact"/>
        <w:ind w:right="-8"/>
        <w:jc w:val="both"/>
        <w:rPr>
          <w:rFonts w:ascii="Arial" w:hAnsi="Arial" w:cs="Arial"/>
          <w:lang w:val="es-ES_tradnl"/>
        </w:rPr>
      </w:pPr>
      <w:bookmarkStart w:id="10" w:name="_Hlk77601039"/>
      <w:r w:rsidRPr="00136609">
        <w:rPr>
          <w:rFonts w:ascii="Arial" w:hAnsi="Arial" w:cs="Arial"/>
          <w:b/>
          <w:bCs/>
          <w:sz w:val="24"/>
          <w:szCs w:val="24"/>
          <w:lang w:val="es-ES_tradnl"/>
        </w:rPr>
        <w:t>El Departamento considera que, en esta etapa del proceso de compra, es de beneficio mutuo confirmar que, sobre la base de una tasación, el Departamento está autorizado a ofrecerle $</w:t>
      </w:r>
      <w:r w:rsidRPr="00136609">
        <w:rPr>
          <w:rFonts w:cs="Arial"/>
          <w:b/>
          <w:bCs/>
          <w:sz w:val="24"/>
          <w:szCs w:val="24"/>
          <w:lang w:val="es-ES_tradnl"/>
        </w:rPr>
        <w:fldChar w:fldCharType="begin">
          <w:ffData>
            <w:name w:val="Text1"/>
            <w:enabled/>
            <w:calcOnExit w:val="0"/>
            <w:textInput/>
          </w:ffData>
        </w:fldChar>
      </w:r>
      <w:r w:rsidRPr="00136609">
        <w:rPr>
          <w:rFonts w:ascii="Arial" w:hAnsi="Arial" w:cs="Arial"/>
          <w:b/>
          <w:bCs/>
          <w:sz w:val="24"/>
          <w:szCs w:val="24"/>
          <w:lang w:val="es-ES_tradnl"/>
        </w:rPr>
        <w:instrText xml:space="preserve"> FORMTEXT </w:instrText>
      </w:r>
      <w:r w:rsidRPr="00136609">
        <w:rPr>
          <w:rFonts w:cs="Arial"/>
          <w:b/>
          <w:bCs/>
          <w:sz w:val="24"/>
          <w:szCs w:val="24"/>
          <w:lang w:val="es-ES_tradnl"/>
        </w:rPr>
      </w:r>
      <w:r w:rsidRPr="00136609">
        <w:rPr>
          <w:rFonts w:cs="Arial"/>
          <w:b/>
          <w:bCs/>
          <w:sz w:val="24"/>
          <w:szCs w:val="24"/>
          <w:lang w:val="es-ES_tradnl"/>
        </w:rPr>
        <w:fldChar w:fldCharType="separate"/>
      </w:r>
      <w:r w:rsidRPr="00136609">
        <w:rPr>
          <w:rFonts w:cs="Arial"/>
          <w:b/>
          <w:bCs/>
          <w:sz w:val="24"/>
          <w:szCs w:val="24"/>
          <w:lang w:val="es-ES_tradnl"/>
        </w:rPr>
        <w:t>     </w:t>
      </w:r>
      <w:r w:rsidRPr="00136609">
        <w:rPr>
          <w:rFonts w:cs="Arial"/>
          <w:b/>
          <w:bCs/>
          <w:sz w:val="24"/>
          <w:szCs w:val="24"/>
          <w:lang w:val="es-ES_tradnl"/>
        </w:rPr>
        <w:fldChar w:fldCharType="end"/>
      </w:r>
      <w:r w:rsidRPr="00136609">
        <w:rPr>
          <w:rFonts w:ascii="Arial" w:hAnsi="Arial" w:cs="Arial"/>
          <w:b/>
          <w:bCs/>
          <w:sz w:val="24"/>
          <w:szCs w:val="24"/>
          <w:lang w:val="es-ES_tradnl"/>
        </w:rPr>
        <w:t xml:space="preserve"> por la Propiedad, lo que incluye $</w:t>
      </w:r>
      <w:r w:rsidRPr="00136609">
        <w:rPr>
          <w:rFonts w:cs="Arial"/>
          <w:b/>
          <w:bCs/>
          <w:sz w:val="24"/>
          <w:szCs w:val="24"/>
          <w:lang w:val="es-ES_tradnl"/>
        </w:rPr>
        <w:fldChar w:fldCharType="begin">
          <w:ffData>
            <w:name w:val="Text1"/>
            <w:enabled/>
            <w:calcOnExit w:val="0"/>
            <w:textInput/>
          </w:ffData>
        </w:fldChar>
      </w:r>
      <w:r w:rsidRPr="00136609">
        <w:rPr>
          <w:rFonts w:ascii="Arial" w:hAnsi="Arial" w:cs="Arial"/>
          <w:b/>
          <w:bCs/>
          <w:sz w:val="24"/>
          <w:szCs w:val="24"/>
          <w:lang w:val="es-ES_tradnl"/>
        </w:rPr>
        <w:instrText xml:space="preserve"> FORMTEXT </w:instrText>
      </w:r>
      <w:r w:rsidRPr="00136609">
        <w:rPr>
          <w:rFonts w:cs="Arial"/>
          <w:b/>
          <w:bCs/>
          <w:sz w:val="24"/>
          <w:szCs w:val="24"/>
          <w:lang w:val="es-ES_tradnl"/>
        </w:rPr>
      </w:r>
      <w:r w:rsidRPr="00136609">
        <w:rPr>
          <w:rFonts w:cs="Arial"/>
          <w:b/>
          <w:bCs/>
          <w:sz w:val="24"/>
          <w:szCs w:val="24"/>
          <w:lang w:val="es-ES_tradnl"/>
        </w:rPr>
        <w:fldChar w:fldCharType="separate"/>
      </w:r>
      <w:r w:rsidRPr="00136609">
        <w:rPr>
          <w:rFonts w:cs="Arial"/>
          <w:b/>
          <w:bCs/>
          <w:sz w:val="24"/>
          <w:szCs w:val="24"/>
          <w:lang w:val="es-ES_tradnl"/>
        </w:rPr>
        <w:t>     </w:t>
      </w:r>
      <w:r w:rsidRPr="00136609">
        <w:rPr>
          <w:rFonts w:cs="Arial"/>
          <w:b/>
          <w:bCs/>
          <w:sz w:val="24"/>
          <w:szCs w:val="24"/>
          <w:lang w:val="es-ES_tradnl"/>
        </w:rPr>
        <w:fldChar w:fldCharType="end"/>
      </w:r>
      <w:r w:rsidRPr="00136609">
        <w:rPr>
          <w:rFonts w:ascii="Arial" w:hAnsi="Arial" w:cs="Arial"/>
          <w:b/>
          <w:bCs/>
          <w:sz w:val="24"/>
          <w:szCs w:val="24"/>
          <w:lang w:val="es-ES_tradnl"/>
        </w:rPr>
        <w:t xml:space="preserve"> por la Propiedad a comprar y $</w:t>
      </w:r>
      <w:r w:rsidRPr="00136609">
        <w:rPr>
          <w:rFonts w:cs="Arial"/>
          <w:b/>
          <w:bCs/>
          <w:sz w:val="24"/>
          <w:szCs w:val="24"/>
          <w:lang w:val="es-ES_tradnl"/>
        </w:rPr>
        <w:fldChar w:fldCharType="begin">
          <w:ffData>
            <w:name w:val="Text1"/>
            <w:enabled/>
            <w:calcOnExit w:val="0"/>
            <w:textInput/>
          </w:ffData>
        </w:fldChar>
      </w:r>
      <w:r w:rsidRPr="00136609">
        <w:rPr>
          <w:rFonts w:ascii="Arial" w:hAnsi="Arial" w:cs="Arial"/>
          <w:b/>
          <w:bCs/>
          <w:sz w:val="24"/>
          <w:szCs w:val="24"/>
          <w:lang w:val="es-ES_tradnl"/>
        </w:rPr>
        <w:instrText xml:space="preserve"> FORMTEXT </w:instrText>
      </w:r>
      <w:r w:rsidRPr="00136609">
        <w:rPr>
          <w:rFonts w:cs="Arial"/>
          <w:b/>
          <w:bCs/>
          <w:sz w:val="24"/>
          <w:szCs w:val="24"/>
          <w:lang w:val="es-ES_tradnl"/>
        </w:rPr>
      </w:r>
      <w:r w:rsidRPr="00136609">
        <w:rPr>
          <w:rFonts w:cs="Arial"/>
          <w:b/>
          <w:bCs/>
          <w:sz w:val="24"/>
          <w:szCs w:val="24"/>
          <w:lang w:val="es-ES_tradnl"/>
        </w:rPr>
        <w:fldChar w:fldCharType="separate"/>
      </w:r>
      <w:r w:rsidRPr="00136609">
        <w:rPr>
          <w:rFonts w:cs="Arial"/>
          <w:b/>
          <w:bCs/>
          <w:sz w:val="24"/>
          <w:szCs w:val="24"/>
          <w:lang w:val="es-ES_tradnl"/>
        </w:rPr>
        <w:t>     </w:t>
      </w:r>
      <w:r w:rsidRPr="00136609">
        <w:rPr>
          <w:rFonts w:cs="Arial"/>
          <w:b/>
          <w:bCs/>
          <w:sz w:val="24"/>
          <w:szCs w:val="24"/>
          <w:lang w:val="es-ES_tradnl"/>
        </w:rPr>
        <w:fldChar w:fldCharType="end"/>
      </w:r>
      <w:r w:rsidRPr="00136609">
        <w:rPr>
          <w:rFonts w:ascii="Arial" w:hAnsi="Arial" w:cs="Arial"/>
          <w:b/>
          <w:bCs/>
          <w:sz w:val="24"/>
          <w:szCs w:val="24"/>
          <w:lang w:val="es-ES_tradnl"/>
        </w:rPr>
        <w:t xml:space="preserve"> por los daños causados al resto de la propiedad.</w:t>
      </w:r>
      <w:r w:rsidRPr="00136609">
        <w:rPr>
          <w:rFonts w:ascii="Arial" w:hAnsi="Arial" w:cs="Arial"/>
          <w:lang w:val="es-ES_tradnl"/>
        </w:rPr>
        <w:t xml:space="preserve"> </w:t>
      </w:r>
    </w:p>
    <w:bookmarkEnd w:id="10"/>
    <w:p w14:paraId="511714D2" w14:textId="77777777" w:rsidR="003C10AE" w:rsidRPr="00136609" w:rsidRDefault="003C10AE" w:rsidP="002C185C">
      <w:pPr>
        <w:tabs>
          <w:tab w:val="right" w:pos="4320"/>
        </w:tabs>
        <w:spacing w:line="255" w:lineRule="exact"/>
        <w:ind w:right="-8"/>
        <w:jc w:val="both"/>
        <w:rPr>
          <w:rFonts w:ascii="Arial" w:hAnsi="Arial" w:cs="Arial"/>
          <w:lang w:val="es-ES_tradnl"/>
        </w:rPr>
      </w:pPr>
    </w:p>
    <w:p w14:paraId="7D8690F4" w14:textId="74622DA0" w:rsidR="00761401" w:rsidRPr="00136609" w:rsidRDefault="008348B5" w:rsidP="002C185C">
      <w:pPr>
        <w:tabs>
          <w:tab w:val="right" w:pos="4320"/>
        </w:tabs>
        <w:spacing w:line="255" w:lineRule="exact"/>
        <w:ind w:right="-8"/>
        <w:jc w:val="both"/>
        <w:rPr>
          <w:rFonts w:ascii="Arial" w:hAnsi="Arial" w:cs="Arial"/>
          <w:lang w:val="es-ES_tradnl"/>
        </w:rPr>
      </w:pPr>
      <w:r w:rsidRPr="00136609">
        <w:rPr>
          <w:rFonts w:ascii="Arial" w:hAnsi="Arial" w:cs="Arial"/>
          <w:lang w:val="es-ES_tradnl"/>
        </w:rPr>
        <w:t xml:space="preserve">El monto indicado anteriormente corresponde a la cantidad total de la compensación justa por todos los intereses en la parte de la propiedad, según lo determinado de conformidad con la ley estatal, menos petróleo, gas y azufre, sujeto a que se traspase un título limpio al Departamento. De conformidad con la ley estatal, es política del Departamento negociar con el/los propietario(s) de los honorarios de la Propiedad con el entendimiento de que el(los) propietario(s) de los honorarios negociará(n), a su vez, con cualquier arrendatario u otra parte que pueda tener algún </w:t>
      </w:r>
      <w:bookmarkStart w:id="11" w:name="_Hlk77670171"/>
      <w:r w:rsidRPr="00136609">
        <w:rPr>
          <w:rFonts w:ascii="Arial" w:hAnsi="Arial" w:cs="Arial"/>
          <w:lang w:val="es-ES_tradnl"/>
        </w:rPr>
        <w:t xml:space="preserve">interés en </w:t>
      </w:r>
      <w:bookmarkStart w:id="12" w:name="_Hlk77668135"/>
      <w:r w:rsidRPr="00136609">
        <w:rPr>
          <w:rFonts w:ascii="Arial" w:hAnsi="Arial" w:cs="Arial"/>
          <w:lang w:val="es-ES_tradnl"/>
        </w:rPr>
        <w:t>la Propiedad o en las mejoras ubicadas dentro de la misma</w:t>
      </w:r>
      <w:bookmarkEnd w:id="11"/>
      <w:bookmarkEnd w:id="12"/>
      <w:r w:rsidRPr="00136609">
        <w:rPr>
          <w:rFonts w:ascii="Arial" w:hAnsi="Arial" w:cs="Arial"/>
          <w:lang w:val="es-ES_tradnl"/>
        </w:rPr>
        <w:t>, con la excepción de las servidumbres de servicios públicos, las cuales manejará el Departamento por separado.</w:t>
      </w:r>
    </w:p>
    <w:p w14:paraId="2E73EA96" w14:textId="77777777" w:rsidR="008348B5" w:rsidRPr="00136609" w:rsidRDefault="008348B5" w:rsidP="002C185C">
      <w:pPr>
        <w:jc w:val="both"/>
        <w:rPr>
          <w:rFonts w:ascii="Arial" w:hAnsi="Arial" w:cs="Arial"/>
          <w:lang w:val="es-ES_tradnl"/>
        </w:rPr>
      </w:pPr>
    </w:p>
    <w:p w14:paraId="54BC3420" w14:textId="5731F3C7" w:rsidR="008348B5" w:rsidRPr="00136609" w:rsidRDefault="008348B5">
      <w:pPr>
        <w:jc w:val="both"/>
        <w:rPr>
          <w:rFonts w:ascii="Arial" w:hAnsi="Arial" w:cs="Arial"/>
          <w:lang w:val="es-ES_tradnl"/>
        </w:rPr>
      </w:pPr>
      <w:r w:rsidRPr="00136609">
        <w:rPr>
          <w:rFonts w:ascii="Arial" w:hAnsi="Arial" w:cs="Arial"/>
          <w:lang w:val="es-ES_tradnl"/>
        </w:rPr>
        <w:t xml:space="preserve">La presente oferta de compra incluye el/los valor(es) contribuyente(s) de la(s) mejora(s) de su propiedad que se enumeran a continuación, y que se consideran parte de la Propiedad. Dado que la(s) mejora(s) debe(n) ser eliminada(s), es política del Departamento permitir que el/los propietario(s) </w:t>
      </w:r>
      <w:bookmarkStart w:id="13" w:name="_Hlk77597164"/>
      <w:r w:rsidRPr="00136609">
        <w:rPr>
          <w:rFonts w:ascii="Arial" w:hAnsi="Arial" w:cs="Arial"/>
          <w:lang w:val="es-ES_tradnl"/>
        </w:rPr>
        <w:t xml:space="preserve">que de manera voluntaria realicen un traspaso al Departamento retengan posteriormente la(s) mejora(s), si así lo desean. </w:t>
      </w:r>
      <w:bookmarkEnd w:id="13"/>
      <w:r w:rsidRPr="00136609">
        <w:rPr>
          <w:rFonts w:ascii="Arial" w:hAnsi="Arial" w:cs="Arial"/>
          <w:lang w:val="es-ES_tradnl"/>
        </w:rPr>
        <w:t xml:space="preserve">El/los valor(es) de retención corresponden a los montos estimados que la(s) mejora(s) aportaría(n) si se vendiera(n) en licitaciones públicas. Si desea retener el título de cualquiera de las siguientes mejoras y retirarla(s) de la Propiedad, el monto de la oferta </w:t>
      </w:r>
      <w:r w:rsidRPr="00136609">
        <w:rPr>
          <w:rFonts w:ascii="Arial" w:hAnsi="Arial" w:cs="Arial"/>
          <w:lang w:val="es-ES_tradnl"/>
        </w:rPr>
        <w:lastRenderedPageBreak/>
        <w:t>anterior debe reducirse por la(s) cantidad(es) de retención que corresponda. Esta opción para la retención de la(s) mejora(s) NO procede si resulta necesario que el Departamento adquiera la Propiedad mediante la figura de expropiación.</w:t>
      </w:r>
    </w:p>
    <w:p w14:paraId="53288411" w14:textId="77777777" w:rsidR="008348B5" w:rsidRPr="00136609" w:rsidRDefault="008348B5">
      <w:pPr>
        <w:jc w:val="both"/>
        <w:rPr>
          <w:rFonts w:ascii="Arial" w:hAnsi="Arial" w:cs="Arial"/>
          <w:lang w:val="es-ES_tradnl"/>
        </w:rPr>
      </w:pPr>
    </w:p>
    <w:tbl>
      <w:tblPr>
        <w:tblW w:w="0" w:type="auto"/>
        <w:tblInd w:w="108" w:type="dxa"/>
        <w:tblLayout w:type="fixed"/>
        <w:tblLook w:val="0000" w:firstRow="0" w:lastRow="0" w:firstColumn="0" w:lastColumn="0" w:noHBand="0" w:noVBand="0"/>
      </w:tblPr>
      <w:tblGrid>
        <w:gridCol w:w="6300"/>
        <w:gridCol w:w="3780"/>
      </w:tblGrid>
      <w:tr w:rsidR="008348B5" w:rsidRPr="0084618C" w14:paraId="14FB5454" w14:textId="77777777">
        <w:tc>
          <w:tcPr>
            <w:tcW w:w="6300" w:type="dxa"/>
          </w:tcPr>
          <w:p w14:paraId="545F7536" w14:textId="77777777" w:rsidR="008348B5" w:rsidRPr="00136609" w:rsidRDefault="008348B5">
            <w:pPr>
              <w:jc w:val="center"/>
              <w:rPr>
                <w:rFonts w:ascii="Arial" w:hAnsi="Arial" w:cs="Arial"/>
                <w:lang w:val="es-ES_tradnl"/>
              </w:rPr>
            </w:pPr>
            <w:r w:rsidRPr="00136609">
              <w:rPr>
                <w:rFonts w:ascii="Arial" w:hAnsi="Arial" w:cs="Arial"/>
                <w:u w:val="single"/>
                <w:lang w:val="es-ES_tradnl"/>
              </w:rPr>
              <w:t>Mejora</w:t>
            </w:r>
          </w:p>
        </w:tc>
        <w:tc>
          <w:tcPr>
            <w:tcW w:w="3780" w:type="dxa"/>
          </w:tcPr>
          <w:p w14:paraId="6D208E2D" w14:textId="77777777" w:rsidR="008348B5" w:rsidRPr="00136609" w:rsidRDefault="008348B5">
            <w:pPr>
              <w:jc w:val="center"/>
              <w:rPr>
                <w:rFonts w:ascii="Arial" w:hAnsi="Arial" w:cs="Arial"/>
                <w:u w:val="single"/>
                <w:lang w:val="es-ES_tradnl"/>
              </w:rPr>
            </w:pPr>
            <w:r w:rsidRPr="00136609">
              <w:rPr>
                <w:rFonts w:ascii="Arial" w:hAnsi="Arial" w:cs="Arial"/>
                <w:u w:val="single"/>
                <w:lang w:val="es-ES_tradnl"/>
              </w:rPr>
              <w:t>Monto que se debe restar si hay retención</w:t>
            </w:r>
          </w:p>
        </w:tc>
      </w:tr>
      <w:tr w:rsidR="008348B5" w:rsidRPr="00136609" w14:paraId="5B7619BF" w14:textId="77777777">
        <w:tc>
          <w:tcPr>
            <w:tcW w:w="6300" w:type="dxa"/>
          </w:tcPr>
          <w:p w14:paraId="08DED749" w14:textId="77777777" w:rsidR="008348B5" w:rsidRPr="00136609" w:rsidRDefault="008348B5">
            <w:pPr>
              <w:rPr>
                <w:rFonts w:ascii="Arial" w:hAnsi="Arial" w:cs="Arial"/>
                <w:lang w:val="es-ES_tradnl"/>
              </w:rPr>
            </w:pP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3780" w:type="dxa"/>
          </w:tcPr>
          <w:p w14:paraId="67F5CAE8" w14:textId="77777777" w:rsidR="008348B5" w:rsidRPr="00136609" w:rsidRDefault="008348B5">
            <w:pPr>
              <w:rPr>
                <w:rFonts w:ascii="Arial" w:hAnsi="Arial" w:cs="Arial"/>
                <w:lang w:val="es-ES_tradnl"/>
              </w:rPr>
            </w:pPr>
            <w:r w:rsidRPr="00136609">
              <w:rPr>
                <w:rFonts w:ascii="Arial" w:hAnsi="Arial" w:cs="Arial"/>
                <w:lang w:val="es-ES_tradnl"/>
              </w:rPr>
              <w:t>$</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r w:rsidR="008348B5" w:rsidRPr="00136609" w14:paraId="4513998D" w14:textId="77777777">
        <w:tc>
          <w:tcPr>
            <w:tcW w:w="6300" w:type="dxa"/>
          </w:tcPr>
          <w:p w14:paraId="5CC68AB4" w14:textId="77777777" w:rsidR="008348B5" w:rsidRPr="00136609" w:rsidRDefault="008348B5">
            <w:pPr>
              <w:rPr>
                <w:rFonts w:ascii="Arial" w:hAnsi="Arial" w:cs="Arial"/>
                <w:lang w:val="es-ES_tradnl"/>
              </w:rPr>
            </w:pP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3780" w:type="dxa"/>
          </w:tcPr>
          <w:p w14:paraId="47C3FED2" w14:textId="77777777" w:rsidR="008348B5" w:rsidRPr="00136609" w:rsidRDefault="008348B5">
            <w:pPr>
              <w:rPr>
                <w:rFonts w:ascii="Arial" w:hAnsi="Arial" w:cs="Arial"/>
                <w:lang w:val="es-ES_tradnl"/>
              </w:rPr>
            </w:pPr>
            <w:r w:rsidRPr="00136609">
              <w:rPr>
                <w:rFonts w:ascii="Arial" w:hAnsi="Arial" w:cs="Arial"/>
                <w:lang w:val="es-ES_tradnl"/>
              </w:rPr>
              <w:t>$</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r w:rsidR="008348B5" w:rsidRPr="00136609" w14:paraId="2C45F019" w14:textId="77777777">
        <w:tc>
          <w:tcPr>
            <w:tcW w:w="6300" w:type="dxa"/>
          </w:tcPr>
          <w:p w14:paraId="1BF69935" w14:textId="77777777" w:rsidR="008348B5" w:rsidRPr="00136609" w:rsidRDefault="008348B5">
            <w:pPr>
              <w:rPr>
                <w:rFonts w:ascii="Arial" w:hAnsi="Arial" w:cs="Arial"/>
                <w:lang w:val="es-ES_tradnl"/>
              </w:rPr>
            </w:pP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3780" w:type="dxa"/>
          </w:tcPr>
          <w:p w14:paraId="5E6037B4" w14:textId="77777777" w:rsidR="008348B5" w:rsidRPr="00136609" w:rsidRDefault="008348B5">
            <w:pPr>
              <w:rPr>
                <w:rFonts w:ascii="Arial" w:hAnsi="Arial" w:cs="Arial"/>
                <w:lang w:val="es-ES_tradnl"/>
              </w:rPr>
            </w:pPr>
            <w:r w:rsidRPr="00136609">
              <w:rPr>
                <w:rFonts w:ascii="Arial" w:hAnsi="Arial" w:cs="Arial"/>
                <w:lang w:val="es-ES_tradnl"/>
              </w:rPr>
              <w:t>$</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r w:rsidR="008348B5" w:rsidRPr="00136609" w14:paraId="4E06F667" w14:textId="77777777">
        <w:tc>
          <w:tcPr>
            <w:tcW w:w="6300" w:type="dxa"/>
          </w:tcPr>
          <w:p w14:paraId="1218C4A7" w14:textId="77777777" w:rsidR="008348B5" w:rsidRPr="00136609" w:rsidRDefault="008348B5">
            <w:pPr>
              <w:rPr>
                <w:rFonts w:ascii="Arial" w:hAnsi="Arial" w:cs="Arial"/>
                <w:lang w:val="es-ES_tradnl"/>
              </w:rPr>
            </w:pP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3780" w:type="dxa"/>
          </w:tcPr>
          <w:p w14:paraId="5B3CFEC7" w14:textId="77777777" w:rsidR="008348B5" w:rsidRPr="00136609" w:rsidRDefault="008348B5">
            <w:pPr>
              <w:rPr>
                <w:rFonts w:ascii="Arial" w:hAnsi="Arial" w:cs="Arial"/>
                <w:lang w:val="es-ES_tradnl"/>
              </w:rPr>
            </w:pPr>
            <w:r w:rsidRPr="00136609">
              <w:rPr>
                <w:rFonts w:ascii="Arial" w:hAnsi="Arial" w:cs="Arial"/>
                <w:lang w:val="es-ES_tradnl"/>
              </w:rPr>
              <w:t>$</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r w:rsidR="008348B5" w:rsidRPr="00136609" w14:paraId="2F7E61F9" w14:textId="77777777">
        <w:tc>
          <w:tcPr>
            <w:tcW w:w="6300" w:type="dxa"/>
          </w:tcPr>
          <w:p w14:paraId="7C27ACA6" w14:textId="77777777" w:rsidR="008348B5" w:rsidRPr="00136609" w:rsidRDefault="008348B5">
            <w:pPr>
              <w:rPr>
                <w:rFonts w:ascii="Arial" w:hAnsi="Arial" w:cs="Arial"/>
                <w:lang w:val="es-ES_tradnl"/>
              </w:rPr>
            </w:pP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c>
          <w:tcPr>
            <w:tcW w:w="3780" w:type="dxa"/>
          </w:tcPr>
          <w:p w14:paraId="19175757" w14:textId="77777777" w:rsidR="008348B5" w:rsidRPr="00136609" w:rsidRDefault="008348B5">
            <w:pPr>
              <w:rPr>
                <w:rFonts w:ascii="Arial" w:hAnsi="Arial" w:cs="Arial"/>
                <w:lang w:val="es-ES_tradnl"/>
              </w:rPr>
            </w:pPr>
            <w:r w:rsidRPr="00136609">
              <w:rPr>
                <w:rFonts w:ascii="Arial" w:hAnsi="Arial" w:cs="Arial"/>
                <w:lang w:val="es-ES_tradnl"/>
              </w:rPr>
              <w:t>$</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p>
        </w:tc>
      </w:tr>
    </w:tbl>
    <w:p w14:paraId="1FD85F8F" w14:textId="77777777" w:rsidR="000B57F1" w:rsidRDefault="000B57F1" w:rsidP="007E26DE">
      <w:pPr>
        <w:jc w:val="both"/>
        <w:rPr>
          <w:rFonts w:ascii="Arial" w:hAnsi="Arial" w:cs="Arial"/>
          <w:lang w:val="es-ES_tradnl"/>
        </w:rPr>
      </w:pPr>
      <w:bookmarkStart w:id="14" w:name="_Hlk77601719"/>
      <w:bookmarkStart w:id="15" w:name="_Hlk77665717"/>
      <w:bookmarkStart w:id="16" w:name="_Hlk77594575"/>
    </w:p>
    <w:p w14:paraId="1E815E3B" w14:textId="24F32B7F" w:rsidR="007E26DE" w:rsidRPr="00136609" w:rsidRDefault="008348B5" w:rsidP="007E26DE">
      <w:pPr>
        <w:jc w:val="both"/>
        <w:rPr>
          <w:rFonts w:ascii="Arial" w:hAnsi="Arial" w:cs="Arial"/>
          <w:lang w:val="es-ES_tradnl"/>
        </w:rPr>
      </w:pPr>
      <w:r w:rsidRPr="00136609">
        <w:rPr>
          <w:rFonts w:ascii="Arial" w:hAnsi="Arial" w:cs="Arial"/>
          <w:lang w:val="es-ES_tradnl"/>
        </w:rPr>
        <w:t xml:space="preserve">Si su deseo es aceptar la oferta con base en esta tasación, comuníquese lo antes posible con </w:t>
      </w:r>
      <w:r w:rsidRPr="00136609">
        <w:rPr>
          <w:rFonts w:cs="Arial"/>
          <w:lang w:val="es-ES_tradnl"/>
        </w:rPr>
        <w:fldChar w:fldCharType="begin">
          <w:ffData>
            <w:name w:val="Text8"/>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ascii="Arial" w:hAnsi="Arial" w:cs="Arial"/>
          <w:lang w:val="es-ES_tradnl"/>
        </w:rPr>
        <w:t>     </w:t>
      </w:r>
      <w:r w:rsidRPr="00136609">
        <w:rPr>
          <w:rFonts w:cs="Arial"/>
          <w:lang w:val="es-ES_tradnl"/>
        </w:rPr>
        <w:fldChar w:fldCharType="end"/>
      </w:r>
      <w:r w:rsidRPr="00136609">
        <w:rPr>
          <w:rFonts w:ascii="Arial" w:hAnsi="Arial" w:cs="Arial"/>
          <w:lang w:val="es-ES_tradnl"/>
        </w:rPr>
        <w:t>,</w:t>
      </w:r>
      <w:bookmarkStart w:id="17" w:name="_Hlk77597245"/>
      <w:r w:rsidRPr="00136609">
        <w:rPr>
          <w:rFonts w:ascii="Arial" w:hAnsi="Arial" w:cs="Arial"/>
          <w:lang w:val="es-ES_tradnl"/>
        </w:rPr>
        <w:t xml:space="preserve"> empleado de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r w:rsidRPr="00136609">
        <w:rPr>
          <w:rFonts w:ascii="Arial" w:hAnsi="Arial" w:cs="Arial"/>
          <w:lang w:val="es-ES_tradnl"/>
        </w:rPr>
        <w:t>, una filial que está prestando servicios de adquisición en nombre del Departamento</w:t>
      </w:r>
      <w:bookmarkEnd w:id="17"/>
      <w:r w:rsidRPr="00136609">
        <w:rPr>
          <w:rFonts w:ascii="Arial" w:hAnsi="Arial" w:cs="Arial"/>
          <w:lang w:val="es-ES_tradnl"/>
        </w:rPr>
        <w:t xml:space="preserve"> llamando al (</w:t>
      </w:r>
      <w:r w:rsidRPr="00136609">
        <w:rPr>
          <w:rFonts w:cs="Arial"/>
          <w:lang w:val="es-ES_tradnl"/>
        </w:rPr>
        <w:fldChar w:fldCharType="begin">
          <w:ffData>
            <w:name w:val="Text10"/>
            <w:enabled/>
            <w:calcOnExit w:val="0"/>
            <w:textInput>
              <w:maxLength w:val="3"/>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ascii="Arial" w:hAnsi="Arial" w:cs="Arial"/>
          <w:lang w:val="es-ES_tradnl"/>
        </w:rPr>
        <w:t>   </w:t>
      </w:r>
      <w:r w:rsidRPr="00136609">
        <w:rPr>
          <w:rFonts w:cs="Arial"/>
          <w:lang w:val="es-ES_tradnl"/>
        </w:rPr>
        <w:fldChar w:fldCharType="end"/>
      </w:r>
      <w:r w:rsidRPr="00136609">
        <w:rPr>
          <w:rFonts w:ascii="Arial" w:hAnsi="Arial" w:cs="Arial"/>
          <w:lang w:val="es-ES_tradnl"/>
        </w:rPr>
        <w:t xml:space="preserve">) </w:t>
      </w:r>
      <w:r w:rsidRPr="00136609">
        <w:rPr>
          <w:rFonts w:cs="Arial"/>
          <w:lang w:val="es-ES_tradnl"/>
        </w:rPr>
        <w:fldChar w:fldCharType="begin">
          <w:ffData>
            <w:name w:val="Text11"/>
            <w:enabled/>
            <w:calcOnExit w:val="0"/>
            <w:textInput>
              <w:maxLength w:val="3"/>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ascii="Arial" w:hAnsi="Arial" w:cs="Arial"/>
          <w:lang w:val="es-ES_tradnl"/>
        </w:rPr>
        <w:t>   </w:t>
      </w:r>
      <w:r w:rsidRPr="00136609">
        <w:rPr>
          <w:rFonts w:cs="Arial"/>
          <w:lang w:val="es-ES_tradnl"/>
        </w:rPr>
        <w:fldChar w:fldCharType="end"/>
      </w:r>
      <w:r w:rsidRPr="00136609">
        <w:rPr>
          <w:rFonts w:ascii="Arial" w:hAnsi="Arial" w:cs="Arial"/>
          <w:lang w:val="es-ES_tradnl"/>
        </w:rPr>
        <w:t>-</w:t>
      </w:r>
      <w:r w:rsidRPr="00136609">
        <w:rPr>
          <w:rFonts w:cs="Arial"/>
          <w:lang w:val="es-ES_tradnl"/>
        </w:rPr>
        <w:fldChar w:fldCharType="begin">
          <w:ffData>
            <w:name w:val="Text12"/>
            <w:enabled/>
            <w:calcOnExit w:val="0"/>
            <w:textInput/>
          </w:ffData>
        </w:fldChar>
      </w:r>
      <w:bookmarkStart w:id="18" w:name="Text12"/>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ascii="Arial" w:hAnsi="Arial" w:cs="Arial"/>
          <w:lang w:val="es-ES_tradnl"/>
        </w:rPr>
        <w:t>     </w:t>
      </w:r>
      <w:r w:rsidRPr="00136609">
        <w:rPr>
          <w:rFonts w:cs="Arial"/>
          <w:lang w:val="es-ES_tradnl"/>
        </w:rPr>
        <w:fldChar w:fldCharType="end"/>
      </w:r>
      <w:bookmarkEnd w:id="18"/>
      <w:r w:rsidRPr="00136609">
        <w:rPr>
          <w:rFonts w:ascii="Arial" w:hAnsi="Arial" w:cs="Arial"/>
          <w:lang w:val="es-ES_tradnl"/>
        </w:rPr>
        <w:t xml:space="preserve"> para dar inicio al proceso de emisión de su pago.  </w:t>
      </w:r>
      <w:bookmarkEnd w:id="14"/>
      <w:r w:rsidRPr="00136609">
        <w:rPr>
          <w:rFonts w:ascii="Arial" w:hAnsi="Arial" w:cs="Arial"/>
          <w:lang w:val="es-ES_tradnl"/>
        </w:rPr>
        <w:t xml:space="preserve">Si no está dispuesto a aceptar esta oferta, puede presentar una solicitud por escrito para la liquidación/contraoferta administrativa, en la que se establezca el monto de contraoferta y el fundamento para dicho monto, </w:t>
      </w:r>
      <w:r w:rsidRPr="00136609">
        <w:rPr>
          <w:rFonts w:ascii="Arial" w:hAnsi="Arial" w:cs="Arial"/>
          <w:u w:val="single"/>
          <w:lang w:val="es-ES_tradnl"/>
        </w:rPr>
        <w:t>siempre que dicha solicitud de liquidación se reciba por escrito en un plazo de 30 días contados a partir de la fecha de esta carta</w:t>
      </w:r>
      <w:r w:rsidRPr="00136609">
        <w:rPr>
          <w:rFonts w:ascii="Arial" w:hAnsi="Arial" w:cs="Arial"/>
          <w:lang w:val="es-ES_tradnl"/>
        </w:rPr>
        <w:t xml:space="preserve">.  </w:t>
      </w:r>
      <w:r w:rsidRPr="00136609">
        <w:rPr>
          <w:rFonts w:ascii="Arial" w:hAnsi="Arial" w:cs="Arial"/>
          <w:i/>
          <w:iCs/>
          <w:lang w:val="es-ES_tradnl"/>
        </w:rPr>
        <w:t>Tenga en cuenta que la oportunidad para presentar una liquidación administrativa se pierde si el Departamento no la recibe dentro del plazo límite de 30 días</w:t>
      </w:r>
      <w:bookmarkEnd w:id="15"/>
      <w:r w:rsidRPr="00136609">
        <w:rPr>
          <w:rFonts w:ascii="Arial" w:hAnsi="Arial" w:cs="Arial"/>
          <w:i/>
          <w:iCs/>
          <w:lang w:val="es-ES_tradnl"/>
        </w:rPr>
        <w:t>.</w:t>
      </w:r>
      <w:bookmarkEnd w:id="16"/>
    </w:p>
    <w:p w14:paraId="6408CFEE" w14:textId="77777777" w:rsidR="007E26DE" w:rsidRPr="00136609" w:rsidRDefault="007E26DE">
      <w:pPr>
        <w:jc w:val="both"/>
        <w:rPr>
          <w:rFonts w:ascii="Arial" w:hAnsi="Arial" w:cs="Arial"/>
          <w:lang w:val="es-ES_tradnl"/>
        </w:rPr>
      </w:pPr>
    </w:p>
    <w:p w14:paraId="411DB6C7" w14:textId="6B88C85A" w:rsidR="008348B5" w:rsidRPr="00136609" w:rsidRDefault="008348B5">
      <w:pPr>
        <w:jc w:val="both"/>
        <w:rPr>
          <w:rFonts w:ascii="Arial" w:hAnsi="Arial" w:cs="Arial"/>
          <w:lang w:val="es-ES_tradnl"/>
        </w:rPr>
      </w:pPr>
      <w:r w:rsidRPr="00136609">
        <w:rPr>
          <w:rFonts w:ascii="Arial" w:hAnsi="Arial" w:cs="Arial"/>
          <w:lang w:val="es-ES_tradnl"/>
        </w:rPr>
        <w:t>En caso de que, por cualquier motivo, la condición de la Propiedad cambie, el Departamento tendrá derecho a retirar o modificar esta oferta.</w:t>
      </w:r>
    </w:p>
    <w:p w14:paraId="2BF9B78D" w14:textId="77777777" w:rsidR="008348B5" w:rsidRPr="00136609" w:rsidRDefault="008348B5">
      <w:pPr>
        <w:tabs>
          <w:tab w:val="right" w:pos="9540"/>
        </w:tabs>
        <w:ind w:right="-8"/>
        <w:jc w:val="both"/>
        <w:rPr>
          <w:rFonts w:ascii="Arial" w:hAnsi="Arial" w:cs="Arial"/>
          <w:lang w:val="es-ES_tradnl"/>
        </w:rPr>
      </w:pPr>
    </w:p>
    <w:p w14:paraId="26036C19" w14:textId="4BE265AB" w:rsidR="008348B5" w:rsidRPr="00136609" w:rsidRDefault="008348B5">
      <w:pPr>
        <w:tabs>
          <w:tab w:val="right" w:pos="9620"/>
        </w:tabs>
        <w:ind w:right="-8"/>
        <w:jc w:val="both"/>
        <w:rPr>
          <w:rFonts w:ascii="Arial" w:hAnsi="Arial" w:cs="Arial"/>
          <w:lang w:val="es-ES_tradnl"/>
        </w:rPr>
      </w:pPr>
      <w:r w:rsidRPr="00136609">
        <w:rPr>
          <w:rFonts w:ascii="Arial" w:hAnsi="Arial" w:cs="Arial"/>
          <w:lang w:val="es-ES_tradnl"/>
        </w:rPr>
        <w:t>Después de la fecha de pago del precio de compra o de la fecha de depósito de los fondos en el tribunal para cubrir el laudo de compensación según se determine por medio de procedimientos de expropiación para adquirir la Propiedad, el Departamento le reembolsará cualquier gasto imprevisto justo y razonable en que se incurra necesariamente en el traspaso del título de la Propiedad al Departamento. Los gastos elegibles para el reembolso pueden incluir (1) tarifas de registro, impuestos de traspaso y gastos similares inherentes al traspaso de la Propiedad al Departamento y (2) costos de multa por pago anticipado de cualquier hipoteca registrada preexistente que se concierte de buena fe y que comprometa la Propiedad. Los gastos voluntarios innecesarios o aquellos incurridos en el saneamiento de un título cuestionable no serán elegibles para el reembolso. Los gastos imprevistos elegibles se reembolsarán al presentar un reclamo con el respaldo de las facturas recibidas u otros comprobantes de los gastos reales incurridos. Si considera que el Departamento no determinó de forma adecuada la elegibilidad de los gastos imprevistos que se deben reembolsar o el monto de los mismos, puede presentar una solicitud por escrito para una revisión. No existe un formulario estándar con el cual solicitar la revisión de un reclamo. Sin embargo, se debe presentar el reclamo en esta oficina dentro de seis meses contados a partir del momento en que se le notifique la decisión del Departamento sobre cualquier reclamo de reembolso.</w:t>
      </w:r>
    </w:p>
    <w:p w14:paraId="6C56C6AF" w14:textId="77777777" w:rsidR="008348B5" w:rsidRPr="00136609" w:rsidRDefault="008348B5">
      <w:pPr>
        <w:tabs>
          <w:tab w:val="right" w:pos="9620"/>
        </w:tabs>
        <w:ind w:right="-8"/>
        <w:jc w:val="both"/>
        <w:rPr>
          <w:rFonts w:ascii="Arial" w:hAnsi="Arial" w:cs="Arial"/>
          <w:lang w:val="es-ES_tradnl"/>
        </w:rPr>
      </w:pPr>
    </w:p>
    <w:p w14:paraId="58110BFA" w14:textId="060C32AB" w:rsidR="008348B5" w:rsidRPr="00136609" w:rsidRDefault="001466B2">
      <w:pPr>
        <w:tabs>
          <w:tab w:val="right" w:pos="9660"/>
        </w:tabs>
        <w:ind w:right="-8"/>
        <w:jc w:val="both"/>
        <w:rPr>
          <w:rFonts w:ascii="Arial" w:hAnsi="Arial" w:cs="Arial"/>
          <w:lang w:val="es-ES_tradnl"/>
        </w:rPr>
      </w:pPr>
      <w:r w:rsidRPr="00136609">
        <w:rPr>
          <w:rFonts w:ascii="Arial" w:hAnsi="Arial" w:cs="Arial"/>
          <w:lang w:val="es-ES_tradnl"/>
        </w:rPr>
        <w:t>Es posible que tenga derecho a pagos y servicios adicionales conforme al Programa de Asistencia para Reubicación del Departamento. Sin embargo, cabe resaltar que todo beneficio al cual pueda tener derecho conforme a este programa se manejará de manera independiente y adicional a esta transacción. Recibirá un folleto titulado “</w:t>
      </w:r>
      <w:r w:rsidRPr="00136609">
        <w:rPr>
          <w:rFonts w:ascii="Arial" w:hAnsi="Arial" w:cs="Arial"/>
          <w:i/>
          <w:iCs/>
          <w:lang w:val="es-ES_tradnl"/>
        </w:rPr>
        <w:t xml:space="preserve">Asistencia para </w:t>
      </w:r>
      <w:r w:rsidR="00774976">
        <w:rPr>
          <w:rFonts w:ascii="Arial" w:hAnsi="Arial" w:cs="Arial"/>
          <w:i/>
          <w:iCs/>
          <w:lang w:val="es-ES_tradnl"/>
        </w:rPr>
        <w:t>Relocaliz</w:t>
      </w:r>
      <w:r w:rsidRPr="00136609">
        <w:rPr>
          <w:rFonts w:ascii="Arial" w:hAnsi="Arial" w:cs="Arial"/>
          <w:i/>
          <w:iCs/>
          <w:lang w:val="es-ES_tradnl"/>
        </w:rPr>
        <w:t>ación</w:t>
      </w:r>
      <w:r w:rsidRPr="00136609">
        <w:rPr>
          <w:rFonts w:ascii="Arial" w:hAnsi="Arial" w:cs="Arial"/>
          <w:lang w:val="es-ES_tradnl"/>
        </w:rPr>
        <w:t>” con información sobre los requisitos de elegibilidad, los pagos y los servicios disponibles.</w:t>
      </w:r>
    </w:p>
    <w:p w14:paraId="21055EF2" w14:textId="77777777" w:rsidR="00B04EBF" w:rsidRPr="00136609" w:rsidRDefault="00B04EBF">
      <w:pPr>
        <w:tabs>
          <w:tab w:val="right" w:pos="9660"/>
        </w:tabs>
        <w:ind w:right="-8"/>
        <w:jc w:val="both"/>
        <w:rPr>
          <w:rFonts w:ascii="Arial" w:hAnsi="Arial" w:cs="Arial"/>
          <w:b/>
          <w:lang w:val="es-ES_tradnl"/>
        </w:rPr>
      </w:pPr>
    </w:p>
    <w:p w14:paraId="66183DAF" w14:textId="5E2D10D1" w:rsidR="006924F9" w:rsidRPr="00136609" w:rsidRDefault="001466B2">
      <w:pPr>
        <w:tabs>
          <w:tab w:val="right" w:pos="9660"/>
        </w:tabs>
        <w:ind w:right="-8"/>
        <w:jc w:val="both"/>
        <w:rPr>
          <w:rFonts w:ascii="Arial" w:hAnsi="Arial" w:cs="Arial"/>
          <w:lang w:val="es-ES_tradnl"/>
        </w:rPr>
      </w:pPr>
      <w:r w:rsidRPr="00136609">
        <w:rPr>
          <w:rFonts w:ascii="Arial" w:hAnsi="Arial" w:cs="Arial"/>
          <w:lang w:val="es-ES_tradnl"/>
        </w:rPr>
        <w:t>Usted tiene derecho a analizar con otras personas cualquier oferta o acuerdo con respecto a la adquisición de la Propiedad por parte del Departamento, o bien puede (pero no se le exige) mantener confidencial la oferta o el acuerdo, sujeto a las disposiciones del Capítulo 552 del Código de Gobierno (la Ley de Registros Públicos) ya que puede aplicarse al Departamento.</w:t>
      </w:r>
    </w:p>
    <w:p w14:paraId="4B033F43" w14:textId="77777777" w:rsidR="003A4884" w:rsidRPr="00136609" w:rsidRDefault="003A4884">
      <w:pPr>
        <w:tabs>
          <w:tab w:val="right" w:pos="9420"/>
        </w:tabs>
        <w:ind w:right="-8"/>
        <w:jc w:val="both"/>
        <w:rPr>
          <w:rFonts w:ascii="Arial" w:hAnsi="Arial" w:cs="Arial"/>
          <w:lang w:val="es-ES_tradnl"/>
        </w:rPr>
      </w:pPr>
      <w:bookmarkStart w:id="19" w:name="_Hlk77669533"/>
    </w:p>
    <w:p w14:paraId="569EBB44" w14:textId="58C3D70E" w:rsidR="00FD114C" w:rsidRPr="00136609" w:rsidRDefault="00FD114C" w:rsidP="003A4884">
      <w:pPr>
        <w:tabs>
          <w:tab w:val="right" w:pos="9420"/>
        </w:tabs>
        <w:ind w:right="-8"/>
        <w:jc w:val="both"/>
        <w:rPr>
          <w:rFonts w:ascii="Arial" w:hAnsi="Arial" w:cs="Arial"/>
          <w:lang w:val="es-ES_tradnl"/>
        </w:rPr>
      </w:pPr>
      <w:bookmarkStart w:id="20" w:name="_Hlk77595133"/>
      <w:bookmarkStart w:id="21" w:name="_Hlk77600217"/>
      <w:bookmarkStart w:id="22" w:name="_Hlk77601922"/>
      <w:r w:rsidRPr="00136609">
        <w:rPr>
          <w:rFonts w:ascii="Arial" w:hAnsi="Arial" w:cs="Arial"/>
          <w:lang w:val="es-ES_tradnl"/>
        </w:rPr>
        <w:t xml:space="preserve">Consulte la copia adjunta del instrumento propuesto </w:t>
      </w:r>
      <w:bookmarkStart w:id="23" w:name="_Hlk77595160"/>
      <w:r w:rsidRPr="00136609">
        <w:rPr>
          <w:rFonts w:ascii="Arial" w:hAnsi="Arial" w:cs="Arial"/>
          <w:lang w:val="es-ES_tradnl"/>
        </w:rPr>
        <w:t xml:space="preserve">que hará el traspaso de la Propiedad, </w:t>
      </w:r>
      <w:bookmarkEnd w:id="23"/>
      <w:r w:rsidRPr="00136609">
        <w:rPr>
          <w:rFonts w:ascii="Arial" w:hAnsi="Arial" w:cs="Arial"/>
          <w:lang w:val="es-ES_tradnl"/>
        </w:rPr>
        <w:t>así como de cualquier mejora que usted posea en la Propiedad, al Departamento. Además, sírvase de consultar la copia adjunta de la Declaración de Derechos del terrateniente de Texas.</w:t>
      </w:r>
    </w:p>
    <w:bookmarkEnd w:id="19"/>
    <w:bookmarkEnd w:id="20"/>
    <w:p w14:paraId="2282F5F3" w14:textId="77777777" w:rsidR="00FD114C" w:rsidRPr="00136609" w:rsidRDefault="00FD114C" w:rsidP="003A4884">
      <w:pPr>
        <w:tabs>
          <w:tab w:val="right" w:pos="9420"/>
        </w:tabs>
        <w:ind w:right="-8"/>
        <w:jc w:val="both"/>
        <w:rPr>
          <w:rFonts w:ascii="Arial" w:hAnsi="Arial" w:cs="Arial"/>
          <w:lang w:val="es-ES_tradnl"/>
        </w:rPr>
      </w:pPr>
    </w:p>
    <w:p w14:paraId="68F2A994" w14:textId="6BEB5613" w:rsidR="00BC0115" w:rsidRPr="00136609" w:rsidRDefault="003A4884" w:rsidP="003A4884">
      <w:pPr>
        <w:tabs>
          <w:tab w:val="right" w:pos="9420"/>
        </w:tabs>
        <w:ind w:right="-8"/>
        <w:jc w:val="both"/>
        <w:rPr>
          <w:rFonts w:ascii="Arial" w:hAnsi="Arial" w:cs="Arial"/>
          <w:lang w:val="es-ES_tradnl"/>
        </w:rPr>
      </w:pPr>
      <w:r w:rsidRPr="00136609">
        <w:rPr>
          <w:rFonts w:ascii="Arial" w:hAnsi="Arial" w:cs="Arial"/>
          <w:lang w:val="es-ES_tradnl"/>
        </w:rPr>
        <w:t xml:space="preserve">Asimismo, se adjunta una copia del folleto del Departamento titulado </w:t>
      </w:r>
      <w:r w:rsidR="00763D60">
        <w:rPr>
          <w:rFonts w:ascii="Arial" w:hAnsi="Arial" w:cs="Arial"/>
          <w:i/>
          <w:iCs/>
          <w:lang w:val="es-ES_tradnl"/>
        </w:rPr>
        <w:t xml:space="preserve">“Compra de Derecho de </w:t>
      </w:r>
      <w:proofErr w:type="spellStart"/>
      <w:r w:rsidR="00763D60">
        <w:rPr>
          <w:rFonts w:ascii="Arial" w:hAnsi="Arial" w:cs="Arial"/>
          <w:i/>
          <w:iCs/>
          <w:lang w:val="es-ES_tradnl"/>
        </w:rPr>
        <w:t>Via</w:t>
      </w:r>
      <w:proofErr w:type="spellEnd"/>
      <w:r w:rsidRPr="00136609">
        <w:rPr>
          <w:rFonts w:ascii="Arial" w:hAnsi="Arial" w:cs="Arial"/>
          <w:lang w:val="es-ES_tradnl"/>
        </w:rPr>
        <w:t xml:space="preserve">”, que el Departamento confía le proporcionará un mejor entendimiento de los procedimientos a los que se rige el Departamento en la compra de intereses de propiedad para fines viales. </w:t>
      </w:r>
      <w:bookmarkStart w:id="24" w:name="_Hlk77597604"/>
      <w:bookmarkStart w:id="25" w:name="_Hlk77595266"/>
      <w:r w:rsidRPr="00136609">
        <w:rPr>
          <w:rFonts w:ascii="Arial" w:hAnsi="Arial" w:cs="Arial"/>
          <w:lang w:val="es-ES_tradnl"/>
        </w:rPr>
        <w:t xml:space="preserve">El Departamento solicita respetuosamente la oportunidad de reunirse con usted o, de otro modo, analizar y responder cualquier pregunta que pueda tener con respecto a los detalles del tipo de construcción que se levantará, o en relación con la oferta del Departamento </w:t>
      </w:r>
      <w:r w:rsidRPr="00136609">
        <w:rPr>
          <w:rFonts w:ascii="Arial" w:hAnsi="Arial" w:cs="Arial"/>
          <w:lang w:val="es-ES_tradnl"/>
        </w:rPr>
        <w:lastRenderedPageBreak/>
        <w:t xml:space="preserve">o la transacción de compra que se haya propuesto. Además, si tiene preguntas, no dude en comunicarse con </w:t>
      </w:r>
      <w:r w:rsidRPr="00136609">
        <w:rPr>
          <w:rFonts w:cs="Arial"/>
          <w:lang w:val="es-ES_tradnl"/>
        </w:rPr>
        <w:fldChar w:fldCharType="begin">
          <w:ffData>
            <w:name w:val="Text1"/>
            <w:enabled/>
            <w:calcOnExit w:val="0"/>
            <w:textInput/>
          </w:ffData>
        </w:fldChar>
      </w:r>
      <w:r w:rsidRPr="00136609">
        <w:rPr>
          <w:rFonts w:ascii="Arial" w:hAnsi="Arial" w:cs="Arial"/>
          <w:lang w:val="es-ES_tradnl"/>
        </w:rPr>
        <w:instrText xml:space="preserve"> FORMTEXT </w:instrText>
      </w:r>
      <w:r w:rsidRPr="00136609">
        <w:rPr>
          <w:rFonts w:cs="Arial"/>
          <w:lang w:val="es-ES_tradnl"/>
        </w:rPr>
      </w:r>
      <w:r w:rsidRPr="00136609">
        <w:rPr>
          <w:rFonts w:cs="Arial"/>
          <w:lang w:val="es-ES_tradnl"/>
        </w:rPr>
        <w:fldChar w:fldCharType="separate"/>
      </w:r>
      <w:r w:rsidRPr="00136609">
        <w:rPr>
          <w:rFonts w:cs="Arial"/>
          <w:lang w:val="es-ES_tradnl"/>
        </w:rPr>
        <w:t>     </w:t>
      </w:r>
      <w:r w:rsidRPr="00136609">
        <w:rPr>
          <w:rFonts w:cs="Arial"/>
          <w:lang w:val="es-ES_tradnl"/>
        </w:rPr>
        <w:fldChar w:fldCharType="end"/>
      </w:r>
      <w:r w:rsidRPr="00136609">
        <w:rPr>
          <w:rFonts w:ascii="Arial" w:hAnsi="Arial" w:cs="Arial"/>
          <w:lang w:val="es-ES_tradnl"/>
        </w:rPr>
        <w:t xml:space="preserve"> al número de teléfono que se indicó anteriormente.</w:t>
      </w:r>
      <w:bookmarkEnd w:id="24"/>
    </w:p>
    <w:bookmarkEnd w:id="25"/>
    <w:p w14:paraId="40609477" w14:textId="77777777" w:rsidR="00BC0115" w:rsidRPr="00136609" w:rsidRDefault="00BC0115" w:rsidP="003A4884">
      <w:pPr>
        <w:tabs>
          <w:tab w:val="right" w:pos="9420"/>
        </w:tabs>
        <w:ind w:right="-8"/>
        <w:jc w:val="both"/>
        <w:rPr>
          <w:rFonts w:ascii="Arial" w:hAnsi="Arial" w:cs="Arial"/>
          <w:lang w:val="es-ES_tradnl"/>
        </w:rPr>
      </w:pPr>
    </w:p>
    <w:p w14:paraId="4AB14F68" w14:textId="14CE16B6" w:rsidR="003A4884" w:rsidRPr="00136609" w:rsidRDefault="00473C61">
      <w:pPr>
        <w:tabs>
          <w:tab w:val="right" w:pos="9420"/>
        </w:tabs>
        <w:ind w:right="-8"/>
        <w:jc w:val="both"/>
        <w:rPr>
          <w:rFonts w:ascii="Arial" w:hAnsi="Arial" w:cs="Arial"/>
          <w:lang w:val="es-ES_tradnl"/>
        </w:rPr>
      </w:pPr>
      <w:bookmarkStart w:id="26" w:name="_Hlk77669612"/>
      <w:bookmarkStart w:id="27" w:name="_Hlk77595286"/>
      <w:r w:rsidRPr="00136609">
        <w:rPr>
          <w:rFonts w:ascii="Arial" w:hAnsi="Arial" w:cs="Arial"/>
          <w:b/>
          <w:bCs/>
          <w:sz w:val="24"/>
          <w:szCs w:val="24"/>
          <w:lang w:val="es-ES_tradnl"/>
        </w:rPr>
        <w:t>Finalmente, se adjuntan copias de todos los informes de tasación relacionados a la adquisición de la Propiedad, elaborados durante los diez (10) años anteriores a la fecha de esta oferta y que fueron producidos o adquiridos por parte del Departamento, incluida la tasación que determinó esta oferta. Las presentes tasaciones fueron preparadas por un tasador certificado para ejercer como tasador general certificado de conformidad con el Capítulo 1103 del Código de Ocupaciones.</w:t>
      </w:r>
      <w:bookmarkEnd w:id="21"/>
      <w:bookmarkEnd w:id="26"/>
      <w:bookmarkEnd w:id="27"/>
    </w:p>
    <w:bookmarkEnd w:id="22"/>
    <w:p w14:paraId="0F401E81" w14:textId="740431A0" w:rsidR="00F86D1A" w:rsidRPr="00136609" w:rsidRDefault="008348B5" w:rsidP="006F3E10">
      <w:pPr>
        <w:pStyle w:val="BodyTextIndent"/>
        <w:ind w:firstLine="0"/>
        <w:rPr>
          <w:rFonts w:ascii="Arial" w:hAnsi="Arial" w:cs="Arial"/>
          <w:sz w:val="20"/>
          <w:lang w:val="es-ES_tradnl"/>
        </w:rPr>
      </w:pPr>
      <w:r w:rsidRPr="00136609">
        <w:rPr>
          <w:rFonts w:ascii="Arial" w:hAnsi="Arial" w:cs="Arial"/>
          <w:sz w:val="20"/>
          <w:lang w:val="es-ES_tradnl"/>
        </w:rPr>
        <w:tab/>
      </w:r>
      <w:r w:rsidRPr="00136609">
        <w:rPr>
          <w:rFonts w:ascii="Arial" w:hAnsi="Arial" w:cs="Arial"/>
          <w:sz w:val="20"/>
          <w:lang w:val="es-ES_tradnl"/>
        </w:rPr>
        <w:tab/>
      </w:r>
      <w:r w:rsidRPr="00136609">
        <w:rPr>
          <w:rFonts w:ascii="Arial" w:hAnsi="Arial" w:cs="Arial"/>
          <w:sz w:val="20"/>
          <w:lang w:val="es-ES_tradnl"/>
        </w:rPr>
        <w:tab/>
      </w:r>
      <w:r w:rsidRPr="00136609">
        <w:rPr>
          <w:rFonts w:ascii="Arial" w:hAnsi="Arial" w:cs="Arial"/>
          <w:sz w:val="20"/>
          <w:lang w:val="es-ES_tradnl"/>
        </w:rPr>
        <w:tab/>
      </w:r>
      <w:r w:rsidRPr="00136609">
        <w:rPr>
          <w:rFonts w:ascii="Arial" w:hAnsi="Arial" w:cs="Arial"/>
          <w:sz w:val="20"/>
          <w:lang w:val="es-ES_tradnl"/>
        </w:rPr>
        <w:tab/>
      </w:r>
      <w:r w:rsidRPr="00136609">
        <w:rPr>
          <w:rFonts w:ascii="Arial" w:hAnsi="Arial" w:cs="Arial"/>
          <w:sz w:val="20"/>
          <w:lang w:val="es-ES_tradnl"/>
        </w:rPr>
        <w:tab/>
      </w:r>
      <w:r w:rsidRPr="00136609">
        <w:rPr>
          <w:rFonts w:ascii="Arial" w:hAnsi="Arial" w:cs="Arial"/>
          <w:sz w:val="20"/>
          <w:lang w:val="es-ES_tradnl"/>
        </w:rPr>
        <w:tab/>
      </w:r>
    </w:p>
    <w:p w14:paraId="29DEE68C" w14:textId="0F92418B" w:rsidR="00D31AB9" w:rsidRPr="00136609" w:rsidRDefault="00C15173" w:rsidP="00FA0C46">
      <w:pPr>
        <w:pStyle w:val="BodyTextIndent"/>
        <w:ind w:left="4320" w:firstLine="720"/>
        <w:rPr>
          <w:rFonts w:ascii="Arial" w:hAnsi="Arial" w:cs="Arial"/>
          <w:sz w:val="20"/>
          <w:lang w:val="es-ES_tradnl"/>
        </w:rPr>
      </w:pPr>
      <w:r w:rsidRPr="0024310F">
        <w:rPr>
          <w:noProof/>
          <w:sz w:val="20"/>
          <w:lang w:val="es-US"/>
        </w:rPr>
        <w:drawing>
          <wp:anchor distT="0" distB="0" distL="114300" distR="114300" simplePos="0" relativeHeight="251659264" behindDoc="1" locked="0" layoutInCell="1" allowOverlap="1" wp14:anchorId="059114DF" wp14:editId="78E92E2F">
            <wp:simplePos x="0" y="0"/>
            <wp:positionH relativeFrom="margin">
              <wp:align>left</wp:align>
            </wp:positionH>
            <wp:positionV relativeFrom="paragraph">
              <wp:posOffset>10795</wp:posOffset>
            </wp:positionV>
            <wp:extent cx="6118860" cy="12115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1">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673F5EBA" w14:textId="73D898C9" w:rsidR="006F3E10" w:rsidRPr="00136609" w:rsidRDefault="006F3E10" w:rsidP="00FA0C46">
      <w:pPr>
        <w:pStyle w:val="BodyTextIndent"/>
        <w:ind w:left="4320" w:firstLine="720"/>
        <w:rPr>
          <w:rFonts w:ascii="Arial" w:hAnsi="Arial" w:cs="Arial"/>
          <w:sz w:val="20"/>
          <w:lang w:val="es-ES_tradnl"/>
        </w:rPr>
      </w:pPr>
      <w:r w:rsidRPr="00136609">
        <w:rPr>
          <w:rFonts w:ascii="Arial" w:hAnsi="Arial" w:cs="Arial"/>
          <w:sz w:val="20"/>
          <w:lang w:val="es-ES_tradnl"/>
        </w:rPr>
        <w:t>Atentamente,</w:t>
      </w:r>
    </w:p>
    <w:p w14:paraId="0521E58F" w14:textId="39871DE2" w:rsidR="006F3E10" w:rsidRPr="00136609" w:rsidRDefault="006F3E10" w:rsidP="006F3E10">
      <w:pPr>
        <w:pStyle w:val="BodyTextIndent"/>
        <w:ind w:left="5040" w:firstLine="0"/>
        <w:rPr>
          <w:rFonts w:ascii="Arial" w:hAnsi="Arial" w:cs="Arial"/>
          <w:sz w:val="20"/>
          <w:lang w:val="es-ES_tradnl"/>
        </w:rPr>
      </w:pPr>
    </w:p>
    <w:p w14:paraId="00704637" w14:textId="77777777" w:rsidR="006F3E10" w:rsidRPr="00136609" w:rsidRDefault="006F3E10" w:rsidP="006F3E10">
      <w:pPr>
        <w:pStyle w:val="BodyTextIndent"/>
        <w:ind w:left="5040" w:firstLine="0"/>
        <w:rPr>
          <w:rFonts w:ascii="Arial" w:hAnsi="Arial" w:cs="Arial"/>
          <w:sz w:val="20"/>
          <w:lang w:val="es-ES_tradnl"/>
        </w:rPr>
      </w:pPr>
    </w:p>
    <w:p w14:paraId="6E426659" w14:textId="77777777" w:rsidR="006F3E10" w:rsidRPr="00136609" w:rsidRDefault="006F3E10" w:rsidP="006F3E10">
      <w:pPr>
        <w:pStyle w:val="BodyTextIndent"/>
        <w:ind w:left="5040" w:firstLine="0"/>
        <w:rPr>
          <w:rFonts w:ascii="Arial" w:hAnsi="Arial" w:cs="Arial"/>
          <w:sz w:val="20"/>
          <w:lang w:val="es-ES_tradnl"/>
        </w:rPr>
      </w:pPr>
    </w:p>
    <w:p w14:paraId="045D5148" w14:textId="77777777" w:rsidR="006F3E10" w:rsidRPr="00136609" w:rsidRDefault="006F3E10" w:rsidP="006F3E10">
      <w:pPr>
        <w:ind w:left="5040"/>
        <w:rPr>
          <w:rFonts w:ascii="Arial" w:hAnsi="Arial" w:cs="Arial"/>
          <w:u w:val="single"/>
          <w:lang w:val="es-ES_tradnl"/>
        </w:rPr>
      </w:pPr>
      <w:r w:rsidRPr="00136609">
        <w:rPr>
          <w:rFonts w:ascii="Arial" w:hAnsi="Arial" w:cs="Arial"/>
          <w:u w:val="single"/>
          <w:lang w:val="es-ES_tradnl"/>
        </w:rPr>
        <w:tab/>
      </w:r>
      <w:r w:rsidRPr="00136609">
        <w:rPr>
          <w:rFonts w:ascii="Arial" w:hAnsi="Arial" w:cs="Arial"/>
          <w:u w:val="single"/>
          <w:lang w:val="es-ES_tradnl"/>
        </w:rPr>
        <w:tab/>
      </w:r>
      <w:r w:rsidRPr="00136609">
        <w:rPr>
          <w:rFonts w:ascii="Arial" w:hAnsi="Arial" w:cs="Arial"/>
          <w:u w:val="single"/>
          <w:lang w:val="es-ES_tradnl"/>
        </w:rPr>
        <w:tab/>
      </w:r>
      <w:r w:rsidRPr="00136609">
        <w:rPr>
          <w:rFonts w:ascii="Arial" w:hAnsi="Arial" w:cs="Arial"/>
          <w:u w:val="single"/>
          <w:lang w:val="es-ES_tradnl"/>
        </w:rPr>
        <w:tab/>
      </w:r>
      <w:r w:rsidRPr="00136609">
        <w:rPr>
          <w:rFonts w:ascii="Arial" w:hAnsi="Arial" w:cs="Arial"/>
          <w:u w:val="single"/>
          <w:lang w:val="es-ES_tradnl"/>
        </w:rPr>
        <w:tab/>
      </w:r>
      <w:r w:rsidRPr="00136609">
        <w:rPr>
          <w:rFonts w:ascii="Arial" w:hAnsi="Arial" w:cs="Arial"/>
          <w:u w:val="single"/>
          <w:lang w:val="es-ES_tradnl"/>
        </w:rPr>
        <w:tab/>
      </w:r>
    </w:p>
    <w:p w14:paraId="0B03FA38" w14:textId="083D3C9D" w:rsidR="00C75171" w:rsidRPr="00136609" w:rsidRDefault="00E741BD" w:rsidP="006F3E10">
      <w:pPr>
        <w:ind w:left="5040"/>
        <w:rPr>
          <w:rFonts w:ascii="Arial" w:hAnsi="Arial" w:cs="Arial"/>
          <w:lang w:val="es-ES_tradnl"/>
        </w:rPr>
      </w:pPr>
      <w:r>
        <w:rPr>
          <w:rFonts w:ascii="Arial" w:hAnsi="Arial" w:cs="Arial"/>
          <w:lang w:val="es-ES_tradnl"/>
        </w:rPr>
        <w:fldChar w:fldCharType="begin">
          <w:ffData>
            <w:name w:val="Text13"/>
            <w:enabled/>
            <w:calcOnExit w:val="0"/>
            <w:textInput>
              <w:default w:val="Gerente de Derecho de Paso u otro firmante"/>
            </w:textInput>
          </w:ffData>
        </w:fldChar>
      </w:r>
      <w:bookmarkStart w:id="28" w:name="Text13"/>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Gerente de Derecho de Paso u otro firmante</w:t>
      </w:r>
      <w:r>
        <w:rPr>
          <w:rFonts w:ascii="Arial" w:hAnsi="Arial" w:cs="Arial"/>
          <w:lang w:val="es-ES_tradnl"/>
        </w:rPr>
        <w:fldChar w:fldCharType="end"/>
      </w:r>
      <w:bookmarkEnd w:id="28"/>
      <w:r w:rsidR="006F3E10" w:rsidRPr="00136609">
        <w:rPr>
          <w:rFonts w:ascii="Arial" w:hAnsi="Arial" w:cs="Arial"/>
          <w:lang w:val="es-ES_tradnl"/>
        </w:rPr>
        <w:tab/>
      </w:r>
      <w:r w:rsidR="006F3E10" w:rsidRPr="00136609">
        <w:rPr>
          <w:rFonts w:ascii="Arial" w:hAnsi="Arial" w:cs="Arial"/>
          <w:lang w:val="es-ES_tradnl"/>
        </w:rPr>
        <w:tab/>
      </w:r>
      <w:r w:rsidR="006F3E10" w:rsidRPr="00136609">
        <w:rPr>
          <w:rFonts w:ascii="Arial" w:hAnsi="Arial" w:cs="Arial"/>
          <w:lang w:val="es-ES_tradnl"/>
        </w:rPr>
        <w:tab/>
      </w:r>
      <w:r w:rsidR="006F3E10" w:rsidRPr="00136609">
        <w:rPr>
          <w:rFonts w:ascii="Arial" w:hAnsi="Arial" w:cs="Arial"/>
          <w:lang w:val="es-ES_tradnl"/>
        </w:rPr>
        <w:tab/>
      </w:r>
      <w:r w:rsidR="006F3E10" w:rsidRPr="00136609">
        <w:rPr>
          <w:rFonts w:ascii="Arial" w:hAnsi="Arial" w:cs="Arial"/>
          <w:lang w:val="es-ES_tradnl"/>
        </w:rPr>
        <w:tab/>
      </w:r>
      <w:r w:rsidR="006F3E10" w:rsidRPr="00136609">
        <w:rPr>
          <w:rFonts w:ascii="Arial" w:hAnsi="Arial" w:cs="Arial"/>
          <w:lang w:val="es-ES_tradnl"/>
        </w:rPr>
        <w:tab/>
      </w:r>
    </w:p>
    <w:p w14:paraId="32A2FFA0" w14:textId="77777777" w:rsidR="00760443" w:rsidRPr="00136609" w:rsidRDefault="00760443" w:rsidP="00760443">
      <w:pPr>
        <w:ind w:left="5040"/>
        <w:rPr>
          <w:rFonts w:ascii="Arial" w:hAnsi="Arial" w:cs="Arial"/>
          <w:lang w:val="es-ES_tradnl"/>
        </w:rPr>
      </w:pPr>
    </w:p>
    <w:p w14:paraId="32356954" w14:textId="77777777" w:rsidR="00760443" w:rsidRPr="00136609" w:rsidRDefault="00760443" w:rsidP="00760443">
      <w:pPr>
        <w:jc w:val="both"/>
        <w:rPr>
          <w:rFonts w:ascii="Arial" w:hAnsi="Arial" w:cs="Arial"/>
          <w:lang w:val="es-ES_tradnl"/>
        </w:rPr>
      </w:pPr>
      <w:r w:rsidRPr="00136609">
        <w:rPr>
          <w:rFonts w:ascii="Arial" w:hAnsi="Arial" w:cs="Arial"/>
          <w:lang w:val="es-ES_tradnl"/>
        </w:rPr>
        <w:t>ANEXOS:</w:t>
      </w:r>
    </w:p>
    <w:bookmarkStart w:id="29" w:name="_Hlk77593224"/>
    <w:p w14:paraId="46168AF1" w14:textId="15940379" w:rsidR="00E427BF" w:rsidRPr="00136609" w:rsidRDefault="00605EF6" w:rsidP="00760443">
      <w:pPr>
        <w:jc w:val="both"/>
        <w:rPr>
          <w:rFonts w:ascii="Arial" w:hAnsi="Arial" w:cs="Arial"/>
          <w:lang w:val="es-ES_tradnl"/>
        </w:rPr>
      </w:pPr>
      <w:r>
        <w:rPr>
          <w:rFonts w:ascii="Arial" w:hAnsi="Arial" w:cs="Arial"/>
          <w:lang w:val="es-ES_tradnl"/>
        </w:rPr>
        <w:fldChar w:fldCharType="begin">
          <w:ffData>
            <w:name w:val="Text15"/>
            <w:enabled/>
            <w:calcOnExit w:val="0"/>
            <w:textInput>
              <w:default w:val="Borrador del instrumento de traspaso"/>
            </w:textInput>
          </w:ffData>
        </w:fldChar>
      </w:r>
      <w:bookmarkStart w:id="30" w:name="Text15"/>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Borrador del instrumento de traspaso</w:t>
      </w:r>
      <w:r>
        <w:rPr>
          <w:rFonts w:ascii="Arial" w:hAnsi="Arial" w:cs="Arial"/>
          <w:lang w:val="es-ES_tradnl"/>
        </w:rPr>
        <w:fldChar w:fldCharType="end"/>
      </w:r>
      <w:bookmarkEnd w:id="30"/>
    </w:p>
    <w:bookmarkStart w:id="31" w:name="_Hlk77595296"/>
    <w:p w14:paraId="69DD07B4" w14:textId="4F521EC7" w:rsidR="000B087B" w:rsidRPr="00136609" w:rsidRDefault="00605EF6" w:rsidP="00760443">
      <w:pPr>
        <w:jc w:val="both"/>
        <w:rPr>
          <w:rFonts w:ascii="Arial" w:hAnsi="Arial" w:cs="Arial"/>
          <w:lang w:val="es-ES_tradnl"/>
        </w:rPr>
      </w:pPr>
      <w:r>
        <w:rPr>
          <w:rFonts w:ascii="Arial" w:hAnsi="Arial" w:cs="Arial"/>
          <w:lang w:val="es-ES_tradnl"/>
        </w:rPr>
        <w:fldChar w:fldCharType="begin">
          <w:ffData>
            <w:name w:val="Text16"/>
            <w:enabled/>
            <w:calcOnExit w:val="0"/>
            <w:textInput>
              <w:default w:val="Descripción legal y agrimensura de la propiedad"/>
            </w:textInput>
          </w:ffData>
        </w:fldChar>
      </w:r>
      <w:bookmarkStart w:id="32" w:name="Text16"/>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Descripción legal y agrimensura de la propiedad</w:t>
      </w:r>
      <w:r>
        <w:rPr>
          <w:rFonts w:ascii="Arial" w:hAnsi="Arial" w:cs="Arial"/>
          <w:lang w:val="es-ES_tradnl"/>
        </w:rPr>
        <w:fldChar w:fldCharType="end"/>
      </w:r>
      <w:bookmarkEnd w:id="32"/>
    </w:p>
    <w:p w14:paraId="5F7D8185" w14:textId="02A84474" w:rsidR="00760443" w:rsidRPr="00136609" w:rsidRDefault="00605EF6" w:rsidP="00760443">
      <w:pPr>
        <w:jc w:val="both"/>
        <w:rPr>
          <w:rFonts w:ascii="Arial" w:hAnsi="Arial" w:cs="Arial"/>
          <w:lang w:val="es-ES_tradnl"/>
        </w:rPr>
      </w:pPr>
      <w:r>
        <w:rPr>
          <w:rFonts w:ascii="Arial" w:hAnsi="Arial" w:cs="Arial"/>
          <w:lang w:val="es-ES_tradnl"/>
        </w:rPr>
        <w:fldChar w:fldCharType="begin">
          <w:ffData>
            <w:name w:val="Text17"/>
            <w:enabled/>
            <w:calcOnExit w:val="0"/>
            <w:textInput>
              <w:default w:val="Informe(s) de tasación"/>
            </w:textInput>
          </w:ffData>
        </w:fldChar>
      </w:r>
      <w:bookmarkStart w:id="33" w:name="Text17"/>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Informe(s) de tasación</w:t>
      </w:r>
      <w:r>
        <w:rPr>
          <w:rFonts w:ascii="Arial" w:hAnsi="Arial" w:cs="Arial"/>
          <w:lang w:val="es-ES_tradnl"/>
        </w:rPr>
        <w:fldChar w:fldCharType="end"/>
      </w:r>
      <w:bookmarkEnd w:id="33"/>
    </w:p>
    <w:p w14:paraId="6CDEB231" w14:textId="5633A9E6" w:rsidR="00760443" w:rsidRPr="00136609" w:rsidRDefault="00605EF6" w:rsidP="00760443">
      <w:pPr>
        <w:jc w:val="both"/>
        <w:rPr>
          <w:rFonts w:ascii="Arial" w:hAnsi="Arial" w:cs="Arial"/>
          <w:lang w:val="es-ES_tradnl"/>
        </w:rPr>
      </w:pPr>
      <w:r>
        <w:rPr>
          <w:rFonts w:ascii="Arial" w:hAnsi="Arial" w:cs="Arial"/>
          <w:lang w:val="es-ES_tradnl"/>
        </w:rPr>
        <w:fldChar w:fldCharType="begin">
          <w:ffData>
            <w:name w:val="Text18"/>
            <w:enabled/>
            <w:calcOnExit w:val="0"/>
            <w:textInput>
              <w:default w:val="Declaración de derechos del terrateniente"/>
            </w:textInput>
          </w:ffData>
        </w:fldChar>
      </w:r>
      <w:bookmarkStart w:id="34" w:name="Text18"/>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Declaración de derechos del terrateniente</w:t>
      </w:r>
      <w:r>
        <w:rPr>
          <w:rFonts w:ascii="Arial" w:hAnsi="Arial" w:cs="Arial"/>
          <w:lang w:val="es-ES_tradnl"/>
        </w:rPr>
        <w:fldChar w:fldCharType="end"/>
      </w:r>
      <w:bookmarkEnd w:id="34"/>
    </w:p>
    <w:p w14:paraId="3666EAB4" w14:textId="443257B8" w:rsidR="00760443" w:rsidRDefault="00763D60" w:rsidP="00760443">
      <w:pPr>
        <w:jc w:val="both"/>
        <w:rPr>
          <w:rFonts w:ascii="Arial" w:hAnsi="Arial" w:cs="Arial"/>
          <w:lang w:val="es-ES_tradnl"/>
        </w:rPr>
      </w:pPr>
      <w:r>
        <w:rPr>
          <w:rFonts w:ascii="Arial" w:hAnsi="Arial" w:cs="Arial"/>
          <w:lang w:val="es-ES_tradnl"/>
        </w:rPr>
        <w:fldChar w:fldCharType="begin">
          <w:ffData>
            <w:name w:val="Text19"/>
            <w:enabled/>
            <w:calcOnExit w:val="0"/>
            <w:textInput>
              <w:default w:val="Folleto “Compra de Derecho de Via”"/>
            </w:textInput>
          </w:ffData>
        </w:fldChar>
      </w:r>
      <w:bookmarkStart w:id="35" w:name="Text19"/>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Folleto “Compra de Derecho de Via”</w:t>
      </w:r>
      <w:r>
        <w:rPr>
          <w:rFonts w:ascii="Arial" w:hAnsi="Arial" w:cs="Arial"/>
          <w:lang w:val="es-ES_tradnl"/>
        </w:rPr>
        <w:fldChar w:fldCharType="end"/>
      </w:r>
      <w:bookmarkEnd w:id="35"/>
      <w:r w:rsidR="009864A2" w:rsidRPr="00136609">
        <w:rPr>
          <w:rFonts w:ascii="Arial" w:hAnsi="Arial" w:cs="Arial"/>
          <w:lang w:val="es-ES_tradnl"/>
        </w:rPr>
        <w:t xml:space="preserve"> </w:t>
      </w:r>
      <w:bookmarkEnd w:id="29"/>
      <w:bookmarkEnd w:id="31"/>
    </w:p>
    <w:p w14:paraId="5A6539C1" w14:textId="3269A0C2" w:rsidR="00AE5B5E" w:rsidRDefault="00AE5B5E" w:rsidP="00760443">
      <w:pPr>
        <w:jc w:val="both"/>
        <w:rPr>
          <w:rFonts w:ascii="Arial" w:hAnsi="Arial" w:cs="Arial"/>
          <w:lang w:val="es-ES_tradnl"/>
        </w:rPr>
      </w:pPr>
    </w:p>
    <w:p w14:paraId="4AAFD0F7" w14:textId="77777777" w:rsidR="00E741BD" w:rsidRDefault="00E741BD" w:rsidP="00760443">
      <w:pPr>
        <w:jc w:val="both"/>
        <w:rPr>
          <w:rFonts w:ascii="Arial" w:hAnsi="Arial" w:cs="Arial"/>
          <w:lang w:val="es-ES_tradnl"/>
        </w:rPr>
      </w:pPr>
    </w:p>
    <w:p w14:paraId="7DF81E7D" w14:textId="25513F8A" w:rsidR="00E741BD" w:rsidRDefault="00E741BD" w:rsidP="00E741BD">
      <w:pPr>
        <w:jc w:val="center"/>
        <w:rPr>
          <w:rFonts w:ascii="Arial" w:hAnsi="Arial" w:cs="Arial"/>
          <w:lang w:val="es-ES_tradnl"/>
        </w:rPr>
      </w:pPr>
      <w:r>
        <w:rPr>
          <w:rFonts w:ascii="Arial" w:hAnsi="Arial" w:cs="Arial"/>
          <w:noProof/>
          <w:lang w:val="es-ES_tradnl"/>
        </w:rPr>
        <w:drawing>
          <wp:inline distT="0" distB="0" distL="0" distR="0" wp14:anchorId="38FF5F35" wp14:editId="3BE7D137">
            <wp:extent cx="828791" cy="828791"/>
            <wp:effectExtent l="0" t="0" r="9525" b="9525"/>
            <wp:docPr id="2052629068"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29068" name="Picture 1" descr="A qr code with a black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2DC9BDE8" w14:textId="77777777" w:rsidR="00E741BD" w:rsidRDefault="00E741BD" w:rsidP="00E741BD">
      <w:pPr>
        <w:jc w:val="center"/>
        <w:rPr>
          <w:rFonts w:ascii="Arial" w:hAnsi="Arial" w:cs="Arial"/>
          <w:lang w:val="es-ES_tradnl"/>
        </w:rPr>
      </w:pPr>
    </w:p>
    <w:p w14:paraId="5BCB4F8C" w14:textId="77777777" w:rsidR="00551D56" w:rsidRDefault="00551D56" w:rsidP="00E741BD">
      <w:pPr>
        <w:jc w:val="center"/>
        <w:rPr>
          <w:rFonts w:ascii="Arial" w:hAnsi="Arial" w:cs="Arial"/>
          <w:b/>
          <w:bCs/>
          <w:lang w:val="es-ES_tradnl"/>
        </w:rPr>
      </w:pPr>
      <w:r w:rsidRPr="00551D56">
        <w:rPr>
          <w:rFonts w:ascii="Arial" w:hAnsi="Arial" w:cs="Arial"/>
          <w:b/>
          <w:bCs/>
          <w:lang w:val="es-ES_tradnl"/>
        </w:rPr>
        <w:t>¿Cómo nos evalúa? Por favor, realice una breve encuesta sobre su experiencia con nosotros.</w:t>
      </w:r>
    </w:p>
    <w:p w14:paraId="7A927705" w14:textId="0FD0E419" w:rsidR="00AE5B5E" w:rsidRPr="00136609" w:rsidRDefault="00000000" w:rsidP="00E741BD">
      <w:pPr>
        <w:jc w:val="center"/>
        <w:rPr>
          <w:rFonts w:ascii="Arial" w:hAnsi="Arial" w:cs="Arial"/>
          <w:lang w:val="es-ES_tradnl"/>
        </w:rPr>
      </w:pPr>
      <w:hyperlink r:id="rId13" w:history="1">
        <w:r w:rsidR="00AE5B5E">
          <w:rPr>
            <w:rStyle w:val="Hyperlink"/>
            <w:rFonts w:ascii="Verdana" w:hAnsi="Verdana" w:cs="Calibri"/>
            <w:sz w:val="18"/>
            <w:szCs w:val="18"/>
          </w:rPr>
          <w:t>https://www.surveymonkey.com/r/DZKQHYF</w:t>
        </w:r>
      </w:hyperlink>
    </w:p>
    <w:sectPr w:rsidR="00AE5B5E" w:rsidRPr="00136609" w:rsidSect="00350E99">
      <w:headerReference w:type="even" r:id="rId14"/>
      <w:headerReference w:type="default" r:id="rId15"/>
      <w:footerReference w:type="default" r:id="rId16"/>
      <w:headerReference w:type="first" r:id="rId17"/>
      <w:footerReference w:type="first" r:id="rId18"/>
      <w:pgSz w:w="12240" w:h="15840" w:code="1"/>
      <w:pgMar w:top="709"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03F7" w14:textId="77777777" w:rsidR="00B70E16" w:rsidRDefault="00B70E16">
      <w:r>
        <w:separator/>
      </w:r>
    </w:p>
  </w:endnote>
  <w:endnote w:type="continuationSeparator" w:id="0">
    <w:p w14:paraId="154BCFEF" w14:textId="77777777" w:rsidR="00B70E16" w:rsidRDefault="00B7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subsetted="1" w:fontKey="{93E85965-464D-429F-AF62-BD42590B793F}"/>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9E38" w14:textId="3E816546" w:rsidR="00B0413E" w:rsidRPr="008A0230" w:rsidRDefault="00B0413E" w:rsidP="00FA0C46">
    <w:pPr>
      <w:pStyle w:val="Footer"/>
      <w:jc w:val="center"/>
      <w:rPr>
        <w:color w:val="0056A9"/>
        <w:szCs w:val="16"/>
        <w:lang w:val="es-VE"/>
      </w:rPr>
    </w:pPr>
    <w:r w:rsidRPr="008A0230">
      <w:rPr>
        <w:rFonts w:ascii="Arial" w:hAnsi="Arial"/>
        <w:color w:val="0056A9"/>
        <w:sz w:val="14"/>
        <w:szCs w:val="14"/>
        <w:lang w:val="es-US"/>
      </w:rPr>
      <w:t>Formulario ROW-N-IOLPT</w:t>
    </w:r>
    <w:r w:rsidR="00C15173" w:rsidRPr="008A0230">
      <w:rPr>
        <w:rFonts w:ascii="Arial" w:hAnsi="Arial"/>
        <w:color w:val="0056A9"/>
        <w:sz w:val="14"/>
        <w:szCs w:val="14"/>
        <w:lang w:val="es-US"/>
      </w:rPr>
      <w:t>SP</w:t>
    </w:r>
    <w:r w:rsidRPr="008A0230">
      <w:rPr>
        <w:rFonts w:ascii="Arial" w:hAnsi="Arial"/>
        <w:color w:val="0056A9"/>
        <w:sz w:val="14"/>
        <w:szCs w:val="14"/>
        <w:lang w:val="es-US"/>
      </w:rPr>
      <w:t xml:space="preserve">     (Rev. </w:t>
    </w:r>
    <w:r w:rsidR="00E741BD" w:rsidRPr="008A0230">
      <w:rPr>
        <w:rFonts w:ascii="Arial" w:hAnsi="Arial"/>
        <w:color w:val="0056A9"/>
        <w:sz w:val="14"/>
        <w:szCs w:val="14"/>
        <w:lang w:val="es-US"/>
      </w:rPr>
      <w:t>11</w:t>
    </w:r>
    <w:r w:rsidR="00A3318B" w:rsidRPr="008A0230">
      <w:rPr>
        <w:rFonts w:ascii="Arial" w:hAnsi="Arial"/>
        <w:color w:val="0056A9"/>
        <w:sz w:val="14"/>
        <w:szCs w:val="14"/>
        <w:lang w:val="es-US"/>
      </w:rPr>
      <w:t>/2</w:t>
    </w:r>
    <w:r w:rsidR="00E741BD" w:rsidRPr="008A0230">
      <w:rPr>
        <w:rFonts w:ascii="Arial" w:hAnsi="Arial"/>
        <w:color w:val="0056A9"/>
        <w:sz w:val="14"/>
        <w:szCs w:val="14"/>
        <w:lang w:val="es-US"/>
      </w:rPr>
      <w:t>4</w:t>
    </w:r>
    <w:r w:rsidRPr="008A0230">
      <w:rPr>
        <w:rFonts w:ascii="Arial" w:hAnsi="Arial"/>
        <w:color w:val="0056A9"/>
        <w:sz w:val="14"/>
        <w:szCs w:val="14"/>
        <w:lang w:val="es-US"/>
      </w:rPr>
      <w:t xml:space="preserve">)     Página </w:t>
    </w:r>
    <w:r w:rsidRPr="008A0230">
      <w:rPr>
        <w:rStyle w:val="PageNumber"/>
        <w:rFonts w:ascii="Arial" w:hAnsi="Arial"/>
        <w:color w:val="0056A9"/>
        <w:sz w:val="14"/>
        <w:szCs w:val="14"/>
        <w:lang w:val="es-US"/>
      </w:rPr>
      <w:fldChar w:fldCharType="begin"/>
    </w:r>
    <w:r w:rsidRPr="008A0230">
      <w:rPr>
        <w:rStyle w:val="PageNumber"/>
        <w:rFonts w:ascii="Arial" w:hAnsi="Arial"/>
        <w:color w:val="0056A9"/>
        <w:sz w:val="14"/>
        <w:szCs w:val="14"/>
        <w:lang w:val="es-US"/>
      </w:rPr>
      <w:instrText xml:space="preserve"> PAGE </w:instrText>
    </w:r>
    <w:r w:rsidRPr="008A0230">
      <w:rPr>
        <w:rStyle w:val="PageNumber"/>
        <w:rFonts w:ascii="Arial" w:hAnsi="Arial"/>
        <w:color w:val="0056A9"/>
        <w:sz w:val="14"/>
        <w:szCs w:val="14"/>
        <w:lang w:val="es-US"/>
      </w:rPr>
      <w:fldChar w:fldCharType="separate"/>
    </w:r>
    <w:r w:rsidRPr="008A0230">
      <w:rPr>
        <w:rStyle w:val="PageNumber"/>
        <w:rFonts w:ascii="Arial" w:hAnsi="Arial"/>
        <w:noProof/>
        <w:color w:val="0056A9"/>
        <w:sz w:val="14"/>
        <w:szCs w:val="14"/>
        <w:lang w:val="es-US"/>
      </w:rPr>
      <w:t>4</w:t>
    </w:r>
    <w:r w:rsidRPr="008A0230">
      <w:rPr>
        <w:rStyle w:val="PageNumber"/>
        <w:rFonts w:ascii="Arial" w:hAnsi="Arial"/>
        <w:color w:val="0056A9"/>
        <w:sz w:val="14"/>
        <w:szCs w:val="14"/>
        <w:lang w:val="es-US"/>
      </w:rPr>
      <w:fldChar w:fldCharType="end"/>
    </w:r>
    <w:r w:rsidRPr="008A0230">
      <w:rPr>
        <w:rFonts w:ascii="Arial" w:hAnsi="Arial"/>
        <w:color w:val="0056A9"/>
        <w:sz w:val="14"/>
        <w:szCs w:val="14"/>
        <w:lang w:val="es-US"/>
      </w:rPr>
      <w:t xml:space="preserve"> de </w:t>
    </w:r>
    <w:r w:rsidRPr="008A0230">
      <w:rPr>
        <w:rStyle w:val="PageNumber"/>
        <w:rFonts w:ascii="Arial" w:hAnsi="Arial"/>
        <w:color w:val="0056A9"/>
        <w:sz w:val="14"/>
        <w:szCs w:val="14"/>
        <w:lang w:val="es-US"/>
      </w:rPr>
      <w:fldChar w:fldCharType="begin"/>
    </w:r>
    <w:r w:rsidRPr="008A0230">
      <w:rPr>
        <w:rStyle w:val="PageNumber"/>
        <w:rFonts w:ascii="Arial" w:hAnsi="Arial"/>
        <w:color w:val="0056A9"/>
        <w:sz w:val="14"/>
        <w:szCs w:val="14"/>
        <w:lang w:val="es-US"/>
      </w:rPr>
      <w:instrText xml:space="preserve"> NUMPAGES </w:instrText>
    </w:r>
    <w:r w:rsidRPr="008A0230">
      <w:rPr>
        <w:rStyle w:val="PageNumber"/>
        <w:rFonts w:ascii="Arial" w:hAnsi="Arial"/>
        <w:color w:val="0056A9"/>
        <w:sz w:val="14"/>
        <w:szCs w:val="14"/>
        <w:lang w:val="es-US"/>
      </w:rPr>
      <w:fldChar w:fldCharType="separate"/>
    </w:r>
    <w:r w:rsidRPr="008A0230">
      <w:rPr>
        <w:rStyle w:val="PageNumber"/>
        <w:rFonts w:ascii="Arial" w:hAnsi="Arial"/>
        <w:noProof/>
        <w:color w:val="0056A9"/>
        <w:sz w:val="14"/>
        <w:szCs w:val="14"/>
        <w:lang w:val="es-US"/>
      </w:rPr>
      <w:t>4</w:t>
    </w:r>
    <w:r w:rsidRPr="008A0230">
      <w:rPr>
        <w:rStyle w:val="PageNumber"/>
        <w:rFonts w:ascii="Arial" w:hAnsi="Arial"/>
        <w:color w:val="0056A9"/>
        <w:sz w:val="14"/>
        <w:szCs w:val="14"/>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0199" w14:textId="7C9B2478" w:rsidR="00B0413E" w:rsidRPr="008A0230" w:rsidRDefault="00B0413E" w:rsidP="00FA0C46">
    <w:pPr>
      <w:jc w:val="center"/>
      <w:rPr>
        <w:rFonts w:ascii="Arial" w:hAnsi="Arial"/>
        <w:color w:val="0056A9"/>
        <w:sz w:val="14"/>
        <w:szCs w:val="14"/>
        <w:lang w:val="es-VE"/>
      </w:rPr>
    </w:pPr>
    <w:r w:rsidRPr="008A0230">
      <w:rPr>
        <w:rFonts w:ascii="Arial" w:hAnsi="Arial"/>
        <w:color w:val="0056A9"/>
        <w:sz w:val="14"/>
        <w:szCs w:val="14"/>
        <w:lang w:val="es-US"/>
      </w:rPr>
      <w:t>Formulario ROW-N-IOLPT</w:t>
    </w:r>
    <w:r w:rsidR="00C15173" w:rsidRPr="008A0230">
      <w:rPr>
        <w:rFonts w:ascii="Arial" w:hAnsi="Arial"/>
        <w:color w:val="0056A9"/>
        <w:sz w:val="14"/>
        <w:szCs w:val="14"/>
        <w:lang w:val="es-US"/>
      </w:rPr>
      <w:t>SP</w:t>
    </w:r>
    <w:r w:rsidRPr="008A0230">
      <w:rPr>
        <w:rFonts w:ascii="Arial" w:hAnsi="Arial"/>
        <w:color w:val="0056A9"/>
        <w:sz w:val="14"/>
        <w:szCs w:val="14"/>
        <w:lang w:val="es-US"/>
      </w:rPr>
      <w:t xml:space="preserve">     (Rev.</w:t>
    </w:r>
    <w:r w:rsidR="00A3318B" w:rsidRPr="008A0230">
      <w:rPr>
        <w:rFonts w:ascii="Arial" w:hAnsi="Arial"/>
        <w:color w:val="0056A9"/>
        <w:sz w:val="14"/>
        <w:szCs w:val="14"/>
        <w:lang w:val="es-US"/>
      </w:rPr>
      <w:t xml:space="preserve"> </w:t>
    </w:r>
    <w:r w:rsidR="00E741BD" w:rsidRPr="008A0230">
      <w:rPr>
        <w:rFonts w:ascii="Arial" w:hAnsi="Arial"/>
        <w:color w:val="0056A9"/>
        <w:sz w:val="14"/>
        <w:szCs w:val="14"/>
        <w:lang w:val="es-US"/>
      </w:rPr>
      <w:t>11</w:t>
    </w:r>
    <w:r w:rsidR="00A3318B" w:rsidRPr="008A0230">
      <w:rPr>
        <w:rFonts w:ascii="Arial" w:hAnsi="Arial"/>
        <w:color w:val="0056A9"/>
        <w:sz w:val="14"/>
        <w:szCs w:val="14"/>
        <w:lang w:val="es-US"/>
      </w:rPr>
      <w:t>/2</w:t>
    </w:r>
    <w:r w:rsidR="00E741BD" w:rsidRPr="008A0230">
      <w:rPr>
        <w:rFonts w:ascii="Arial" w:hAnsi="Arial"/>
        <w:color w:val="0056A9"/>
        <w:sz w:val="14"/>
        <w:szCs w:val="14"/>
        <w:lang w:val="es-US"/>
      </w:rPr>
      <w:t>4</w:t>
    </w:r>
    <w:r w:rsidRPr="008A0230">
      <w:rPr>
        <w:rFonts w:ascii="Arial" w:hAnsi="Arial"/>
        <w:color w:val="0056A9"/>
        <w:sz w:val="14"/>
        <w:szCs w:val="14"/>
        <w:lang w:val="es-US"/>
      </w:rPr>
      <w:t xml:space="preserve">)     Página </w:t>
    </w:r>
    <w:r w:rsidRPr="008A0230">
      <w:rPr>
        <w:rStyle w:val="PageNumber"/>
        <w:rFonts w:ascii="Arial" w:hAnsi="Arial"/>
        <w:color w:val="0056A9"/>
        <w:sz w:val="14"/>
        <w:szCs w:val="14"/>
        <w:lang w:val="es-US"/>
      </w:rPr>
      <w:fldChar w:fldCharType="begin"/>
    </w:r>
    <w:r w:rsidRPr="008A0230">
      <w:rPr>
        <w:rStyle w:val="PageNumber"/>
        <w:rFonts w:ascii="Arial" w:hAnsi="Arial"/>
        <w:color w:val="0056A9"/>
        <w:sz w:val="14"/>
        <w:szCs w:val="14"/>
        <w:lang w:val="es-US"/>
      </w:rPr>
      <w:instrText xml:space="preserve"> PAGE </w:instrText>
    </w:r>
    <w:r w:rsidRPr="008A0230">
      <w:rPr>
        <w:rStyle w:val="PageNumber"/>
        <w:rFonts w:ascii="Arial" w:hAnsi="Arial"/>
        <w:color w:val="0056A9"/>
        <w:sz w:val="14"/>
        <w:szCs w:val="14"/>
        <w:lang w:val="es-US"/>
      </w:rPr>
      <w:fldChar w:fldCharType="separate"/>
    </w:r>
    <w:r w:rsidRPr="008A0230">
      <w:rPr>
        <w:rStyle w:val="PageNumber"/>
        <w:rFonts w:ascii="Arial" w:hAnsi="Arial"/>
        <w:noProof/>
        <w:color w:val="0056A9"/>
        <w:sz w:val="14"/>
        <w:szCs w:val="14"/>
        <w:lang w:val="es-US"/>
      </w:rPr>
      <w:t>1</w:t>
    </w:r>
    <w:r w:rsidRPr="008A0230">
      <w:rPr>
        <w:rStyle w:val="PageNumber"/>
        <w:rFonts w:ascii="Arial" w:hAnsi="Arial"/>
        <w:color w:val="0056A9"/>
        <w:sz w:val="14"/>
        <w:szCs w:val="14"/>
        <w:lang w:val="es-US"/>
      </w:rPr>
      <w:fldChar w:fldCharType="end"/>
    </w:r>
    <w:r w:rsidRPr="008A0230">
      <w:rPr>
        <w:rFonts w:ascii="Arial" w:hAnsi="Arial"/>
        <w:color w:val="0056A9"/>
        <w:sz w:val="14"/>
        <w:szCs w:val="14"/>
        <w:lang w:val="es-US"/>
      </w:rPr>
      <w:t xml:space="preserve"> de </w:t>
    </w:r>
    <w:r w:rsidRPr="008A0230">
      <w:rPr>
        <w:rStyle w:val="PageNumber"/>
        <w:rFonts w:ascii="Arial" w:hAnsi="Arial"/>
        <w:color w:val="0056A9"/>
        <w:sz w:val="14"/>
        <w:szCs w:val="14"/>
        <w:lang w:val="es-US"/>
      </w:rPr>
      <w:fldChar w:fldCharType="begin"/>
    </w:r>
    <w:r w:rsidRPr="008A0230">
      <w:rPr>
        <w:rStyle w:val="PageNumber"/>
        <w:rFonts w:ascii="Arial" w:hAnsi="Arial"/>
        <w:color w:val="0056A9"/>
        <w:sz w:val="14"/>
        <w:szCs w:val="14"/>
        <w:lang w:val="es-US"/>
      </w:rPr>
      <w:instrText xml:space="preserve"> NUMPAGES </w:instrText>
    </w:r>
    <w:r w:rsidRPr="008A0230">
      <w:rPr>
        <w:rStyle w:val="PageNumber"/>
        <w:rFonts w:ascii="Arial" w:hAnsi="Arial"/>
        <w:color w:val="0056A9"/>
        <w:sz w:val="14"/>
        <w:szCs w:val="14"/>
        <w:lang w:val="es-US"/>
      </w:rPr>
      <w:fldChar w:fldCharType="separate"/>
    </w:r>
    <w:r w:rsidRPr="008A0230">
      <w:rPr>
        <w:rStyle w:val="PageNumber"/>
        <w:rFonts w:ascii="Arial" w:hAnsi="Arial"/>
        <w:noProof/>
        <w:color w:val="0056A9"/>
        <w:sz w:val="14"/>
        <w:szCs w:val="14"/>
        <w:lang w:val="es-US"/>
      </w:rPr>
      <w:t>4</w:t>
    </w:r>
    <w:r w:rsidRPr="008A0230">
      <w:rPr>
        <w:rStyle w:val="PageNumber"/>
        <w:rFonts w:ascii="Arial" w:hAnsi="Arial"/>
        <w:color w:val="0056A9"/>
        <w:sz w:val="14"/>
        <w:szCs w:val="14"/>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256F" w14:textId="77777777" w:rsidR="00B70E16" w:rsidRDefault="00B70E16">
      <w:r>
        <w:separator/>
      </w:r>
    </w:p>
  </w:footnote>
  <w:footnote w:type="continuationSeparator" w:id="0">
    <w:p w14:paraId="5E416365" w14:textId="77777777" w:rsidR="00B70E16" w:rsidRDefault="00B7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CD4" w14:textId="50411946" w:rsidR="000B57F1" w:rsidRDefault="00000000">
    <w:pPr>
      <w:pStyle w:val="Header"/>
    </w:pPr>
    <w:r>
      <w:rPr>
        <w:noProof/>
      </w:rPr>
      <w:pict w14:anchorId="2861F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0396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2FD4" w14:textId="3EBF4274" w:rsidR="00B0413E" w:rsidRDefault="00000000">
    <w:pPr>
      <w:pStyle w:val="Header"/>
    </w:pPr>
    <w:r>
      <w:rPr>
        <w:noProof/>
      </w:rPr>
      <w:pict w14:anchorId="49103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03970" o:spid="_x0000_s1027" type="#_x0000_t136" style="position:absolute;margin-left:0;margin-top:0;width:688.1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388"/>
      <w:gridCol w:w="4682"/>
    </w:tblGrid>
    <w:tr w:rsidR="00923F8A" w:rsidRPr="008F7525" w14:paraId="10F8FEBC" w14:textId="77777777" w:rsidTr="0000373A">
      <w:tc>
        <w:tcPr>
          <w:tcW w:w="5388" w:type="dxa"/>
        </w:tcPr>
        <w:p w14:paraId="4D939013" w14:textId="77777777" w:rsidR="00923F8A" w:rsidRPr="00B827B4" w:rsidRDefault="00923F8A" w:rsidP="00923F8A">
          <w:pPr>
            <w:jc w:val="center"/>
            <w:rPr>
              <w:rFonts w:ascii="Courier New" w:hAnsi="Courier New" w:cs="Courier New"/>
              <w:b/>
              <w:bCs/>
              <w:sz w:val="24"/>
              <w:szCs w:val="24"/>
              <w:lang w:val="es"/>
            </w:rPr>
          </w:pPr>
          <w:r w:rsidRPr="00B827B4">
            <w:rPr>
              <w:rFonts w:ascii="Courier New" w:hAnsi="Courier New" w:cs="Courier New"/>
              <w:b/>
              <w:bCs/>
              <w:sz w:val="24"/>
              <w:szCs w:val="24"/>
              <w:lang w:val="es"/>
            </w:rPr>
            <w:t>IMPORTANT NOTICE</w:t>
          </w:r>
        </w:p>
      </w:tc>
      <w:tc>
        <w:tcPr>
          <w:tcW w:w="4682" w:type="dxa"/>
        </w:tcPr>
        <w:p w14:paraId="310B1387" w14:textId="77777777" w:rsidR="00923F8A" w:rsidRPr="008F7525" w:rsidRDefault="00923F8A" w:rsidP="00923F8A">
          <w:pPr>
            <w:jc w:val="center"/>
            <w:rPr>
              <w:rFonts w:ascii="Courier New" w:hAnsi="Courier New" w:cs="Courier New"/>
              <w:b/>
              <w:bCs/>
              <w:sz w:val="24"/>
              <w:szCs w:val="24"/>
              <w:lang w:val="es"/>
            </w:rPr>
          </w:pPr>
          <w:r w:rsidRPr="00B827B4">
            <w:rPr>
              <w:rFonts w:ascii="Courier New" w:hAnsi="Courier New" w:cs="Courier New"/>
              <w:b/>
              <w:bCs/>
              <w:sz w:val="24"/>
              <w:szCs w:val="24"/>
              <w:lang w:val="es"/>
            </w:rPr>
            <w:t>AVISO IMPORTANTE</w:t>
          </w:r>
        </w:p>
      </w:tc>
    </w:tr>
    <w:tr w:rsidR="00923F8A" w:rsidRPr="00866352" w14:paraId="606C9EB8" w14:textId="77777777" w:rsidTr="0000373A">
      <w:tc>
        <w:tcPr>
          <w:tcW w:w="5388" w:type="dxa"/>
        </w:tcPr>
        <w:p w14:paraId="3B5119DC" w14:textId="77777777" w:rsidR="00923F8A" w:rsidRPr="00866352" w:rsidRDefault="00923F8A" w:rsidP="00923F8A">
          <w:pPr>
            <w:jc w:val="center"/>
            <w:rPr>
              <w:rFonts w:ascii="Courier New" w:hAnsi="Courier New" w:cs="Courier New"/>
              <w:b/>
              <w:bCs/>
              <w:sz w:val="24"/>
              <w:szCs w:val="24"/>
            </w:rPr>
          </w:pPr>
          <w:r w:rsidRPr="00866352">
            <w:rPr>
              <w:rFonts w:ascii="Courier New" w:hAnsi="Courier New" w:cs="Courier New"/>
              <w:b/>
              <w:bCs/>
              <w:sz w:val="24"/>
              <w:szCs w:val="24"/>
            </w:rPr>
            <w:t>THIS TRANSLATION IS PROVIDED AS A COURTESY</w:t>
          </w:r>
          <w:r>
            <w:rPr>
              <w:rFonts w:ascii="Courier New" w:hAnsi="Courier New" w:cs="Courier New"/>
              <w:b/>
              <w:bCs/>
              <w:sz w:val="24"/>
              <w:szCs w:val="24"/>
            </w:rPr>
            <w:t xml:space="preserve"> </w:t>
          </w:r>
          <w:r w:rsidRPr="00866352">
            <w:rPr>
              <w:rFonts w:ascii="Courier New" w:hAnsi="Courier New" w:cs="Courier New"/>
              <w:b/>
              <w:bCs/>
              <w:sz w:val="24"/>
              <w:szCs w:val="24"/>
            </w:rPr>
            <w:t>FOR INFORMATIONAL PURPOSES ONLY. I</w:t>
          </w:r>
          <w:r w:rsidRPr="00B827B4">
            <w:rPr>
              <w:rFonts w:ascii="Courier New" w:hAnsi="Courier New" w:cs="Courier New"/>
              <w:b/>
              <w:bCs/>
              <w:sz w:val="24"/>
              <w:szCs w:val="24"/>
            </w:rPr>
            <w:t>T IS NOT THE PARTIES</w:t>
          </w:r>
          <w:r>
            <w:rPr>
              <w:rFonts w:ascii="Courier New" w:hAnsi="Courier New" w:cs="Courier New"/>
              <w:b/>
              <w:bCs/>
              <w:sz w:val="24"/>
              <w:szCs w:val="24"/>
            </w:rPr>
            <w:t>’</w:t>
          </w:r>
          <w:r w:rsidRPr="00B827B4">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B827B4">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682" w:type="dxa"/>
        </w:tcPr>
        <w:p w14:paraId="3159E32A" w14:textId="77777777" w:rsidR="00923F8A" w:rsidRPr="00866352" w:rsidRDefault="00923F8A" w:rsidP="00923F8A">
          <w:pPr>
            <w:jc w:val="center"/>
            <w:rPr>
              <w:rFonts w:ascii="Courier New" w:hAnsi="Courier New" w:cs="Courier New"/>
              <w:b/>
              <w:bCs/>
              <w:sz w:val="24"/>
              <w:szCs w:val="24"/>
              <w:lang w:val="es-US"/>
            </w:rPr>
          </w:pPr>
          <w:r w:rsidRPr="00866352">
            <w:rPr>
              <w:rFonts w:ascii="Courier New" w:hAnsi="Courier New" w:cs="Courier New"/>
              <w:b/>
              <w:bCs/>
              <w:sz w:val="24"/>
              <w:szCs w:val="24"/>
              <w:lang w:val="es-US"/>
            </w:rPr>
            <w:t>ESTA TRADUCCION ES UNA CORTESIA</w:t>
          </w:r>
          <w:r>
            <w:rPr>
              <w:rFonts w:ascii="Courier New" w:hAnsi="Courier New" w:cs="Courier New"/>
              <w:b/>
              <w:bCs/>
              <w:sz w:val="24"/>
              <w:szCs w:val="24"/>
              <w:lang w:val="es-US"/>
            </w:rPr>
            <w:t xml:space="preserve"> </w:t>
          </w:r>
          <w:r w:rsidRPr="00866352">
            <w:rPr>
              <w:rFonts w:ascii="Courier New" w:hAnsi="Courier New" w:cs="Courier New"/>
              <w:b/>
              <w:bCs/>
              <w:sz w:val="24"/>
              <w:szCs w:val="24"/>
              <w:lang w:val="es-US"/>
            </w:rPr>
            <w:t>PARA EFECTOS DE INFORMACION SOLAMENTE. NO ES LA INTE</w:t>
          </w:r>
          <w:r w:rsidRPr="00B827B4">
            <w:rPr>
              <w:rFonts w:ascii="Courier New" w:hAnsi="Courier New" w:cs="Courier New"/>
              <w:b/>
              <w:bCs/>
              <w:sz w:val="24"/>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 w:val="24"/>
              <w:szCs w:val="24"/>
              <w:lang w:val="es-US"/>
            </w:rPr>
            <w:t>NGLES PREVALECERA.</w:t>
          </w:r>
        </w:p>
      </w:tc>
    </w:tr>
  </w:tbl>
  <w:p w14:paraId="2C56E1D9" w14:textId="097AB841" w:rsidR="00B0413E" w:rsidRDefault="00000000">
    <w:pPr>
      <w:pStyle w:val="Header"/>
    </w:pPr>
    <w:r>
      <w:rPr>
        <w:noProof/>
      </w:rPr>
      <w:pict w14:anchorId="03AC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03968" o:spid="_x0000_s1025" type="#_x0000_t136" style="position:absolute;margin-left:0;margin-top:0;width:688.1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9xWcklF8t5DSe3oShAv1+iXPCovu7cqbZ7/p3Qim9PZfcchRFEos88J0UBWSbUYY+kJM1Jn8gP7zRLAdCP6Q==" w:salt="upBTRyxdMrXQIDDPrT3XE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rA0NDI3MzY1MjVV0lEKTi0uzszPAykwrAUAkPi7miwAAAA="/>
  </w:docVars>
  <w:rsids>
    <w:rsidRoot w:val="008348B5"/>
    <w:rsid w:val="000015AD"/>
    <w:rsid w:val="00014A9C"/>
    <w:rsid w:val="0002239B"/>
    <w:rsid w:val="0003101C"/>
    <w:rsid w:val="0003349E"/>
    <w:rsid w:val="000367A1"/>
    <w:rsid w:val="000567D4"/>
    <w:rsid w:val="00057C70"/>
    <w:rsid w:val="00073F91"/>
    <w:rsid w:val="000820EC"/>
    <w:rsid w:val="00092F1C"/>
    <w:rsid w:val="0009316A"/>
    <w:rsid w:val="0009484D"/>
    <w:rsid w:val="000B087B"/>
    <w:rsid w:val="000B1901"/>
    <w:rsid w:val="000B57F1"/>
    <w:rsid w:val="000B7670"/>
    <w:rsid w:val="000D414A"/>
    <w:rsid w:val="000E7449"/>
    <w:rsid w:val="000F2C40"/>
    <w:rsid w:val="0010582C"/>
    <w:rsid w:val="0011020D"/>
    <w:rsid w:val="001156F3"/>
    <w:rsid w:val="0013353C"/>
    <w:rsid w:val="00136609"/>
    <w:rsid w:val="001454E4"/>
    <w:rsid w:val="001466B2"/>
    <w:rsid w:val="00153335"/>
    <w:rsid w:val="001612EB"/>
    <w:rsid w:val="001653E7"/>
    <w:rsid w:val="00187B94"/>
    <w:rsid w:val="001D0289"/>
    <w:rsid w:val="001F4496"/>
    <w:rsid w:val="00204A32"/>
    <w:rsid w:val="00204E46"/>
    <w:rsid w:val="00234AD9"/>
    <w:rsid w:val="00250918"/>
    <w:rsid w:val="00261661"/>
    <w:rsid w:val="00275A65"/>
    <w:rsid w:val="00291F00"/>
    <w:rsid w:val="002C185C"/>
    <w:rsid w:val="002C5FAC"/>
    <w:rsid w:val="002D22C3"/>
    <w:rsid w:val="002D5BC4"/>
    <w:rsid w:val="00350E99"/>
    <w:rsid w:val="00361498"/>
    <w:rsid w:val="00361CD4"/>
    <w:rsid w:val="003653B8"/>
    <w:rsid w:val="00367A43"/>
    <w:rsid w:val="00376FD9"/>
    <w:rsid w:val="0038208E"/>
    <w:rsid w:val="00382BDC"/>
    <w:rsid w:val="00393A6C"/>
    <w:rsid w:val="003A4884"/>
    <w:rsid w:val="003C10AE"/>
    <w:rsid w:val="003C1E96"/>
    <w:rsid w:val="00411904"/>
    <w:rsid w:val="00456943"/>
    <w:rsid w:val="00473C61"/>
    <w:rsid w:val="004C5197"/>
    <w:rsid w:val="004D1B11"/>
    <w:rsid w:val="004D298C"/>
    <w:rsid w:val="004E71D5"/>
    <w:rsid w:val="004F3700"/>
    <w:rsid w:val="00501D03"/>
    <w:rsid w:val="00513554"/>
    <w:rsid w:val="00532376"/>
    <w:rsid w:val="00551D56"/>
    <w:rsid w:val="00577687"/>
    <w:rsid w:val="00594948"/>
    <w:rsid w:val="005D2CDD"/>
    <w:rsid w:val="005E7D09"/>
    <w:rsid w:val="005F281A"/>
    <w:rsid w:val="00605EF6"/>
    <w:rsid w:val="00616442"/>
    <w:rsid w:val="0065593A"/>
    <w:rsid w:val="006631B3"/>
    <w:rsid w:val="0066510C"/>
    <w:rsid w:val="006779A9"/>
    <w:rsid w:val="00680B19"/>
    <w:rsid w:val="006924F9"/>
    <w:rsid w:val="006B142B"/>
    <w:rsid w:val="006D0D91"/>
    <w:rsid w:val="006F3E10"/>
    <w:rsid w:val="00711D71"/>
    <w:rsid w:val="0074710F"/>
    <w:rsid w:val="00747D79"/>
    <w:rsid w:val="00760443"/>
    <w:rsid w:val="00761401"/>
    <w:rsid w:val="00763D60"/>
    <w:rsid w:val="00774976"/>
    <w:rsid w:val="00792396"/>
    <w:rsid w:val="007D7D25"/>
    <w:rsid w:val="007E26DE"/>
    <w:rsid w:val="007F3168"/>
    <w:rsid w:val="008053D4"/>
    <w:rsid w:val="008064E9"/>
    <w:rsid w:val="0082290B"/>
    <w:rsid w:val="00832FEF"/>
    <w:rsid w:val="008348B5"/>
    <w:rsid w:val="0084618C"/>
    <w:rsid w:val="00846755"/>
    <w:rsid w:val="008576DA"/>
    <w:rsid w:val="0086213C"/>
    <w:rsid w:val="00882CEA"/>
    <w:rsid w:val="0088365E"/>
    <w:rsid w:val="00896A35"/>
    <w:rsid w:val="008A0089"/>
    <w:rsid w:val="008A0230"/>
    <w:rsid w:val="008E7792"/>
    <w:rsid w:val="008F03A3"/>
    <w:rsid w:val="00906819"/>
    <w:rsid w:val="00913BE7"/>
    <w:rsid w:val="00923F8A"/>
    <w:rsid w:val="00950CA9"/>
    <w:rsid w:val="00971271"/>
    <w:rsid w:val="009864A2"/>
    <w:rsid w:val="009B0A6C"/>
    <w:rsid w:val="009C7904"/>
    <w:rsid w:val="009E06BD"/>
    <w:rsid w:val="009F5C74"/>
    <w:rsid w:val="00A061BE"/>
    <w:rsid w:val="00A150B2"/>
    <w:rsid w:val="00A20046"/>
    <w:rsid w:val="00A3318B"/>
    <w:rsid w:val="00A509CB"/>
    <w:rsid w:val="00A85F66"/>
    <w:rsid w:val="00AC7BC1"/>
    <w:rsid w:val="00AC7D66"/>
    <w:rsid w:val="00AE5B5E"/>
    <w:rsid w:val="00B0413E"/>
    <w:rsid w:val="00B04EBF"/>
    <w:rsid w:val="00B251E1"/>
    <w:rsid w:val="00B62B1A"/>
    <w:rsid w:val="00B70E16"/>
    <w:rsid w:val="00B752CB"/>
    <w:rsid w:val="00B75555"/>
    <w:rsid w:val="00B80C94"/>
    <w:rsid w:val="00B849CC"/>
    <w:rsid w:val="00B961A9"/>
    <w:rsid w:val="00BA420B"/>
    <w:rsid w:val="00BC0115"/>
    <w:rsid w:val="00BD62E9"/>
    <w:rsid w:val="00BE78AC"/>
    <w:rsid w:val="00C15173"/>
    <w:rsid w:val="00C51B38"/>
    <w:rsid w:val="00C66A38"/>
    <w:rsid w:val="00C75171"/>
    <w:rsid w:val="00C85E33"/>
    <w:rsid w:val="00CA4737"/>
    <w:rsid w:val="00CB331E"/>
    <w:rsid w:val="00CC19DF"/>
    <w:rsid w:val="00CC62C2"/>
    <w:rsid w:val="00CE7184"/>
    <w:rsid w:val="00CF6F95"/>
    <w:rsid w:val="00D0653A"/>
    <w:rsid w:val="00D070CA"/>
    <w:rsid w:val="00D161DE"/>
    <w:rsid w:val="00D20108"/>
    <w:rsid w:val="00D31AB9"/>
    <w:rsid w:val="00D33734"/>
    <w:rsid w:val="00D35F3B"/>
    <w:rsid w:val="00D4167E"/>
    <w:rsid w:val="00D4603D"/>
    <w:rsid w:val="00D513AB"/>
    <w:rsid w:val="00D5733B"/>
    <w:rsid w:val="00D57E84"/>
    <w:rsid w:val="00DC526A"/>
    <w:rsid w:val="00DC7835"/>
    <w:rsid w:val="00DE49B9"/>
    <w:rsid w:val="00E121FB"/>
    <w:rsid w:val="00E12BE2"/>
    <w:rsid w:val="00E1529B"/>
    <w:rsid w:val="00E427BF"/>
    <w:rsid w:val="00E56A13"/>
    <w:rsid w:val="00E66529"/>
    <w:rsid w:val="00E71B55"/>
    <w:rsid w:val="00E741BD"/>
    <w:rsid w:val="00E83C1A"/>
    <w:rsid w:val="00EB1354"/>
    <w:rsid w:val="00EB42F9"/>
    <w:rsid w:val="00ED4061"/>
    <w:rsid w:val="00ED5874"/>
    <w:rsid w:val="00ED705B"/>
    <w:rsid w:val="00F15E04"/>
    <w:rsid w:val="00F55398"/>
    <w:rsid w:val="00F65936"/>
    <w:rsid w:val="00F84894"/>
    <w:rsid w:val="00F86D1A"/>
    <w:rsid w:val="00FA0C46"/>
    <w:rsid w:val="00FA37A8"/>
    <w:rsid w:val="00FB18D6"/>
    <w:rsid w:val="00FB25BA"/>
    <w:rsid w:val="00FC0111"/>
    <w:rsid w:val="00FC0E4D"/>
    <w:rsid w:val="00FD114C"/>
    <w:rsid w:val="00FD143A"/>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2037"/>
  <w15:docId w15:val="{B5AB3A3C-4A35-468E-8D22-3C90543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ascii="Tahoma" w:hAnsi="Tahoma" w:cs="Tahoma"/>
      <w:sz w:val="16"/>
      <w:szCs w:val="16"/>
    </w:rPr>
  </w:style>
  <w:style w:type="character" w:styleId="CommentReference">
    <w:name w:val="annotation reference"/>
    <w:basedOn w:val="DefaultParagraphFont"/>
    <w:semiHidden/>
    <w:unhideWhenUsed/>
    <w:rsid w:val="00832FEF"/>
    <w:rPr>
      <w:sz w:val="16"/>
      <w:szCs w:val="16"/>
    </w:rPr>
  </w:style>
  <w:style w:type="paragraph" w:styleId="CommentText">
    <w:name w:val="annotation text"/>
    <w:basedOn w:val="Normal"/>
    <w:link w:val="CommentTextChar"/>
    <w:semiHidden/>
    <w:unhideWhenUsed/>
    <w:rsid w:val="00832FEF"/>
  </w:style>
  <w:style w:type="character" w:customStyle="1" w:styleId="CommentTextChar">
    <w:name w:val="Comment Text Char"/>
    <w:basedOn w:val="DefaultParagraphFont"/>
    <w:link w:val="CommentText"/>
    <w:semiHidden/>
    <w:rsid w:val="00832FEF"/>
  </w:style>
  <w:style w:type="paragraph" w:styleId="CommentSubject">
    <w:name w:val="annotation subject"/>
    <w:basedOn w:val="CommentText"/>
    <w:next w:val="CommentText"/>
    <w:link w:val="CommentSubjectChar"/>
    <w:semiHidden/>
    <w:unhideWhenUsed/>
    <w:rsid w:val="00832FEF"/>
    <w:rPr>
      <w:b/>
      <w:bCs/>
    </w:rPr>
  </w:style>
  <w:style w:type="character" w:customStyle="1" w:styleId="CommentSubjectChar">
    <w:name w:val="Comment Subject Char"/>
    <w:basedOn w:val="CommentTextChar"/>
    <w:link w:val="CommentSubject"/>
    <w:semiHidden/>
    <w:rsid w:val="00832FEF"/>
    <w:rPr>
      <w:b/>
      <w:bCs/>
    </w:rPr>
  </w:style>
  <w:style w:type="paragraph" w:styleId="Revision">
    <w:name w:val="Revision"/>
    <w:hidden/>
    <w:uiPriority w:val="99"/>
    <w:semiHidden/>
    <w:rsid w:val="00F86D1A"/>
  </w:style>
  <w:style w:type="table" w:styleId="TableGrid">
    <w:name w:val="Table Grid"/>
    <w:basedOn w:val="TableNormal"/>
    <w:rsid w:val="00923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E5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4398">
      <w:bodyDiv w:val="1"/>
      <w:marLeft w:val="0"/>
      <w:marRight w:val="0"/>
      <w:marTop w:val="0"/>
      <w:marBottom w:val="0"/>
      <w:divBdr>
        <w:top w:val="none" w:sz="0" w:space="0" w:color="auto"/>
        <w:left w:val="none" w:sz="0" w:space="0" w:color="auto"/>
        <w:bottom w:val="none" w:sz="0" w:space="0" w:color="auto"/>
        <w:right w:val="none" w:sz="0" w:space="0" w:color="auto"/>
      </w:divBdr>
    </w:div>
    <w:div w:id="17994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DZKQHYF"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2CQQKEH6ZJYR-945898380-652</_dlc_DocId>
    <_dlc_DocIdUrl xmlns="515352fc-4bfb-4416-a00c-6833a8a01107">
      <Url>https://txdot.sharepoint.com/sites/division-itd/imd/applications/Plan-Admin-ENT-Systems/_layouts/15/DocIdRedir.aspx?ID=2CQQKEH6ZJYR-945898380-652</Url>
      <Description>2CQQKEH6ZJYR-945898380-652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481016-B65F-46E7-8E3B-2906D62C7EBE}">
  <ds:schemaRefs>
    <ds:schemaRef ds:uri="http://schemas.microsoft.com/sharepoint/v3/contenttype/forms"/>
  </ds:schemaRefs>
</ds:datastoreItem>
</file>

<file path=customXml/itemProps2.xml><?xml version="1.0" encoding="utf-8"?>
<ds:datastoreItem xmlns:ds="http://schemas.openxmlformats.org/officeDocument/2006/customXml" ds:itemID="{74E31900-C31E-4E99-939D-2B71FA1915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4B324-FACE-4C3D-9A5D-A28FC6DF7FC1}">
  <ds:schemaRefs>
    <ds:schemaRef ds:uri="http://schemas.openxmlformats.org/officeDocument/2006/bibliography"/>
  </ds:schemaRefs>
</ds:datastoreItem>
</file>

<file path=customXml/itemProps4.xml><?xml version="1.0" encoding="utf-8"?>
<ds:datastoreItem xmlns:ds="http://schemas.openxmlformats.org/officeDocument/2006/customXml" ds:itemID="{83FEE558-3C20-41CC-AD92-B9778AA0C257}"/>
</file>

<file path=customXml/itemProps5.xml><?xml version="1.0" encoding="utf-8"?>
<ds:datastoreItem xmlns:ds="http://schemas.openxmlformats.org/officeDocument/2006/customXml" ds:itemID="{BCCEEDDB-3796-4347-8242-04D2B193052F}"/>
</file>

<file path=docProps/app.xml><?xml version="1.0" encoding="utf-8"?>
<Properties xmlns="http://schemas.openxmlformats.org/officeDocument/2006/extended-properties" xmlns:vt="http://schemas.openxmlformats.org/officeDocument/2006/docPropsVTypes">
  <Template>Normal.dotm</Template>
  <TotalTime>2362</TotalTime>
  <Pages>3</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Davenport;Tghormley</dc:creator>
  <cp:lastModifiedBy>Nancy Romero</cp:lastModifiedBy>
  <cp:revision>14</cp:revision>
  <cp:lastPrinted>2011-12-06T15:19:00Z</cp:lastPrinted>
  <dcterms:created xsi:type="dcterms:W3CDTF">2022-03-08T16:00:00Z</dcterms:created>
  <dcterms:modified xsi:type="dcterms:W3CDTF">2024-11-07T15:12:00Z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5503de8e-f6b9-493e-9e60-f8c5ecfe9725</vt:lpwstr>
  </property>
</Properties>
</file>