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DB" w:rsidRDefault="004D7BDB">
      <w:pPr>
        <w:spacing w:before="0" w:after="0"/>
        <w:jc w:val="center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sz w:val="24"/>
        </w:rPr>
        <w:t>CHECK SHEET TO SUPPORT</w:t>
      </w:r>
    </w:p>
    <w:p w:rsidR="004D7BDB" w:rsidRDefault="004D7BDB">
      <w:pPr>
        <w:spacing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REIMBURSEMENT ON CONDEMNED PARCEL</w:t>
      </w:r>
    </w:p>
    <w:bookmarkEnd w:id="0"/>
    <w:p w:rsidR="004D7BDB" w:rsidRDefault="004D7BDB">
      <w:pPr>
        <w:spacing w:before="0" w:after="0"/>
        <w:rPr>
          <w:rFonts w:ascii="Times New Roman" w:hAnsi="Times New Roman"/>
          <w:sz w:val="18"/>
        </w:rPr>
      </w:pPr>
    </w:p>
    <w:p w:rsidR="004D7BDB" w:rsidRDefault="004D7B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County: </w:t>
      </w:r>
      <w:r>
        <w:rPr>
          <w:rFonts w:ascii="Times New Roman" w:hAnsi="Times New Roman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bookmarkEnd w:id="1"/>
    </w:p>
    <w:p w:rsidR="004D7BDB" w:rsidRDefault="001A2F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ROW </w:t>
      </w:r>
      <w:r w:rsidR="004D7BDB">
        <w:rPr>
          <w:rFonts w:ascii="Times New Roman" w:hAnsi="Times New Roman"/>
          <w:sz w:val="24"/>
        </w:rPr>
        <w:t>CSJ No.:</w:t>
      </w:r>
      <w:r w:rsidR="00F7182A">
        <w:rPr>
          <w:rFonts w:ascii="Times New Roman" w:hAnsi="Times New Roman"/>
          <w:sz w:val="24"/>
        </w:rPr>
        <w:t xml:space="preserve">  </w:t>
      </w:r>
      <w:r w:rsidR="004D7BDB">
        <w:rPr>
          <w:rFonts w:ascii="Times New Roman" w:hAnsi="Times New Roman"/>
          <w:sz w:val="24"/>
        </w:rPr>
        <w:t xml:space="preserve"> </w:t>
      </w:r>
      <w:r w:rsidR="004D7BDB">
        <w:rPr>
          <w:rFonts w:ascii="Times New Roman" w:hAnsi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4D7BDB">
        <w:rPr>
          <w:rFonts w:ascii="Times New Roman" w:hAnsi="Times New Roman"/>
          <w:sz w:val="24"/>
        </w:rPr>
        <w:instrText xml:space="preserve"> FORMTEXT </w:instrText>
      </w:r>
      <w:r w:rsidR="004D7BDB">
        <w:rPr>
          <w:rFonts w:ascii="Times New Roman" w:hAnsi="Times New Roman"/>
          <w:sz w:val="24"/>
        </w:rPr>
      </w:r>
      <w:r w:rsidR="004D7BDB">
        <w:rPr>
          <w:rFonts w:ascii="Times New Roman" w:hAnsi="Times New Roman"/>
          <w:sz w:val="24"/>
        </w:rPr>
        <w:fldChar w:fldCharType="separate"/>
      </w:r>
      <w:r w:rsidR="004D7BDB">
        <w:rPr>
          <w:rFonts w:ascii="Times New Roman" w:hAnsi="Times New Roman"/>
          <w:noProof/>
          <w:sz w:val="24"/>
        </w:rPr>
        <w:t> </w:t>
      </w:r>
      <w:r w:rsidR="004D7BDB">
        <w:rPr>
          <w:rFonts w:ascii="Times New Roman" w:hAnsi="Times New Roman"/>
          <w:noProof/>
          <w:sz w:val="24"/>
        </w:rPr>
        <w:t> </w:t>
      </w:r>
      <w:r w:rsidR="004D7BDB">
        <w:rPr>
          <w:rFonts w:ascii="Times New Roman" w:hAnsi="Times New Roman"/>
          <w:noProof/>
          <w:sz w:val="24"/>
        </w:rPr>
        <w:t> </w:t>
      </w:r>
      <w:r w:rsidR="004D7BDB">
        <w:rPr>
          <w:rFonts w:ascii="Times New Roman" w:hAnsi="Times New Roman"/>
          <w:noProof/>
          <w:sz w:val="24"/>
        </w:rPr>
        <w:t> </w:t>
      </w:r>
      <w:r w:rsidR="004D7BDB">
        <w:rPr>
          <w:rFonts w:ascii="Times New Roman" w:hAnsi="Times New Roman"/>
          <w:noProof/>
          <w:sz w:val="24"/>
        </w:rPr>
        <w:t> </w:t>
      </w:r>
      <w:r w:rsidR="004D7BDB">
        <w:rPr>
          <w:rFonts w:ascii="Times New Roman" w:hAnsi="Times New Roman"/>
          <w:sz w:val="24"/>
        </w:rPr>
        <w:fldChar w:fldCharType="end"/>
      </w:r>
      <w:bookmarkEnd w:id="2"/>
    </w:p>
    <w:p w:rsidR="004D7BDB" w:rsidRDefault="004D7B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Account No.: </w:t>
      </w:r>
      <w:r>
        <w:rPr>
          <w:rFonts w:ascii="Times New Roman" w:hAnsi="Times New Roman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bookmarkEnd w:id="3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78"/>
        <w:gridCol w:w="2718"/>
      </w:tblGrid>
      <w:tr w:rsidR="004D7BDB">
        <w:tc>
          <w:tcPr>
            <w:tcW w:w="7578" w:type="dxa"/>
          </w:tcPr>
          <w:p w:rsidR="004D7BDB" w:rsidRDefault="004D7B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Parcel No.: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4"/>
          </w:p>
        </w:tc>
        <w:tc>
          <w:tcPr>
            <w:tcW w:w="2718" w:type="dxa"/>
          </w:tcPr>
          <w:p w:rsidR="004D7BDB" w:rsidRDefault="004D7B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Did State Intervene?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BD46E6">
              <w:rPr>
                <w:rFonts w:ascii="Times New Roman" w:hAnsi="Times New Roman"/>
                <w:sz w:val="24"/>
              </w:rPr>
            </w:r>
            <w:r w:rsidR="00BD46E6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5"/>
          </w:p>
        </w:tc>
      </w:tr>
    </w:tbl>
    <w:p w:rsidR="004D7BDB" w:rsidRDefault="004D7B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Date of Commissioners' Award: </w:t>
      </w:r>
      <w:r>
        <w:rPr>
          <w:rFonts w:ascii="Times New Roman" w:hAnsi="Times New Roman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bookmarkEnd w:id="6"/>
    </w:p>
    <w:p w:rsidR="004D7BDB" w:rsidRDefault="004D7B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Award Appealed:  Yes </w:t>
      </w:r>
      <w:r>
        <w:rPr>
          <w:rFonts w:ascii="Times New Roman" w:hAnsi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rFonts w:ascii="Times New Roman" w:hAnsi="Times New Roman"/>
          <w:sz w:val="24"/>
        </w:rPr>
        <w:instrText xml:space="preserve"> FORMCHECKBOX </w:instrText>
      </w:r>
      <w:r w:rsidR="00BD46E6">
        <w:rPr>
          <w:rFonts w:ascii="Times New Roman" w:hAnsi="Times New Roman"/>
          <w:sz w:val="24"/>
        </w:rPr>
      </w:r>
      <w:r w:rsidR="00BD46E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bookmarkEnd w:id="7"/>
      <w:r>
        <w:rPr>
          <w:rFonts w:ascii="Times New Roman" w:hAnsi="Times New Roman"/>
          <w:sz w:val="24"/>
        </w:rPr>
        <w:t xml:space="preserve">  No </w:t>
      </w:r>
      <w:r>
        <w:rPr>
          <w:rFonts w:ascii="Times New Roman" w:hAnsi="Times New Roman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rFonts w:ascii="Times New Roman" w:hAnsi="Times New Roman"/>
          <w:sz w:val="24"/>
        </w:rPr>
        <w:instrText xml:space="preserve"> FORMCHECKBOX </w:instrText>
      </w:r>
      <w:r w:rsidR="00BD46E6">
        <w:rPr>
          <w:rFonts w:ascii="Times New Roman" w:hAnsi="Times New Roman"/>
          <w:sz w:val="24"/>
        </w:rPr>
      </w:r>
      <w:r w:rsidR="00BD46E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bookmarkEnd w:id="8"/>
    </w:p>
    <w:p w:rsidR="004D7BDB" w:rsidRDefault="004D7B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Date of Final Judgment: </w:t>
      </w:r>
      <w:r>
        <w:rPr>
          <w:rFonts w:ascii="Times New Roman" w:hAnsi="Times New Roman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bookmarkEnd w:id="9"/>
    </w:p>
    <w:p w:rsidR="004D7BDB" w:rsidRDefault="004D7B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original appraiser updated appraisal report by letter, please indicate: Yes </w:t>
      </w:r>
      <w:r>
        <w:rPr>
          <w:rFonts w:ascii="Times New Roman" w:hAnsi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BD46E6">
        <w:rPr>
          <w:rFonts w:ascii="Times New Roman" w:hAnsi="Times New Roman"/>
          <w:sz w:val="24"/>
        </w:rPr>
      </w:r>
      <w:r w:rsidR="00BD46E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No </w:t>
      </w:r>
      <w:r>
        <w:rPr>
          <w:rFonts w:ascii="Times New Roman" w:hAnsi="Times New Roman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BD46E6">
        <w:rPr>
          <w:rFonts w:ascii="Times New Roman" w:hAnsi="Times New Roman"/>
          <w:sz w:val="24"/>
        </w:rPr>
      </w:r>
      <w:r w:rsidR="00BD46E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>or</w:t>
      </w:r>
      <w:r>
        <w:rPr>
          <w:rFonts w:ascii="Times New Roman" w:hAnsi="Times New Roman"/>
          <w:sz w:val="24"/>
        </w:rPr>
        <w:t xml:space="preserve">   if new appraisal report was prepared, show date report was approved by </w:t>
      </w:r>
      <w:proofErr w:type="spellStart"/>
      <w:r w:rsidR="00D268F0">
        <w:rPr>
          <w:rFonts w:ascii="Times New Roman" w:hAnsi="Times New Roman"/>
          <w:sz w:val="24"/>
        </w:rPr>
        <w:t>TxDOT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bookmarkEnd w:id="10"/>
    </w:p>
    <w:p w:rsidR="004D7BDB" w:rsidRDefault="004D7B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new report was prepared by other than original appraiser, show date approved by </w:t>
      </w:r>
      <w:proofErr w:type="spellStart"/>
      <w:r w:rsidR="00D268F0">
        <w:rPr>
          <w:rFonts w:ascii="Times New Roman" w:hAnsi="Times New Roman"/>
          <w:sz w:val="24"/>
        </w:rPr>
        <w:t>TxDOT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</w:p>
    <w:p w:rsidR="004D7BDB" w:rsidRDefault="004D7B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Was prior </w:t>
      </w:r>
      <w:proofErr w:type="spellStart"/>
      <w:r w:rsidR="00D268F0">
        <w:rPr>
          <w:rFonts w:ascii="Times New Roman" w:hAnsi="Times New Roman"/>
          <w:sz w:val="24"/>
        </w:rPr>
        <w:t>TxDOT</w:t>
      </w:r>
      <w:proofErr w:type="spellEnd"/>
      <w:r>
        <w:rPr>
          <w:rFonts w:ascii="Times New Roman" w:hAnsi="Times New Roman"/>
          <w:sz w:val="24"/>
        </w:rPr>
        <w:t xml:space="preserve"> approval given for the County/City use of the State Fee Appraiser(s) for condemnation: Yes </w:t>
      </w:r>
      <w:r>
        <w:rPr>
          <w:rFonts w:ascii="Times New Roman" w:hAnsi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BD46E6">
        <w:rPr>
          <w:rFonts w:ascii="Times New Roman" w:hAnsi="Times New Roman"/>
          <w:sz w:val="24"/>
        </w:rPr>
      </w:r>
      <w:r w:rsidR="00BD46E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No </w:t>
      </w:r>
      <w:r>
        <w:rPr>
          <w:rFonts w:ascii="Times New Roman" w:hAnsi="Times New Roman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BD46E6">
        <w:rPr>
          <w:rFonts w:ascii="Times New Roman" w:hAnsi="Times New Roman"/>
          <w:sz w:val="24"/>
        </w:rPr>
      </w:r>
      <w:r w:rsidR="00BD46E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</w:p>
    <w:p w:rsidR="004D7BDB" w:rsidRDefault="004D7B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Was </w:t>
      </w:r>
      <w:proofErr w:type="spellStart"/>
      <w:r w:rsidR="00D268F0">
        <w:rPr>
          <w:rFonts w:ascii="Times New Roman" w:hAnsi="Times New Roman"/>
          <w:sz w:val="24"/>
        </w:rPr>
        <w:t>TxDOT</w:t>
      </w:r>
      <w:proofErr w:type="spellEnd"/>
      <w:r>
        <w:rPr>
          <w:rFonts w:ascii="Times New Roman" w:hAnsi="Times New Roman"/>
          <w:sz w:val="24"/>
        </w:rPr>
        <w:t xml:space="preserve"> notified of all action in connection with eminent domain proceedings in accordance with the Right of Way Manual? Yes </w:t>
      </w:r>
      <w:r>
        <w:rPr>
          <w:rFonts w:ascii="Times New Roman" w:hAnsi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BD46E6">
        <w:rPr>
          <w:rFonts w:ascii="Times New Roman" w:hAnsi="Times New Roman"/>
          <w:sz w:val="24"/>
        </w:rPr>
      </w:r>
      <w:r w:rsidR="00BD46E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No </w:t>
      </w:r>
      <w:r>
        <w:rPr>
          <w:rFonts w:ascii="Times New Roman" w:hAnsi="Times New Roman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BD46E6">
        <w:rPr>
          <w:rFonts w:ascii="Times New Roman" w:hAnsi="Times New Roman"/>
          <w:sz w:val="24"/>
        </w:rPr>
      </w:r>
      <w:r w:rsidR="00BD46E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</w:p>
    <w:p w:rsidR="004D7BDB" w:rsidRDefault="004D7B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Services of Special Commissioners</w:t>
      </w:r>
      <w:r>
        <w:rPr>
          <w:rFonts w:ascii="Times New Roman" w:hAnsi="Times New Roman"/>
          <w:sz w:val="24"/>
        </w:rPr>
        <w:t xml:space="preserve"> to be supported by written evidence of the fees as set by the Judge in one of the following: (1) Judgment repeating their appointment </w:t>
      </w:r>
      <w:r>
        <w:rPr>
          <w:rFonts w:ascii="Times New Roman" w:hAnsi="Times New Roman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rPr>
          <w:rFonts w:ascii="Times New Roman" w:hAnsi="Times New Roman"/>
          <w:sz w:val="24"/>
        </w:rPr>
        <w:instrText xml:space="preserve"> FORMCHECKBOX </w:instrText>
      </w:r>
      <w:r w:rsidR="00BD46E6">
        <w:rPr>
          <w:rFonts w:ascii="Times New Roman" w:hAnsi="Times New Roman"/>
          <w:sz w:val="24"/>
        </w:rPr>
      </w:r>
      <w:r w:rsidR="00BD46E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bookmarkEnd w:id="11"/>
      <w:r>
        <w:rPr>
          <w:rFonts w:ascii="Times New Roman" w:hAnsi="Times New Roman"/>
          <w:sz w:val="24"/>
        </w:rPr>
        <w:t xml:space="preserve">, (2) Commissioners' Award repeating their appointment </w:t>
      </w:r>
      <w:r>
        <w:rPr>
          <w:rFonts w:ascii="Times New Roman" w:hAnsi="Times New Roman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ascii="Times New Roman" w:hAnsi="Times New Roman"/>
          <w:sz w:val="24"/>
        </w:rPr>
        <w:instrText xml:space="preserve"> FORMCHECKBOX </w:instrText>
      </w:r>
      <w:r w:rsidR="00BD46E6">
        <w:rPr>
          <w:rFonts w:ascii="Times New Roman" w:hAnsi="Times New Roman"/>
          <w:sz w:val="24"/>
        </w:rPr>
      </w:r>
      <w:r w:rsidR="00BD46E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bookmarkEnd w:id="12"/>
      <w:r>
        <w:rPr>
          <w:rFonts w:ascii="Times New Roman" w:hAnsi="Times New Roman"/>
          <w:sz w:val="24"/>
        </w:rPr>
        <w:t xml:space="preserve">,  and/or (3) Order Appointing Commissioners </w:t>
      </w:r>
      <w:r>
        <w:rPr>
          <w:rFonts w:ascii="Times New Roman" w:hAnsi="Times New Roman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rFonts w:ascii="Times New Roman" w:hAnsi="Times New Roman"/>
          <w:sz w:val="24"/>
        </w:rPr>
        <w:instrText xml:space="preserve"> FORMCHECKBOX </w:instrText>
      </w:r>
      <w:r w:rsidR="00BD46E6">
        <w:rPr>
          <w:rFonts w:ascii="Times New Roman" w:hAnsi="Times New Roman"/>
          <w:sz w:val="24"/>
        </w:rPr>
      </w:r>
      <w:r w:rsidR="00BD46E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bookmarkEnd w:id="13"/>
      <w:r>
        <w:rPr>
          <w:rFonts w:ascii="Times New Roman" w:hAnsi="Times New Roman"/>
          <w:sz w:val="24"/>
        </w:rPr>
        <w:t>. (Check applicable documents)</w:t>
      </w:r>
    </w:p>
    <w:p w:rsidR="004D7BDB" w:rsidRDefault="004D7B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Was prior </w:t>
      </w:r>
      <w:proofErr w:type="spellStart"/>
      <w:r w:rsidR="00295F09">
        <w:rPr>
          <w:rFonts w:ascii="Times New Roman" w:hAnsi="Times New Roman"/>
          <w:sz w:val="24"/>
        </w:rPr>
        <w:t>TxDOT</w:t>
      </w:r>
      <w:proofErr w:type="spellEnd"/>
      <w:r>
        <w:rPr>
          <w:rFonts w:ascii="Times New Roman" w:hAnsi="Times New Roman"/>
          <w:sz w:val="24"/>
        </w:rPr>
        <w:t xml:space="preserve"> approval given for County/City use of Exhibits, Photographs, etc., included in the billing? Yes </w:t>
      </w:r>
      <w:r>
        <w:rPr>
          <w:rFonts w:ascii="Times New Roman" w:hAnsi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BD46E6">
        <w:rPr>
          <w:rFonts w:ascii="Times New Roman" w:hAnsi="Times New Roman"/>
          <w:sz w:val="24"/>
        </w:rPr>
      </w:r>
      <w:r w:rsidR="00BD46E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No </w:t>
      </w:r>
      <w:r>
        <w:rPr>
          <w:rFonts w:ascii="Times New Roman" w:hAnsi="Times New Roman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BD46E6">
        <w:rPr>
          <w:rFonts w:ascii="Times New Roman" w:hAnsi="Times New Roman"/>
          <w:sz w:val="24"/>
        </w:rPr>
      </w:r>
      <w:r w:rsidR="00BD46E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</w:p>
    <w:p w:rsidR="004D7BDB" w:rsidRDefault="004D7BDB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Other eligible costs are supported by </w:t>
      </w:r>
      <w:r>
        <w:rPr>
          <w:rFonts w:ascii="Times New Roman" w:hAnsi="Times New Roman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noProof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bookmarkEnd w:id="14"/>
    </w:p>
    <w:p w:rsidR="004D7BDB" w:rsidRDefault="004D7BDB">
      <w:pPr>
        <w:spacing w:before="0" w:after="0"/>
        <w:rPr>
          <w:rFonts w:ascii="Times New Roman" w:hAnsi="Times New Roman"/>
        </w:rPr>
      </w:pPr>
    </w:p>
    <w:p w:rsidR="004D7BDB" w:rsidRDefault="004D7BDB">
      <w:pPr>
        <w:spacing w:before="0" w:after="0"/>
        <w:ind w:left="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Sheet Completed by:</w:t>
      </w:r>
    </w:p>
    <w:p w:rsidR="004D7BDB" w:rsidRDefault="004D7BDB">
      <w:pPr>
        <w:spacing w:before="0" w:after="0"/>
        <w:ind w:left="5760"/>
        <w:rPr>
          <w:rFonts w:ascii="Times New Roman" w:hAnsi="Times New Roman"/>
          <w:u w:val="single"/>
        </w:rPr>
      </w:pPr>
    </w:p>
    <w:p w:rsidR="004D7BDB" w:rsidRDefault="004D7BDB">
      <w:pPr>
        <w:spacing w:before="0" w:after="0"/>
        <w:ind w:left="5760"/>
        <w:rPr>
          <w:rFonts w:ascii="Times New Roman" w:hAnsi="Times New Roman"/>
          <w:u w:val="single"/>
        </w:rPr>
      </w:pPr>
    </w:p>
    <w:p w:rsidR="004D7BDB" w:rsidRDefault="004D7BDB">
      <w:pPr>
        <w:spacing w:before="0" w:after="0"/>
        <w:ind w:left="57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4D7BDB" w:rsidRDefault="004D7BDB">
      <w:pPr>
        <w:spacing w:before="0" w:after="0"/>
        <w:ind w:left="57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Signature</w:t>
      </w:r>
    </w:p>
    <w:p w:rsidR="004D7BDB" w:rsidRDefault="004D7BDB">
      <w:pPr>
        <w:spacing w:before="0" w:after="0"/>
        <w:ind w:left="5760"/>
        <w:rPr>
          <w:rFonts w:ascii="Times New Roman" w:hAnsi="Times New Roman"/>
        </w:rPr>
      </w:pPr>
    </w:p>
    <w:p w:rsidR="004D7BDB" w:rsidRDefault="004D7BDB">
      <w:pPr>
        <w:spacing w:before="0" w:after="0"/>
        <w:ind w:left="57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D268F0" w:rsidRDefault="004D7BDB">
      <w:pPr>
        <w:spacing w:before="0" w:after="0"/>
        <w:ind w:left="576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Title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268F0" w:rsidRPr="00D268F0" w:rsidRDefault="00D268F0" w:rsidP="00D268F0">
      <w:pPr>
        <w:rPr>
          <w:rFonts w:ascii="Times New Roman" w:hAnsi="Times New Roman"/>
        </w:rPr>
      </w:pPr>
    </w:p>
    <w:p w:rsidR="00D268F0" w:rsidRPr="00D268F0" w:rsidRDefault="00D268F0" w:rsidP="00D268F0">
      <w:pPr>
        <w:rPr>
          <w:rFonts w:ascii="Times New Roman" w:hAnsi="Times New Roman"/>
        </w:rPr>
      </w:pPr>
    </w:p>
    <w:p w:rsidR="00D268F0" w:rsidRPr="00D268F0" w:rsidRDefault="00D268F0" w:rsidP="00D268F0">
      <w:pPr>
        <w:rPr>
          <w:rFonts w:ascii="Times New Roman" w:hAnsi="Times New Roman"/>
        </w:rPr>
      </w:pPr>
    </w:p>
    <w:p w:rsidR="00D268F0" w:rsidRPr="00D268F0" w:rsidRDefault="00D268F0" w:rsidP="00D268F0">
      <w:pPr>
        <w:rPr>
          <w:rFonts w:ascii="Times New Roman" w:hAnsi="Times New Roman"/>
        </w:rPr>
      </w:pPr>
    </w:p>
    <w:p w:rsidR="00D268F0" w:rsidRDefault="00D268F0" w:rsidP="00D268F0">
      <w:pPr>
        <w:rPr>
          <w:rFonts w:ascii="Times New Roman" w:hAnsi="Times New Roman"/>
        </w:rPr>
      </w:pPr>
    </w:p>
    <w:p w:rsidR="00D268F0" w:rsidRPr="00D268F0" w:rsidRDefault="00D268F0" w:rsidP="00D268F0">
      <w:pPr>
        <w:tabs>
          <w:tab w:val="left" w:pos="321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D268F0" w:rsidRPr="00D268F0" w:rsidSect="00CC7074">
      <w:headerReference w:type="first" r:id="rId8"/>
      <w:pgSz w:w="12240" w:h="15840" w:code="1"/>
      <w:pgMar w:top="1080" w:right="1080" w:bottom="108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D12" w:rsidRDefault="00064D12">
      <w:r>
        <w:separator/>
      </w:r>
    </w:p>
  </w:endnote>
  <w:endnote w:type="continuationSeparator" w:id="0">
    <w:p w:rsidR="00064D12" w:rsidRDefault="0006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D12" w:rsidRDefault="00064D12">
      <w:r>
        <w:separator/>
      </w:r>
    </w:p>
  </w:footnote>
  <w:footnote w:type="continuationSeparator" w:id="0">
    <w:p w:rsidR="00064D12" w:rsidRDefault="00064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7CF" w:rsidRPr="00CC7074" w:rsidRDefault="00D268F0" w:rsidP="00CC7074">
    <w:pPr>
      <w:spacing w:before="0" w:after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inline distT="0" distB="0" distL="0" distR="0" wp14:anchorId="599C6EDE" wp14:editId="6156196E">
          <wp:extent cx="662940" cy="45720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3lineLOGO_TxDOT_REG_1inch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2" cy="45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17CF" w:rsidRPr="001A2F0C" w:rsidRDefault="006D17CF" w:rsidP="00CC7074">
    <w:pPr>
      <w:spacing w:before="0" w:after="0"/>
      <w:rPr>
        <w:rFonts w:cs="Arial"/>
        <w:sz w:val="14"/>
        <w:szCs w:val="14"/>
      </w:rPr>
    </w:pPr>
    <w:r w:rsidRPr="001A2F0C">
      <w:rPr>
        <w:rFonts w:cs="Arial"/>
        <w:sz w:val="14"/>
        <w:szCs w:val="14"/>
      </w:rPr>
      <w:t>Form ROW-N-20C</w:t>
    </w:r>
  </w:p>
  <w:p w:rsidR="006D17CF" w:rsidRPr="001A2F0C" w:rsidRDefault="001A2F0C" w:rsidP="00CC7074">
    <w:pPr>
      <w:spacing w:before="0" w:after="0"/>
      <w:rPr>
        <w:rFonts w:cs="Arial"/>
        <w:sz w:val="14"/>
        <w:szCs w:val="14"/>
      </w:rPr>
    </w:pPr>
    <w:r w:rsidRPr="001A2F0C">
      <w:rPr>
        <w:rFonts w:cs="Arial"/>
        <w:sz w:val="14"/>
        <w:szCs w:val="14"/>
      </w:rPr>
      <w:t>(</w:t>
    </w:r>
    <w:r w:rsidR="006D17CF" w:rsidRPr="001A2F0C">
      <w:rPr>
        <w:rFonts w:cs="Arial"/>
        <w:sz w:val="14"/>
        <w:szCs w:val="14"/>
      </w:rPr>
      <w:t xml:space="preserve">Rev. </w:t>
    </w:r>
    <w:r w:rsidRPr="001A2F0C">
      <w:rPr>
        <w:rFonts w:cs="Arial"/>
        <w:sz w:val="14"/>
        <w:szCs w:val="14"/>
      </w:rPr>
      <w:t>0</w:t>
    </w:r>
    <w:r w:rsidR="00D268F0">
      <w:rPr>
        <w:rFonts w:cs="Arial"/>
        <w:sz w:val="14"/>
        <w:szCs w:val="14"/>
      </w:rPr>
      <w:t>7</w:t>
    </w:r>
    <w:r w:rsidR="006D17CF" w:rsidRPr="001A2F0C">
      <w:rPr>
        <w:rFonts w:cs="Arial"/>
        <w:sz w:val="14"/>
        <w:szCs w:val="14"/>
      </w:rPr>
      <w:t>/</w:t>
    </w:r>
    <w:r w:rsidR="00D268F0">
      <w:rPr>
        <w:rFonts w:cs="Arial"/>
        <w:sz w:val="14"/>
        <w:szCs w:val="14"/>
      </w:rPr>
      <w:t>18</w:t>
    </w:r>
    <w:r w:rsidRPr="001A2F0C">
      <w:rPr>
        <w:rFonts w:cs="Arial"/>
        <w:sz w:val="14"/>
        <w:szCs w:val="14"/>
      </w:rPr>
      <w:t>)</w:t>
    </w:r>
  </w:p>
  <w:p w:rsidR="006D17CF" w:rsidRPr="001A2F0C" w:rsidRDefault="006D17CF" w:rsidP="00CC7074">
    <w:pPr>
      <w:spacing w:before="0" w:after="0"/>
      <w:rPr>
        <w:rFonts w:cs="Arial"/>
        <w:sz w:val="14"/>
        <w:szCs w:val="14"/>
      </w:rPr>
    </w:pPr>
    <w:r w:rsidRPr="001A2F0C">
      <w:rPr>
        <w:rFonts w:cs="Arial"/>
        <w:sz w:val="14"/>
        <w:szCs w:val="14"/>
      </w:rPr>
      <w:t xml:space="preserve">Page </w:t>
    </w:r>
    <w:r w:rsidRPr="001A2F0C">
      <w:rPr>
        <w:rStyle w:val="PageNumber"/>
        <w:rFonts w:cs="Arial"/>
        <w:b w:val="0"/>
        <w:sz w:val="14"/>
        <w:szCs w:val="14"/>
      </w:rPr>
      <w:fldChar w:fldCharType="begin"/>
    </w:r>
    <w:r w:rsidRPr="001A2F0C">
      <w:rPr>
        <w:rStyle w:val="PageNumber"/>
        <w:rFonts w:cs="Arial"/>
        <w:b w:val="0"/>
        <w:sz w:val="14"/>
        <w:szCs w:val="14"/>
      </w:rPr>
      <w:instrText xml:space="preserve"> PAGE </w:instrText>
    </w:r>
    <w:r w:rsidRPr="001A2F0C">
      <w:rPr>
        <w:rStyle w:val="PageNumber"/>
        <w:rFonts w:cs="Arial"/>
        <w:b w:val="0"/>
        <w:sz w:val="14"/>
        <w:szCs w:val="14"/>
      </w:rPr>
      <w:fldChar w:fldCharType="separate"/>
    </w:r>
    <w:r w:rsidR="00BD46E6">
      <w:rPr>
        <w:rStyle w:val="PageNumber"/>
        <w:rFonts w:cs="Arial"/>
        <w:b w:val="0"/>
        <w:noProof/>
        <w:sz w:val="14"/>
        <w:szCs w:val="14"/>
      </w:rPr>
      <w:t>1</w:t>
    </w:r>
    <w:r w:rsidRPr="001A2F0C">
      <w:rPr>
        <w:rStyle w:val="PageNumber"/>
        <w:rFonts w:cs="Arial"/>
        <w:b w:val="0"/>
        <w:sz w:val="14"/>
        <w:szCs w:val="14"/>
      </w:rPr>
      <w:fldChar w:fldCharType="end"/>
    </w:r>
    <w:r w:rsidRPr="001A2F0C">
      <w:rPr>
        <w:rStyle w:val="PageNumber"/>
        <w:rFonts w:cs="Arial"/>
        <w:b w:val="0"/>
        <w:sz w:val="14"/>
        <w:szCs w:val="14"/>
      </w:rPr>
      <w:t xml:space="preserve"> of </w:t>
    </w:r>
    <w:r w:rsidRPr="001A2F0C">
      <w:rPr>
        <w:rStyle w:val="PageNumber"/>
        <w:rFonts w:cs="Arial"/>
        <w:b w:val="0"/>
        <w:sz w:val="14"/>
        <w:szCs w:val="14"/>
      </w:rPr>
      <w:fldChar w:fldCharType="begin"/>
    </w:r>
    <w:r w:rsidRPr="001A2F0C">
      <w:rPr>
        <w:rStyle w:val="PageNumber"/>
        <w:rFonts w:cs="Arial"/>
        <w:b w:val="0"/>
        <w:sz w:val="14"/>
        <w:szCs w:val="14"/>
      </w:rPr>
      <w:instrText xml:space="preserve"> NUMPAGES </w:instrText>
    </w:r>
    <w:r w:rsidRPr="001A2F0C">
      <w:rPr>
        <w:rStyle w:val="PageNumber"/>
        <w:rFonts w:cs="Arial"/>
        <w:b w:val="0"/>
        <w:sz w:val="14"/>
        <w:szCs w:val="14"/>
      </w:rPr>
      <w:fldChar w:fldCharType="separate"/>
    </w:r>
    <w:r w:rsidR="00BD46E6">
      <w:rPr>
        <w:rStyle w:val="PageNumber"/>
        <w:rFonts w:cs="Arial"/>
        <w:b w:val="0"/>
        <w:noProof/>
        <w:sz w:val="14"/>
        <w:szCs w:val="14"/>
      </w:rPr>
      <w:t>1</w:t>
    </w:r>
    <w:r w:rsidRPr="001A2F0C">
      <w:rPr>
        <w:rStyle w:val="PageNumber"/>
        <w:rFonts w:cs="Arial"/>
        <w:b w:val="0"/>
        <w:sz w:val="14"/>
        <w:szCs w:val="14"/>
      </w:rPr>
      <w:fldChar w:fldCharType="end"/>
    </w:r>
  </w:p>
  <w:p w:rsidR="006D17CF" w:rsidRPr="00CC7074" w:rsidRDefault="006D17CF" w:rsidP="00CC7074">
    <w:pPr>
      <w:pStyle w:val="Header"/>
      <w:spacing w:before="0"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390F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C844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A6038D"/>
    <w:multiLevelType w:val="singleLevel"/>
    <w:tmpl w:val="B85060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C246B01"/>
    <w:multiLevelType w:val="singleLevel"/>
    <w:tmpl w:val="354C23A4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56815A59"/>
    <w:multiLevelType w:val="singleLevel"/>
    <w:tmpl w:val="B7B2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5DD74207"/>
    <w:multiLevelType w:val="singleLevel"/>
    <w:tmpl w:val="145443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3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 strokecolor="red">
      <v:fill color="white" on="f"/>
      <v:stroke color="red"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0C"/>
    <w:rsid w:val="000079E4"/>
    <w:rsid w:val="00064D12"/>
    <w:rsid w:val="001A2F0C"/>
    <w:rsid w:val="00277D2D"/>
    <w:rsid w:val="00295F09"/>
    <w:rsid w:val="002E33C6"/>
    <w:rsid w:val="003731A0"/>
    <w:rsid w:val="00456BE0"/>
    <w:rsid w:val="004D7BDB"/>
    <w:rsid w:val="005029BA"/>
    <w:rsid w:val="006D17CF"/>
    <w:rsid w:val="0076409A"/>
    <w:rsid w:val="007942D9"/>
    <w:rsid w:val="00861946"/>
    <w:rsid w:val="00A62C01"/>
    <w:rsid w:val="00B5040F"/>
    <w:rsid w:val="00BC11FA"/>
    <w:rsid w:val="00BD46E6"/>
    <w:rsid w:val="00C05FEB"/>
    <w:rsid w:val="00CC7074"/>
    <w:rsid w:val="00D268F0"/>
    <w:rsid w:val="00E50FD5"/>
    <w:rsid w:val="00F1523E"/>
    <w:rsid w:val="00F624CC"/>
    <w:rsid w:val="00F7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color="red">
      <v:fill color="white" on="f"/>
      <v:stroke color="red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after="240"/>
      <w:jc w:val="center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Normal"/>
    <w:qFormat/>
    <w:pPr>
      <w:spacing w:before="480" w:after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tabs>
        <w:tab w:val="left" w:pos="1440"/>
      </w:tabs>
      <w:spacing w:before="240" w:after="12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outlineLvl w:val="3"/>
    </w:pPr>
    <w:rPr>
      <w:b/>
      <w:smallCaps/>
    </w:rPr>
  </w:style>
  <w:style w:type="paragraph" w:styleId="Heading5">
    <w:name w:val="heading 5"/>
    <w:basedOn w:val="Normal"/>
    <w:next w:val="Normal"/>
    <w:qFormat/>
    <w:pPr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Rounded MT Bold" w:hAnsi="Arial Rounded MT Bold"/>
      <w:b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">
    <w:name w:val="picture"/>
    <w:basedOn w:val="Normal"/>
    <w:next w:val="Normal"/>
    <w:pPr>
      <w:jc w:val="center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268F0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pPr>
      <w:jc w:val="center"/>
    </w:pPr>
    <w:rPr>
      <w:b/>
    </w:rPr>
  </w:style>
  <w:style w:type="paragraph" w:customStyle="1" w:styleId="tabletext">
    <w:name w:val="table text"/>
    <w:basedOn w:val="Normal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ind w:left="240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ind w:left="720"/>
    </w:pPr>
    <w:rPr>
      <w:sz w:val="18"/>
    </w:rPr>
  </w:style>
  <w:style w:type="paragraph" w:styleId="BodyText">
    <w:name w:val="Body Text"/>
    <w:basedOn w:val="Normal"/>
    <w:pPr>
      <w:tabs>
        <w:tab w:val="left" w:pos="360"/>
      </w:tabs>
    </w:pPr>
  </w:style>
  <w:style w:type="character" w:customStyle="1" w:styleId="BalloonTextChar">
    <w:name w:val="Balloon Text Char"/>
    <w:basedOn w:val="DefaultParagraphFont"/>
    <w:link w:val="BalloonText"/>
    <w:rsid w:val="00D268F0"/>
    <w:rPr>
      <w:rFonts w:ascii="Tahoma" w:hAnsi="Tahoma" w:cs="Tahoma"/>
      <w:sz w:val="16"/>
      <w:szCs w:val="16"/>
    </w:rPr>
  </w:style>
  <w:style w:type="paragraph" w:customStyle="1" w:styleId="ChapterHeading">
    <w:name w:val="Chapter Heading"/>
    <w:basedOn w:val="Normal"/>
    <w:next w:val="Normal"/>
    <w:pPr>
      <w:jc w:val="center"/>
    </w:pPr>
    <w:rPr>
      <w:b/>
      <w:caps/>
      <w:sz w:val="3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tabs>
        <w:tab w:val="right" w:leader="dot" w:pos="8640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8640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pPr>
      <w:tabs>
        <w:tab w:val="right" w:leader="dot" w:pos="8640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pPr>
      <w:tabs>
        <w:tab w:val="right" w:leader="dot" w:pos="8640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pPr>
      <w:tabs>
        <w:tab w:val="right" w:leader="dot" w:pos="8640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pPr>
      <w:tabs>
        <w:tab w:val="right" w:leader="dot" w:pos="8640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pPr>
      <w:tabs>
        <w:tab w:val="right" w:leader="dot" w:pos="8640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pPr>
      <w:tabs>
        <w:tab w:val="right" w:leader="dot" w:pos="8640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pPr>
      <w:tabs>
        <w:tab w:val="right" w:leader="dot" w:pos="8640"/>
      </w:tabs>
      <w:ind w:left="1800" w:hanging="200"/>
    </w:pPr>
  </w:style>
  <w:style w:type="paragraph" w:styleId="IndexHeading">
    <w:name w:val="index heading"/>
    <w:basedOn w:val="Normal"/>
    <w:next w:val="Index1"/>
    <w:semiHidden/>
    <w:pPr>
      <w:spacing w:before="120" w:after="120"/>
    </w:pPr>
    <w:rPr>
      <w:b/>
    </w:rPr>
  </w:style>
  <w:style w:type="paragraph" w:customStyle="1" w:styleId="InfoLine">
    <w:name w:val="InfoLine"/>
    <w:basedOn w:val="Normal"/>
    <w:next w:val="Normal"/>
    <w:pPr>
      <w:tabs>
        <w:tab w:val="right" w:leader="underscore" w:pos="9360"/>
      </w:tabs>
      <w:spacing w:after="120"/>
    </w:pPr>
  </w:style>
  <w:style w:type="paragraph" w:customStyle="1" w:styleId="LegalSpacing">
    <w:name w:val="Legal Spacing"/>
    <w:basedOn w:val="Normal"/>
    <w:next w:val="Normal"/>
    <w:pPr>
      <w:spacing w:line="360" w:lineRule="auto"/>
    </w:pPr>
  </w:style>
  <w:style w:type="paragraph" w:styleId="ListBullet">
    <w:name w:val="List Bullet"/>
    <w:basedOn w:val="Normal"/>
    <w:autoRedefine/>
    <w:pPr>
      <w:numPr>
        <w:numId w:val="7"/>
      </w:numPr>
    </w:pPr>
  </w:style>
  <w:style w:type="character" w:styleId="PageNumber">
    <w:name w:val="page number"/>
    <w:basedOn w:val="DefaultParagraphFont"/>
    <w:rPr>
      <w:rFonts w:ascii="Arial" w:hAnsi="Arial"/>
      <w:b/>
      <w:sz w:val="20"/>
    </w:rPr>
  </w:style>
  <w:style w:type="paragraph" w:styleId="Title">
    <w:name w:val="Title"/>
    <w:basedOn w:val="Normal"/>
    <w:qFormat/>
    <w:pPr>
      <w:jc w:val="center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360"/>
      </w:tabs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60"/>
      </w:tabs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360"/>
      </w:tabs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ind w:left="192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after="240"/>
      <w:jc w:val="center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Normal"/>
    <w:qFormat/>
    <w:pPr>
      <w:spacing w:before="480" w:after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tabs>
        <w:tab w:val="left" w:pos="1440"/>
      </w:tabs>
      <w:spacing w:before="240" w:after="12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outlineLvl w:val="3"/>
    </w:pPr>
    <w:rPr>
      <w:b/>
      <w:smallCaps/>
    </w:rPr>
  </w:style>
  <w:style w:type="paragraph" w:styleId="Heading5">
    <w:name w:val="heading 5"/>
    <w:basedOn w:val="Normal"/>
    <w:next w:val="Normal"/>
    <w:qFormat/>
    <w:pPr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Rounded MT Bold" w:hAnsi="Arial Rounded MT Bold"/>
      <w:b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">
    <w:name w:val="picture"/>
    <w:basedOn w:val="Normal"/>
    <w:next w:val="Normal"/>
    <w:pPr>
      <w:jc w:val="center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268F0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pPr>
      <w:jc w:val="center"/>
    </w:pPr>
    <w:rPr>
      <w:b/>
    </w:rPr>
  </w:style>
  <w:style w:type="paragraph" w:customStyle="1" w:styleId="tabletext">
    <w:name w:val="table text"/>
    <w:basedOn w:val="Normal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ind w:left="240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ind w:left="720"/>
    </w:pPr>
    <w:rPr>
      <w:sz w:val="18"/>
    </w:rPr>
  </w:style>
  <w:style w:type="paragraph" w:styleId="BodyText">
    <w:name w:val="Body Text"/>
    <w:basedOn w:val="Normal"/>
    <w:pPr>
      <w:tabs>
        <w:tab w:val="left" w:pos="360"/>
      </w:tabs>
    </w:pPr>
  </w:style>
  <w:style w:type="character" w:customStyle="1" w:styleId="BalloonTextChar">
    <w:name w:val="Balloon Text Char"/>
    <w:basedOn w:val="DefaultParagraphFont"/>
    <w:link w:val="BalloonText"/>
    <w:rsid w:val="00D268F0"/>
    <w:rPr>
      <w:rFonts w:ascii="Tahoma" w:hAnsi="Tahoma" w:cs="Tahoma"/>
      <w:sz w:val="16"/>
      <w:szCs w:val="16"/>
    </w:rPr>
  </w:style>
  <w:style w:type="paragraph" w:customStyle="1" w:styleId="ChapterHeading">
    <w:name w:val="Chapter Heading"/>
    <w:basedOn w:val="Normal"/>
    <w:next w:val="Normal"/>
    <w:pPr>
      <w:jc w:val="center"/>
    </w:pPr>
    <w:rPr>
      <w:b/>
      <w:caps/>
      <w:sz w:val="3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tabs>
        <w:tab w:val="right" w:leader="dot" w:pos="8640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8640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pPr>
      <w:tabs>
        <w:tab w:val="right" w:leader="dot" w:pos="8640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pPr>
      <w:tabs>
        <w:tab w:val="right" w:leader="dot" w:pos="8640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pPr>
      <w:tabs>
        <w:tab w:val="right" w:leader="dot" w:pos="8640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pPr>
      <w:tabs>
        <w:tab w:val="right" w:leader="dot" w:pos="8640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pPr>
      <w:tabs>
        <w:tab w:val="right" w:leader="dot" w:pos="8640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pPr>
      <w:tabs>
        <w:tab w:val="right" w:leader="dot" w:pos="8640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pPr>
      <w:tabs>
        <w:tab w:val="right" w:leader="dot" w:pos="8640"/>
      </w:tabs>
      <w:ind w:left="1800" w:hanging="200"/>
    </w:pPr>
  </w:style>
  <w:style w:type="paragraph" w:styleId="IndexHeading">
    <w:name w:val="index heading"/>
    <w:basedOn w:val="Normal"/>
    <w:next w:val="Index1"/>
    <w:semiHidden/>
    <w:pPr>
      <w:spacing w:before="120" w:after="120"/>
    </w:pPr>
    <w:rPr>
      <w:b/>
    </w:rPr>
  </w:style>
  <w:style w:type="paragraph" w:customStyle="1" w:styleId="InfoLine">
    <w:name w:val="InfoLine"/>
    <w:basedOn w:val="Normal"/>
    <w:next w:val="Normal"/>
    <w:pPr>
      <w:tabs>
        <w:tab w:val="right" w:leader="underscore" w:pos="9360"/>
      </w:tabs>
      <w:spacing w:after="120"/>
    </w:pPr>
  </w:style>
  <w:style w:type="paragraph" w:customStyle="1" w:styleId="LegalSpacing">
    <w:name w:val="Legal Spacing"/>
    <w:basedOn w:val="Normal"/>
    <w:next w:val="Normal"/>
    <w:pPr>
      <w:spacing w:line="360" w:lineRule="auto"/>
    </w:pPr>
  </w:style>
  <w:style w:type="paragraph" w:styleId="ListBullet">
    <w:name w:val="List Bullet"/>
    <w:basedOn w:val="Normal"/>
    <w:autoRedefine/>
    <w:pPr>
      <w:numPr>
        <w:numId w:val="7"/>
      </w:numPr>
    </w:pPr>
  </w:style>
  <w:style w:type="character" w:styleId="PageNumber">
    <w:name w:val="page number"/>
    <w:basedOn w:val="DefaultParagraphFont"/>
    <w:rPr>
      <w:rFonts w:ascii="Arial" w:hAnsi="Arial"/>
      <w:b/>
      <w:sz w:val="20"/>
    </w:rPr>
  </w:style>
  <w:style w:type="paragraph" w:styleId="Title">
    <w:name w:val="Title"/>
    <w:basedOn w:val="Normal"/>
    <w:qFormat/>
    <w:pPr>
      <w:jc w:val="center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360"/>
      </w:tabs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60"/>
      </w:tabs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360"/>
      </w:tabs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ind w:left="192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xDOCS%20Online\Forms%20in%20Progress\Julia's%20Work%20In%20Progress\N20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2CQQKEH6ZJYR-945898380-595</_dlc_DocId>
    <_dlc_DocIdUrl xmlns="515352fc-4bfb-4416-a00c-6833a8a01107">
      <Url>https://txdot.sharepoint.com/sites/division-itd/imd/applications/Plan-Admin-ENT-Systems/_layouts/15/DocIdRedir.aspx?ID=2CQQKEH6ZJYR-945898380-595</Url>
      <Description>2CQQKEH6ZJYR-945898380-595</Description>
    </_dlc_DocIdUrl>
  </documentManagement>
</p:properties>
</file>

<file path=customXml/itemProps1.xml><?xml version="1.0" encoding="utf-8"?>
<ds:datastoreItem xmlns:ds="http://schemas.openxmlformats.org/officeDocument/2006/customXml" ds:itemID="{8F90F388-641C-47B0-8CBD-89A3C525104C}"/>
</file>

<file path=customXml/itemProps2.xml><?xml version="1.0" encoding="utf-8"?>
<ds:datastoreItem xmlns:ds="http://schemas.openxmlformats.org/officeDocument/2006/customXml" ds:itemID="{8263EC56-C6ED-4528-BA1D-5E472DFB39C2}"/>
</file>

<file path=customXml/itemProps3.xml><?xml version="1.0" encoding="utf-8"?>
<ds:datastoreItem xmlns:ds="http://schemas.openxmlformats.org/officeDocument/2006/customXml" ds:itemID="{04F58F45-9D1A-4583-B3BF-603E8483BEA3}"/>
</file>

<file path=customXml/itemProps4.xml><?xml version="1.0" encoding="utf-8"?>
<ds:datastoreItem xmlns:ds="http://schemas.openxmlformats.org/officeDocument/2006/customXml" ds:itemID="{DD0247A7-3F40-4FAF-A89D-D601C74C9284}"/>
</file>

<file path=docProps/app.xml><?xml version="1.0" encoding="utf-8"?>
<Properties xmlns="http://schemas.openxmlformats.org/officeDocument/2006/extended-properties" xmlns:vt="http://schemas.openxmlformats.org/officeDocument/2006/docPropsVTypes">
  <Template>N20C.dot</Template>
  <TotalTime>0</TotalTime>
  <Pages>1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Check Sheet to Support Reimbursement on Condemned Parcel</vt:lpstr>
    </vt:vector>
  </TitlesOfParts>
  <Manager>Hilda Correa</Manager>
  <Company>TxDOT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Check Sheet to Support Reimbursement on Condemned Parcel</dc:title>
  <dc:subject>Negotiations</dc:subject>
  <dc:creator>JBORREGO</dc:creator>
  <cp:lastModifiedBy>Sherry Moore</cp:lastModifiedBy>
  <cp:revision>2</cp:revision>
  <cp:lastPrinted>2011-08-16T19:11:00Z</cp:lastPrinted>
  <dcterms:created xsi:type="dcterms:W3CDTF">2018-07-06T13:15:00Z</dcterms:created>
  <dcterms:modified xsi:type="dcterms:W3CDTF">2018-07-06T13:15:00Z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7e6e72c7-d6d1-47c9-b1c0-8af85fa3a296</vt:lpwstr>
  </property>
</Properties>
</file>