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DCEA" w14:textId="77777777" w:rsidR="004102A1" w:rsidRPr="009949FA" w:rsidRDefault="004102A1">
      <w:pPr>
        <w:jc w:val="center"/>
        <w:rPr>
          <w:rFonts w:ascii="Times New Roman"/>
          <w:szCs w:val="24"/>
        </w:rPr>
      </w:pPr>
      <w:r w:rsidRPr="009949FA">
        <w:rPr>
          <w:rFonts w:ascii="Times New Roman"/>
          <w:szCs w:val="24"/>
        </w:rPr>
        <w:t>Ngày:</w:t>
      </w:r>
      <w:r w:rsidRPr="009949FA">
        <w:rPr>
          <w:rFonts w:ascii="Times New Roman"/>
          <w:szCs w:val="24"/>
        </w:rPr>
        <w:fldChar w:fldCharType="begin" w:fldLock="1">
          <w:ffData>
            <w:name w:val="Text1"/>
            <w:enabled/>
            <w:calcOnExit w:val="0"/>
            <w:textInput/>
          </w:ffData>
        </w:fldChar>
      </w:r>
      <w:bookmarkStart w:id="0" w:name="Text1"/>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0"/>
    </w:p>
    <w:p w14:paraId="219DF6B2" w14:textId="77777777" w:rsidR="004102A1" w:rsidRPr="009949FA" w:rsidRDefault="004102A1">
      <w:pPr>
        <w:jc w:val="center"/>
        <w:rPr>
          <w:rFonts w:ascii="Times New Roman"/>
          <w:szCs w:val="24"/>
          <w:u w:val="single"/>
        </w:rPr>
      </w:pPr>
    </w:p>
    <w:tbl>
      <w:tblPr>
        <w:tblW w:w="0" w:type="auto"/>
        <w:tblLayout w:type="fixed"/>
        <w:tblLook w:val="0000" w:firstRow="0" w:lastRow="0" w:firstColumn="0" w:lastColumn="0" w:noHBand="0" w:noVBand="0"/>
      </w:tblPr>
      <w:tblGrid>
        <w:gridCol w:w="4788"/>
        <w:gridCol w:w="4680"/>
      </w:tblGrid>
      <w:tr w:rsidR="004102A1" w:rsidRPr="009949FA" w14:paraId="08A81C05" w14:textId="77777777">
        <w:tc>
          <w:tcPr>
            <w:tcW w:w="4788" w:type="dxa"/>
          </w:tcPr>
          <w:p w14:paraId="440DBD8A" w14:textId="77777777" w:rsidR="004102A1" w:rsidRPr="009949FA" w:rsidRDefault="004102A1">
            <w:pPr>
              <w:jc w:val="both"/>
              <w:rPr>
                <w:rFonts w:ascii="Times New Roman"/>
                <w:szCs w:val="24"/>
              </w:rPr>
            </w:pPr>
            <w:r w:rsidRPr="009949FA">
              <w:rPr>
                <w:rFonts w:ascii="Times New Roman"/>
                <w:szCs w:val="24"/>
              </w:rPr>
              <w:t xml:space="preserve">Quận: </w:t>
            </w:r>
            <w:r w:rsidRPr="009949FA">
              <w:rPr>
                <w:rFonts w:ascii="Times New Roman"/>
                <w:szCs w:val="24"/>
              </w:rPr>
              <w:fldChar w:fldCharType="begin" w:fldLock="1">
                <w:ffData>
                  <w:name w:val="Text4"/>
                  <w:enabled/>
                  <w:calcOnExit w:val="0"/>
                  <w:textInput/>
                </w:ffData>
              </w:fldChar>
            </w:r>
            <w:bookmarkStart w:id="1" w:name="Text4"/>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
          </w:p>
        </w:tc>
        <w:tc>
          <w:tcPr>
            <w:tcW w:w="4680" w:type="dxa"/>
          </w:tcPr>
          <w:p w14:paraId="5E2D3DC8" w14:textId="77777777" w:rsidR="004102A1" w:rsidRPr="009949FA" w:rsidRDefault="004102A1">
            <w:pPr>
              <w:jc w:val="both"/>
              <w:rPr>
                <w:rFonts w:ascii="Times New Roman"/>
                <w:szCs w:val="24"/>
              </w:rPr>
            </w:pPr>
            <w:r w:rsidRPr="009949FA">
              <w:rPr>
                <w:rFonts w:ascii="Times New Roman"/>
                <w:szCs w:val="24"/>
              </w:rPr>
              <w:t xml:space="preserve">Mã Dự Án Liên Bang: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r>
      <w:tr w:rsidR="004102A1" w:rsidRPr="009949FA" w14:paraId="12FD5516" w14:textId="77777777">
        <w:tc>
          <w:tcPr>
            <w:tcW w:w="4788" w:type="dxa"/>
          </w:tcPr>
          <w:p w14:paraId="344790AF" w14:textId="77777777" w:rsidR="004102A1" w:rsidRPr="009949FA" w:rsidRDefault="004102A1">
            <w:pPr>
              <w:jc w:val="both"/>
              <w:rPr>
                <w:rFonts w:ascii="Times New Roman"/>
                <w:szCs w:val="24"/>
              </w:rPr>
            </w:pPr>
            <w:r w:rsidRPr="009949FA">
              <w:rPr>
                <w:rFonts w:ascii="Times New Roman"/>
                <w:szCs w:val="24"/>
              </w:rPr>
              <w:t xml:space="preserve">ROW CSJ:   </w:t>
            </w:r>
            <w:r w:rsidRPr="009949FA">
              <w:rPr>
                <w:rFonts w:ascii="Times New Roman"/>
                <w:szCs w:val="24"/>
              </w:rPr>
              <w:fldChar w:fldCharType="begin" w:fldLock="1">
                <w:ffData>
                  <w:name w:val="Text5"/>
                  <w:enabled/>
                  <w:calcOnExit w:val="0"/>
                  <w:textInput/>
                </w:ffData>
              </w:fldChar>
            </w:r>
            <w:bookmarkStart w:id="2" w:name="Text5"/>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2"/>
          </w:p>
        </w:tc>
        <w:tc>
          <w:tcPr>
            <w:tcW w:w="4680" w:type="dxa"/>
          </w:tcPr>
          <w:p w14:paraId="38864B23" w14:textId="77777777" w:rsidR="004102A1" w:rsidRPr="009949FA" w:rsidRDefault="004102A1">
            <w:pPr>
              <w:jc w:val="both"/>
              <w:rPr>
                <w:rFonts w:ascii="Times New Roman"/>
                <w:szCs w:val="24"/>
              </w:rPr>
            </w:pPr>
            <w:r w:rsidRPr="009949FA">
              <w:rPr>
                <w:rFonts w:ascii="Times New Roman"/>
                <w:szCs w:val="24"/>
              </w:rPr>
              <w:t xml:space="preserve">Xa Lộ Số: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r>
      <w:tr w:rsidR="004102A1" w:rsidRPr="009949FA" w14:paraId="06BA8AB0" w14:textId="77777777">
        <w:tc>
          <w:tcPr>
            <w:tcW w:w="4788" w:type="dxa"/>
          </w:tcPr>
          <w:p w14:paraId="1BB5D887" w14:textId="41DBFB64" w:rsidR="004102A1" w:rsidRPr="009949FA" w:rsidRDefault="004102A1">
            <w:pPr>
              <w:jc w:val="both"/>
              <w:rPr>
                <w:rFonts w:ascii="Times New Roman"/>
                <w:szCs w:val="24"/>
              </w:rPr>
            </w:pPr>
            <w:r w:rsidRPr="009949FA">
              <w:rPr>
                <w:rFonts w:ascii="Times New Roman"/>
                <w:szCs w:val="24"/>
              </w:rPr>
              <w:t xml:space="preserve">ID Lô Đất: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c>
          <w:tcPr>
            <w:tcW w:w="4680" w:type="dxa"/>
          </w:tcPr>
          <w:p w14:paraId="2A407AFA" w14:textId="77777777" w:rsidR="004102A1" w:rsidRPr="009949FA" w:rsidRDefault="004102A1">
            <w:pPr>
              <w:jc w:val="both"/>
              <w:rPr>
                <w:rFonts w:ascii="Times New Roman"/>
                <w:szCs w:val="24"/>
              </w:rPr>
            </w:pPr>
          </w:p>
        </w:tc>
      </w:tr>
      <w:tr w:rsidR="004102A1" w:rsidRPr="009949FA" w14:paraId="3987AB8E" w14:textId="77777777">
        <w:trPr>
          <w:cantSplit/>
        </w:trPr>
        <w:tc>
          <w:tcPr>
            <w:tcW w:w="9468" w:type="dxa"/>
            <w:gridSpan w:val="2"/>
          </w:tcPr>
          <w:p w14:paraId="3D672873" w14:textId="77777777" w:rsidR="004102A1" w:rsidRPr="009949FA" w:rsidRDefault="004102A1">
            <w:pPr>
              <w:jc w:val="both"/>
              <w:rPr>
                <w:rFonts w:ascii="Times New Roman"/>
                <w:szCs w:val="24"/>
              </w:rPr>
            </w:pPr>
            <w:r w:rsidRPr="009949FA">
              <w:rPr>
                <w:rFonts w:ascii="Times New Roman"/>
                <w:szCs w:val="24"/>
              </w:rPr>
              <w:t xml:space="preserve">Địa Giới Dự Án:   Từ </w:t>
            </w:r>
            <w:r w:rsidRPr="009949FA">
              <w:rPr>
                <w:rFonts w:ascii="Times New Roman"/>
                <w:szCs w:val="24"/>
              </w:rPr>
              <w:fldChar w:fldCharType="begin" w:fldLock="1">
                <w:ffData>
                  <w:name w:val="Text2"/>
                  <w:enabled/>
                  <w:calcOnExit w:val="0"/>
                  <w:textInput/>
                </w:ffData>
              </w:fldChar>
            </w:r>
            <w:bookmarkStart w:id="3" w:name="Text2"/>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3"/>
            <w:r w:rsidRPr="009949FA">
              <w:rPr>
                <w:rFonts w:ascii="Times New Roman"/>
                <w:szCs w:val="24"/>
              </w:rPr>
              <w:t xml:space="preserve"> Đến </w:t>
            </w:r>
            <w:r w:rsidRPr="009949FA">
              <w:rPr>
                <w:rFonts w:ascii="Times New Roman"/>
                <w:szCs w:val="24"/>
              </w:rPr>
              <w:fldChar w:fldCharType="begin" w:fldLock="1">
                <w:ffData>
                  <w:name w:val="Text3"/>
                  <w:enabled/>
                  <w:calcOnExit w:val="0"/>
                  <w:textInput/>
                </w:ffData>
              </w:fldChar>
            </w:r>
            <w:bookmarkStart w:id="4" w:name="Text3"/>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4"/>
          </w:p>
        </w:tc>
      </w:tr>
    </w:tbl>
    <w:p w14:paraId="24CD3005" w14:textId="77777777" w:rsidR="004102A1" w:rsidRPr="009949FA" w:rsidRDefault="004102A1">
      <w:pPr>
        <w:jc w:val="both"/>
        <w:rPr>
          <w:rFonts w:ascii="Times New Roman"/>
          <w:szCs w:val="24"/>
        </w:rPr>
      </w:pPr>
    </w:p>
    <w:tbl>
      <w:tblPr>
        <w:tblW w:w="0" w:type="auto"/>
        <w:tblLayout w:type="fixed"/>
        <w:tblLook w:val="0000" w:firstRow="0" w:lastRow="0" w:firstColumn="0" w:lastColumn="0" w:noHBand="0" w:noVBand="0"/>
      </w:tblPr>
      <w:tblGrid>
        <w:gridCol w:w="4608"/>
      </w:tblGrid>
      <w:tr w:rsidR="004102A1" w:rsidRPr="009949FA" w14:paraId="1FA30567" w14:textId="77777777">
        <w:tc>
          <w:tcPr>
            <w:tcW w:w="4608" w:type="dxa"/>
          </w:tcPr>
          <w:p w14:paraId="6EB7E397" w14:textId="77777777" w:rsidR="004102A1" w:rsidRPr="009949FA" w:rsidRDefault="004102A1">
            <w:pPr>
              <w:jc w:val="both"/>
              <w:rPr>
                <w:rFonts w:ascii="Times New Roman"/>
                <w:szCs w:val="24"/>
              </w:rPr>
            </w:pP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r>
      <w:tr w:rsidR="004102A1" w:rsidRPr="009949FA" w14:paraId="115F449F" w14:textId="77777777">
        <w:tc>
          <w:tcPr>
            <w:tcW w:w="4608" w:type="dxa"/>
          </w:tcPr>
          <w:p w14:paraId="4C130979" w14:textId="77777777" w:rsidR="004102A1" w:rsidRPr="009949FA" w:rsidRDefault="004102A1">
            <w:pPr>
              <w:jc w:val="both"/>
              <w:rPr>
                <w:rFonts w:ascii="Times New Roman"/>
                <w:szCs w:val="24"/>
              </w:rPr>
            </w:pP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r>
      <w:tr w:rsidR="004102A1" w:rsidRPr="009949FA" w14:paraId="18B02179" w14:textId="77777777">
        <w:tc>
          <w:tcPr>
            <w:tcW w:w="4608" w:type="dxa"/>
          </w:tcPr>
          <w:p w14:paraId="0ED83D30" w14:textId="77777777" w:rsidR="004102A1" w:rsidRPr="009949FA" w:rsidRDefault="004102A1">
            <w:pPr>
              <w:jc w:val="both"/>
              <w:rPr>
                <w:rFonts w:ascii="Times New Roman"/>
                <w:szCs w:val="24"/>
              </w:rPr>
            </w:pP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tc>
      </w:tr>
    </w:tbl>
    <w:p w14:paraId="3800D9ED" w14:textId="77777777" w:rsidR="004102A1" w:rsidRPr="009949FA" w:rsidRDefault="004102A1">
      <w:pPr>
        <w:jc w:val="both"/>
        <w:rPr>
          <w:rFonts w:ascii="Times New Roman"/>
          <w:szCs w:val="24"/>
        </w:rPr>
      </w:pPr>
    </w:p>
    <w:p w14:paraId="13B53111" w14:textId="77777777" w:rsidR="004102A1" w:rsidRPr="009949FA" w:rsidRDefault="004102A1">
      <w:pPr>
        <w:jc w:val="both"/>
        <w:rPr>
          <w:rFonts w:ascii="Times New Roman"/>
          <w:szCs w:val="24"/>
        </w:rPr>
      </w:pPr>
      <w:r w:rsidRPr="009949FA">
        <w:rPr>
          <w:rFonts w:ascii="Times New Roman"/>
          <w:szCs w:val="24"/>
        </w:rPr>
        <w:t xml:space="preserve">Kính gởi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w:t>
      </w:r>
    </w:p>
    <w:p w14:paraId="29281618" w14:textId="77777777" w:rsidR="004102A1" w:rsidRPr="009949FA" w:rsidRDefault="004102A1">
      <w:pPr>
        <w:jc w:val="both"/>
        <w:rPr>
          <w:rFonts w:ascii="Times New Roman"/>
          <w:szCs w:val="24"/>
        </w:rPr>
      </w:pPr>
    </w:p>
    <w:p w14:paraId="01E4640D" w14:textId="77777777" w:rsidR="004102A1" w:rsidRPr="009949FA" w:rsidRDefault="004102A1">
      <w:pPr>
        <w:jc w:val="both"/>
        <w:rPr>
          <w:rFonts w:ascii="Times New Roman"/>
          <w:szCs w:val="24"/>
        </w:rPr>
      </w:pPr>
      <w:r w:rsidRPr="009949FA">
        <w:rPr>
          <w:rFonts w:ascii="Times New Roman"/>
          <w:szCs w:val="24"/>
        </w:rPr>
        <w:t xml:space="preserve">Chúng tôi đã được thông báo rằng </w:t>
      </w:r>
      <w:r w:rsidRPr="009949FA">
        <w:rPr>
          <w:rFonts w:ascii="Times New Roman"/>
          <w:szCs w:val="24"/>
        </w:rPr>
        <w:fldChar w:fldCharType="begin" w:fldLock="1">
          <w:ffData>
            <w:name w:val="Text6"/>
            <w:enabled/>
            <w:calcOnExit w:val="0"/>
            <w:textInput/>
          </w:ffData>
        </w:fldChar>
      </w:r>
      <w:bookmarkStart w:id="5" w:name="Text6"/>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5"/>
      <w:r w:rsidRPr="009949FA">
        <w:rPr>
          <w:rFonts w:ascii="Times New Roman"/>
          <w:szCs w:val="24"/>
        </w:rPr>
        <w:t xml:space="preserve"> đã có đề xuất vào ngày </w:t>
      </w:r>
      <w:r w:rsidRPr="009949FA">
        <w:rPr>
          <w:rFonts w:ascii="Times New Roman"/>
          <w:szCs w:val="24"/>
        </w:rPr>
        <w:fldChar w:fldCharType="begin" w:fldLock="1">
          <w:ffData>
            <w:name w:val="Text7"/>
            <w:enabled/>
            <w:calcOnExit w:val="0"/>
            <w:textInput/>
          </w:ffData>
        </w:fldChar>
      </w:r>
      <w:bookmarkStart w:id="6" w:name="Text7"/>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6"/>
      <w:r w:rsidRPr="009949FA">
        <w:rPr>
          <w:rFonts w:ascii="Times New Roman"/>
          <w:szCs w:val="24"/>
        </w:rPr>
        <w:t xml:space="preserve"> là mua lại lô đất được chỉ rõ ở trên, cũng là nơi quý vị đang cư trú,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9949FA">
        <w:rPr>
          <w:rFonts w:ascii="Times New Roman"/>
          <w:i/>
          <w:szCs w:val="24"/>
        </w:rPr>
        <w:t>“Relocation Assistance”</w:t>
      </w:r>
      <w:r w:rsidRPr="009949FA">
        <w:rPr>
          <w:rFonts w:ascii="Times New Roman"/>
          <w:szCs w:val="24"/>
        </w:rPr>
        <w:t xml:space="preserve"> (Hỗ Trợ Di Dời).  Chúng tôi tin rằng tập tài liệu này sẽ giúp ích nhiều cho quý vị.</w:t>
      </w:r>
    </w:p>
    <w:p w14:paraId="31DEE538" w14:textId="77777777" w:rsidR="004102A1" w:rsidRPr="009949FA" w:rsidRDefault="004102A1">
      <w:pPr>
        <w:jc w:val="both"/>
        <w:rPr>
          <w:rFonts w:ascii="Times New Roman"/>
          <w:szCs w:val="24"/>
        </w:rPr>
      </w:pPr>
    </w:p>
    <w:p w14:paraId="4F0C6C6A" w14:textId="77777777" w:rsidR="004102A1" w:rsidRPr="009949FA" w:rsidRDefault="004102A1">
      <w:pPr>
        <w:jc w:val="both"/>
        <w:rPr>
          <w:rFonts w:ascii="Times New Roman"/>
          <w:szCs w:val="24"/>
        </w:rPr>
      </w:pPr>
      <w:r w:rsidRPr="009949FA">
        <w:rPr>
          <w:rFonts w:ascii="Times New Roman"/>
          <w:szCs w:val="24"/>
        </w:rPr>
        <w:t>Xin hãy lưu ý thật kỹ về từng và tất cả các nội dung sau đây:</w:t>
      </w:r>
    </w:p>
    <w:p w14:paraId="2AA7EB89" w14:textId="77777777" w:rsidR="004102A1" w:rsidRPr="009949FA" w:rsidRDefault="004102A1">
      <w:pPr>
        <w:jc w:val="both"/>
        <w:rPr>
          <w:rFonts w:ascii="Times New Roman"/>
          <w:szCs w:val="24"/>
        </w:rPr>
      </w:pPr>
    </w:p>
    <w:p w14:paraId="0703B61F" w14:textId="77777777" w:rsidR="004102A1" w:rsidRPr="009949FA" w:rsidRDefault="004102A1">
      <w:pPr>
        <w:numPr>
          <w:ilvl w:val="0"/>
          <w:numId w:val="5"/>
        </w:numPr>
        <w:jc w:val="both"/>
        <w:rPr>
          <w:rFonts w:ascii="Times New Roman"/>
          <w:szCs w:val="24"/>
        </w:rPr>
      </w:pPr>
      <w:r w:rsidRPr="009949FA">
        <w:rPr>
          <w:rFonts w:ascii="Times New Roman"/>
          <w:szCs w:val="24"/>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346E8473" w14:textId="77777777" w:rsidR="004102A1" w:rsidRPr="009949FA" w:rsidRDefault="004102A1">
      <w:pPr>
        <w:jc w:val="both"/>
        <w:rPr>
          <w:rFonts w:ascii="Times New Roman"/>
          <w:szCs w:val="24"/>
        </w:rPr>
      </w:pPr>
    </w:p>
    <w:p w14:paraId="0EDC0AAB" w14:textId="32B1E7F3" w:rsidR="004102A1" w:rsidRPr="009949FA" w:rsidRDefault="004102A1">
      <w:pPr>
        <w:widowControl w:val="0"/>
        <w:numPr>
          <w:ilvl w:val="0"/>
          <w:numId w:val="5"/>
        </w:numPr>
        <w:tabs>
          <w:tab w:val="left" w:pos="0"/>
        </w:tabs>
        <w:jc w:val="both"/>
        <w:rPr>
          <w:rFonts w:ascii="Times New Roman"/>
          <w:szCs w:val="24"/>
        </w:rPr>
      </w:pPr>
      <w:r w:rsidRPr="009949FA">
        <w:rPr>
          <w:rFonts w:ascii="Times New Roman"/>
          <w:szCs w:val="24"/>
        </w:rPr>
        <w:t>Quý vị có thể được hưởng thêm một khoản phụ trợ cho nhà ở thay thế là $</w:t>
      </w:r>
      <w:r w:rsidRPr="009949FA">
        <w:rPr>
          <w:rFonts w:ascii="Times New Roman"/>
          <w:szCs w:val="24"/>
        </w:rPr>
        <w:fldChar w:fldCharType="begin" w:fldLock="1">
          <w:ffData>
            <w:name w:val="Text8"/>
            <w:enabled/>
            <w:calcOnExit w:val="0"/>
            <w:textInput/>
          </w:ffData>
        </w:fldChar>
      </w:r>
      <w:bookmarkStart w:id="7" w:name="Text8"/>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7"/>
      <w:r w:rsidRPr="009949FA">
        <w:rPr>
          <w:rFonts w:ascii="Times New Roman"/>
          <w:szCs w:val="24"/>
        </w:rPr>
        <w:t xml:space="preserve"> để thuê chỗ ở thay thế có chi phí $</w:t>
      </w:r>
      <w:r w:rsidRPr="009949FA">
        <w:rPr>
          <w:rFonts w:ascii="Times New Roman"/>
          <w:szCs w:val="24"/>
        </w:rPr>
        <w:fldChar w:fldCharType="begin" w:fldLock="1">
          <w:ffData>
            <w:name w:val="Text9"/>
            <w:enabled/>
            <w:calcOnExit w:val="0"/>
            <w:textInput/>
          </w:ffData>
        </w:fldChar>
      </w:r>
      <w:bookmarkStart w:id="8" w:name="Text9"/>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8"/>
      <w:r w:rsidRPr="009949FA">
        <w:rPr>
          <w:rFonts w:ascii="Times New Roman"/>
          <w:szCs w:val="24"/>
        </w:rPr>
        <w:t xml:space="preserve"> mỗi tháng trở lên, đã bao gồm chi phí dịch vụ tiện ích trong chi phí thuê nhà. Khoản phụ trợ này được tính dựa trên chi phí thuê một chỗ ở thay thế có </w:t>
      </w:r>
      <w:r w:rsidRPr="009949FA">
        <w:rPr>
          <w:rFonts w:ascii="Times New Roman"/>
          <w:szCs w:val="24"/>
        </w:rPr>
        <w:fldChar w:fldCharType="begin" w:fldLock="1">
          <w:ffData>
            <w:name w:val="Text10"/>
            <w:enabled/>
            <w:calcOnExit w:val="0"/>
            <w:textInput/>
          </w:ffData>
        </w:fldChar>
      </w:r>
      <w:bookmarkStart w:id="9" w:name="Text10"/>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9"/>
      <w:r w:rsidRPr="009949FA">
        <w:rPr>
          <w:rFonts w:ascii="Times New Roman"/>
          <w:szCs w:val="24"/>
        </w:rPr>
        <w:t xml:space="preserve"> phòng, </w:t>
      </w:r>
      <w:r w:rsidRPr="009949FA">
        <w:rPr>
          <w:rFonts w:ascii="Times New Roman"/>
          <w:szCs w:val="24"/>
        </w:rPr>
        <w:fldChar w:fldCharType="begin" w:fldLock="1">
          <w:ffData>
            <w:name w:val="Text11"/>
            <w:enabled/>
            <w:calcOnExit w:val="0"/>
            <w:textInput/>
          </w:ffData>
        </w:fldChar>
      </w:r>
      <w:bookmarkStart w:id="10" w:name="Text11"/>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0"/>
      <w:r w:rsidRPr="009949FA">
        <w:rPr>
          <w:rFonts w:ascii="Times New Roman"/>
          <w:szCs w:val="24"/>
        </w:rPr>
        <w:t xml:space="preserve"> phòng ngủ, tại </w:t>
      </w:r>
      <w:r w:rsidRPr="009949FA">
        <w:rPr>
          <w:rFonts w:ascii="Times New Roman"/>
          <w:szCs w:val="24"/>
        </w:rPr>
        <w:fldChar w:fldCharType="begin" w:fldLock="1">
          <w:ffData>
            <w:name w:val="Text13"/>
            <w:enabled/>
            <w:calcOnExit w:val="0"/>
            <w:textInput/>
          </w:ffData>
        </w:fldChar>
      </w:r>
      <w:bookmarkStart w:id="11" w:name="Text13"/>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1"/>
      <w:r w:rsidRPr="009949FA">
        <w:rPr>
          <w:rFonts w:ascii="Times New Roman"/>
          <w:szCs w:val="24"/>
        </w:rPr>
        <w:t xml:space="preserve"> . Quý vị không phải thuê đúng chỗ ở cụ thể đó mới đủ tiêu chuẩn nhận khoản phụ trợ tiền thuê nhà; tuy nhiên, để yêu cầu chi trả khoản phụ trợ này, quý vị phải thuê và ở tại chỗ ở thay thế có chi phí $</w:t>
      </w:r>
      <w:r w:rsidRPr="009949FA">
        <w:rPr>
          <w:rFonts w:ascii="Times New Roman"/>
          <w:szCs w:val="24"/>
        </w:rPr>
        <w:fldChar w:fldCharType="begin" w:fldLock="1">
          <w:ffData>
            <w:name w:val="Text14"/>
            <w:enabled/>
            <w:calcOnExit w:val="0"/>
            <w:textInput/>
          </w:ffData>
        </w:fldChar>
      </w:r>
      <w:bookmarkStart w:id="12" w:name="Text14"/>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2"/>
      <w:r w:rsidRPr="009949FA">
        <w:rPr>
          <w:rFonts w:ascii="Times New Roman"/>
          <w:szCs w:val="24"/>
        </w:rPr>
        <w:t xml:space="preserve"> mỗi tháng trở lên, đã bao gồm chi phí dịch vụ tiện ích trong chi phí thuê nhà, trong vòng một năm như được giải thích trong tập tài liệu của chúng tôi. Nếu tiền thuê chỗ ở thay thế của quý vị dưới $</w:t>
      </w:r>
      <w:r w:rsidRPr="009949FA">
        <w:rPr>
          <w:rFonts w:ascii="Times New Roman"/>
          <w:szCs w:val="24"/>
        </w:rPr>
        <w:fldChar w:fldCharType="begin" w:fldLock="1">
          <w:ffData>
            <w:name w:val="Text15"/>
            <w:enabled/>
            <w:calcOnExit w:val="0"/>
            <w:textInput/>
          </w:ffData>
        </w:fldChar>
      </w:r>
      <w:bookmarkStart w:id="13" w:name="Text15"/>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3"/>
      <w:r w:rsidRPr="009949FA">
        <w:rPr>
          <w:rFonts w:ascii="Times New Roman"/>
          <w:szCs w:val="24"/>
        </w:rPr>
        <w:t xml:space="preserve"> mỗi tháng hoặc nếu tiền thuê đã bao gồm chi phí cho đồ đạc hoặc dịch vụ tiện ích, khoản phụ trợ có thể phải bị giảm bớt. Để tránh bị mất quyền lợi này, </w:t>
      </w:r>
      <w:r w:rsidRPr="009949FA">
        <w:rPr>
          <w:rFonts w:ascii="Times New Roman"/>
          <w:szCs w:val="24"/>
        </w:rPr>
        <w:lastRenderedPageBreak/>
        <w:t xml:space="preserve">chúng tôi khuyến khích quý vị hỏi ý kiến Sở </w:t>
      </w:r>
      <w:r w:rsidRPr="009949FA">
        <w:rPr>
          <w:rFonts w:ascii="Times New Roman"/>
          <w:szCs w:val="24"/>
          <w:u w:val="single"/>
        </w:rPr>
        <w:t>trước</w:t>
      </w:r>
      <w:r w:rsidRPr="009949FA">
        <w:rPr>
          <w:rFonts w:ascii="Times New Roman"/>
          <w:szCs w:val="24"/>
        </w:rPr>
        <w:t xml:space="preserve"> khi đưa ra bất kỳ cam kết nào để thuê chỗ ở đó.</w:t>
      </w:r>
    </w:p>
    <w:p w14:paraId="2A920243" w14:textId="77777777" w:rsidR="004102A1" w:rsidRPr="009949FA" w:rsidRDefault="004102A1">
      <w:pPr>
        <w:jc w:val="both"/>
        <w:rPr>
          <w:rFonts w:ascii="Times New Roman"/>
          <w:szCs w:val="24"/>
        </w:rPr>
      </w:pPr>
    </w:p>
    <w:p w14:paraId="3E6D8A66" w14:textId="77777777" w:rsidR="004102A1" w:rsidRPr="009949FA" w:rsidRDefault="004102A1">
      <w:pPr>
        <w:numPr>
          <w:ilvl w:val="0"/>
          <w:numId w:val="5"/>
        </w:numPr>
        <w:jc w:val="both"/>
        <w:rPr>
          <w:rFonts w:ascii="Times New Roman"/>
          <w:szCs w:val="24"/>
        </w:rPr>
      </w:pPr>
      <w:r w:rsidRPr="009949FA">
        <w:rPr>
          <w:rFonts w:ascii="Times New Roman"/>
          <w:szCs w:val="24"/>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9949FA">
        <w:rPr>
          <w:rFonts w:ascii="Times New Roman"/>
          <w:szCs w:val="24"/>
        </w:rPr>
        <w:fldChar w:fldCharType="begin" w:fldLock="1">
          <w:ffData>
            <w:name w:val="Text16"/>
            <w:enabled/>
            <w:calcOnExit w:val="0"/>
            <w:textInput/>
          </w:ffData>
        </w:fldChar>
      </w:r>
      <w:bookmarkStart w:id="14" w:name="Text16"/>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4"/>
      <w:r w:rsidRPr="009949FA">
        <w:rPr>
          <w:rFonts w:ascii="Times New Roman"/>
          <w:szCs w:val="24"/>
        </w:rPr>
        <w:t xml:space="preserve">chỗ ở như vậy đang còn trống để cho thuê ở </w:t>
      </w:r>
      <w:r w:rsidRPr="009949FA">
        <w:rPr>
          <w:rFonts w:ascii="Times New Roman"/>
          <w:szCs w:val="24"/>
        </w:rPr>
        <w:fldChar w:fldCharType="begin" w:fldLock="1">
          <w:ffData>
            <w:name w:val="Text17"/>
            <w:enabled/>
            <w:calcOnExit w:val="0"/>
            <w:textInput/>
          </w:ffData>
        </w:fldChar>
      </w:r>
      <w:bookmarkStart w:id="15" w:name="Text17"/>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5"/>
      <w:r w:rsidRPr="009949FA">
        <w:rPr>
          <w:rFonts w:ascii="Times New Roman"/>
          <w:szCs w:val="24"/>
        </w:rPr>
        <w:t xml:space="preserve"> và </w:t>
      </w:r>
      <w:r w:rsidRPr="009949FA">
        <w:rPr>
          <w:rFonts w:ascii="Times New Roman"/>
          <w:szCs w:val="24"/>
        </w:rPr>
        <w:fldChar w:fldCharType="begin" w:fldLock="1">
          <w:ffData>
            <w:name w:val="Text18"/>
            <w:enabled/>
            <w:calcOnExit w:val="0"/>
            <w:textInput/>
          </w:ffData>
        </w:fldChar>
      </w:r>
      <w:bookmarkStart w:id="16" w:name="Text18"/>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6"/>
      <w:r w:rsidRPr="009949FA">
        <w:rPr>
          <w:rFonts w:ascii="Times New Roman"/>
          <w:szCs w:val="24"/>
        </w:rPr>
        <w:t xml:space="preserve"> trong khu dân cư của quý vị.</w:t>
      </w:r>
    </w:p>
    <w:p w14:paraId="0B633E87" w14:textId="77777777" w:rsidR="004102A1" w:rsidRPr="009949FA" w:rsidRDefault="004102A1">
      <w:pPr>
        <w:jc w:val="both"/>
        <w:rPr>
          <w:rFonts w:ascii="Times New Roman"/>
          <w:szCs w:val="24"/>
        </w:rPr>
      </w:pPr>
    </w:p>
    <w:p w14:paraId="796281DA" w14:textId="77777777" w:rsidR="004102A1" w:rsidRPr="009949FA" w:rsidRDefault="004102A1">
      <w:pPr>
        <w:numPr>
          <w:ilvl w:val="0"/>
          <w:numId w:val="5"/>
        </w:numPr>
        <w:jc w:val="both"/>
        <w:rPr>
          <w:rFonts w:ascii="Times New Roman"/>
          <w:szCs w:val="24"/>
        </w:rPr>
      </w:pPr>
      <w:r w:rsidRPr="009949FA">
        <w:rPr>
          <w:rFonts w:ascii="Times New Roman"/>
          <w:szCs w:val="24"/>
        </w:rPr>
        <w:t>Nếu quý vị lựa chọn mua chỗ ở thay thế thay vì thuê, quý vị có thể được nhận khoản tiền phụ trợ trả trước không quá $</w:t>
      </w:r>
      <w:r w:rsidRPr="009949FA">
        <w:rPr>
          <w:rFonts w:ascii="Times New Roman"/>
          <w:szCs w:val="24"/>
        </w:rPr>
        <w:fldChar w:fldCharType="begin" w:fldLock="1">
          <w:ffData>
            <w:name w:val="Text18"/>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để cấp khoản vay và cho các phụ phí để mua nhà ở nếu toàn bộ số tiền thực sự được yêu cầu và chi trả cho giao dịch mua nhà ở thay thế đó. Điều này căn cứ trên việc quý vị mua và ở trong vòng một năm tại chỗ ở đáp ứng yêu cầu về điều kiện được nêu trong tập tài liệu của chúng tôi. Để tránh khả năng bị mất quyền lợi này, quý vị rất nên hỏi ý kiến Sở </w:t>
      </w:r>
      <w:r w:rsidRPr="009949FA">
        <w:rPr>
          <w:rFonts w:ascii="Times New Roman"/>
          <w:szCs w:val="24"/>
          <w:u w:val="single"/>
        </w:rPr>
        <w:t>trước</w:t>
      </w:r>
      <w:r w:rsidRPr="009949FA">
        <w:rPr>
          <w:rFonts w:ascii="Times New Roman"/>
          <w:szCs w:val="24"/>
        </w:rPr>
        <w:t xml:space="preserve"> khi có bất kỳ nghĩa vụ ràng buộc nào để mua chỗ ở thay thế đó.</w:t>
      </w:r>
    </w:p>
    <w:p w14:paraId="531C8CF8" w14:textId="77777777" w:rsidR="004102A1" w:rsidRPr="009949FA" w:rsidRDefault="004102A1">
      <w:pPr>
        <w:jc w:val="both"/>
        <w:rPr>
          <w:rFonts w:ascii="Times New Roman"/>
          <w:szCs w:val="24"/>
        </w:rPr>
      </w:pPr>
    </w:p>
    <w:p w14:paraId="0958DAD7" w14:textId="77777777" w:rsidR="004102A1" w:rsidRPr="009949FA" w:rsidRDefault="004102A1">
      <w:pPr>
        <w:numPr>
          <w:ilvl w:val="0"/>
          <w:numId w:val="5"/>
        </w:numPr>
        <w:jc w:val="both"/>
        <w:rPr>
          <w:rFonts w:ascii="Times New Roman"/>
          <w:szCs w:val="24"/>
        </w:rPr>
      </w:pPr>
      <w:r w:rsidRPr="009949FA">
        <w:rPr>
          <w:rFonts w:ascii="Times New Roman"/>
          <w:szCs w:val="24"/>
        </w:rPr>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30D02E4B" w14:textId="77777777" w:rsidR="004102A1" w:rsidRPr="009949FA" w:rsidRDefault="004102A1">
      <w:pPr>
        <w:jc w:val="both"/>
        <w:rPr>
          <w:rFonts w:ascii="Times New Roman"/>
          <w:szCs w:val="24"/>
        </w:rPr>
      </w:pPr>
    </w:p>
    <w:p w14:paraId="3D8CB1F6" w14:textId="77777777" w:rsidR="004102A1" w:rsidRPr="009949FA" w:rsidRDefault="004102A1">
      <w:pPr>
        <w:numPr>
          <w:ilvl w:val="0"/>
          <w:numId w:val="5"/>
        </w:numPr>
        <w:jc w:val="both"/>
        <w:rPr>
          <w:rFonts w:ascii="Times New Roman"/>
          <w:szCs w:val="24"/>
        </w:rPr>
      </w:pPr>
      <w:r w:rsidRPr="009949FA">
        <w:rPr>
          <w:rFonts w:ascii="Times New Roman"/>
          <w:szCs w:val="24"/>
        </w:rPr>
        <w:t>Để quý vị đủ điều kiện hưởng tiền hỗ trợ chỗ ở thay thế, nhà ở thay thế của quý vị phải tuân thủ yêu cầu của Tiểu Bang về tính tươm tất, an toàn và vệ sinh của nhà ở. Để đảm bảo nhà ở thay thế của quý vị đáp ứng các tiêu chuẩn bắt buộc, chúng tôi đề xuất quý vị cho phép Sở tiến hành thanh tra trước khi ký hợp đồng mua nhà hoặc thuê nhà. Nếu điều này là không thể, chúng tôi đề xuất trong hợp đồng đặt cọc cho bất động sản thay thế nên có một điều khoản là hợp đồng chỉ có hiệu lực nếu bất động sản đó phải đạt yêu cầu khi được thanh tra về tính tươm tất, an toàn và vệ sinh của Sở.</w:t>
      </w:r>
    </w:p>
    <w:p w14:paraId="5994057B" w14:textId="77777777" w:rsidR="004102A1" w:rsidRPr="009949FA" w:rsidRDefault="004102A1">
      <w:pPr>
        <w:jc w:val="both"/>
        <w:rPr>
          <w:rFonts w:ascii="Times New Roman"/>
          <w:szCs w:val="24"/>
        </w:rPr>
      </w:pPr>
    </w:p>
    <w:p w14:paraId="1EA314BB" w14:textId="77777777" w:rsidR="004102A1" w:rsidRPr="009949FA" w:rsidRDefault="004102A1">
      <w:pPr>
        <w:numPr>
          <w:ilvl w:val="0"/>
          <w:numId w:val="5"/>
        </w:numPr>
        <w:jc w:val="both"/>
        <w:rPr>
          <w:rFonts w:ascii="Times New Roman"/>
          <w:szCs w:val="24"/>
        </w:rPr>
      </w:pPr>
      <w:r w:rsidRPr="009949FA">
        <w:rPr>
          <w:rFonts w:ascii="Times New Roman"/>
          <w:szCs w:val="24"/>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715F03A0" w14:textId="77777777" w:rsidR="004102A1" w:rsidRPr="009949FA" w:rsidRDefault="004102A1">
      <w:pPr>
        <w:jc w:val="both"/>
        <w:rPr>
          <w:rFonts w:ascii="Times New Roman"/>
          <w:szCs w:val="24"/>
        </w:rPr>
      </w:pPr>
    </w:p>
    <w:p w14:paraId="651B0C15" w14:textId="77777777" w:rsidR="004102A1" w:rsidRPr="009949FA" w:rsidRDefault="004102A1">
      <w:pPr>
        <w:numPr>
          <w:ilvl w:val="0"/>
          <w:numId w:val="5"/>
        </w:numPr>
        <w:jc w:val="both"/>
        <w:rPr>
          <w:rFonts w:ascii="Times New Roman"/>
          <w:szCs w:val="24"/>
        </w:rPr>
      </w:pPr>
      <w:r w:rsidRPr="009949FA">
        <w:rPr>
          <w:rFonts w:ascii="Times New Roman"/>
          <w:szCs w:val="24"/>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59AB5E50" w14:textId="77777777" w:rsidR="004102A1" w:rsidRPr="009949FA" w:rsidRDefault="004102A1">
      <w:pPr>
        <w:jc w:val="both"/>
        <w:rPr>
          <w:rFonts w:ascii="Times New Roman"/>
          <w:szCs w:val="24"/>
        </w:rPr>
      </w:pPr>
    </w:p>
    <w:p w14:paraId="1E4E175B" w14:textId="77777777" w:rsidR="004102A1" w:rsidRPr="009949FA" w:rsidRDefault="004102A1">
      <w:pPr>
        <w:jc w:val="both"/>
        <w:rPr>
          <w:rFonts w:ascii="Times New Roman"/>
          <w:szCs w:val="24"/>
        </w:rPr>
      </w:pPr>
      <w:r w:rsidRPr="009949FA">
        <w:rPr>
          <w:rFonts w:ascii="Times New Roman"/>
          <w:szCs w:val="24"/>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tại/theo số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ở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hoặc ghé văn phòng của Sở Giao Thông Vận Tải Texas tại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Trong trường hợp quý vị không thể liên lạc với văn phòng chúng tôi trong khoảng thời gian từ 8:00 sáng tới 5:00 chiều, quý vị có thể gọi cho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theo số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ở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xml:space="preserve">, từ </w:t>
      </w: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r w:rsidRPr="009949FA">
        <w:rPr>
          <w:rFonts w:ascii="Times New Roman"/>
          <w:szCs w:val="24"/>
        </w:rPr>
        <w:t>. Nhân viên của chúng tôi sẽ liên hệ để xếp lịch hẹn vào thời gian và địa điểm thuận tiện cho quý vị.</w:t>
      </w:r>
    </w:p>
    <w:p w14:paraId="34E2ADF0" w14:textId="77777777" w:rsidR="004102A1" w:rsidRPr="009949FA" w:rsidRDefault="004102A1">
      <w:pPr>
        <w:jc w:val="both"/>
        <w:rPr>
          <w:rFonts w:ascii="Times New Roman"/>
          <w:szCs w:val="24"/>
        </w:rPr>
      </w:pPr>
    </w:p>
    <w:p w14:paraId="079DC457" w14:textId="77777777" w:rsidR="00A75352" w:rsidRPr="009949FA" w:rsidRDefault="00A75352">
      <w:pPr>
        <w:jc w:val="both"/>
        <w:rPr>
          <w:rFonts w:ascii="Times New Roman"/>
          <w:szCs w:val="24"/>
        </w:rPr>
      </w:pPr>
    </w:p>
    <w:p w14:paraId="4A81E9BD" w14:textId="77777777" w:rsidR="00A75352" w:rsidRPr="009949FA" w:rsidRDefault="00A75352">
      <w:pPr>
        <w:jc w:val="both"/>
        <w:rPr>
          <w:rFonts w:ascii="Times New Roman"/>
          <w:szCs w:val="24"/>
        </w:rPr>
      </w:pPr>
    </w:p>
    <w:p w14:paraId="7737ACA5" w14:textId="480D17FB" w:rsidR="004102A1" w:rsidRPr="009949FA" w:rsidRDefault="009949FA">
      <w:pPr>
        <w:ind w:left="4320"/>
        <w:jc w:val="both"/>
        <w:rPr>
          <w:rFonts w:ascii="Times New Roman"/>
          <w:szCs w:val="24"/>
        </w:rPr>
      </w:pPr>
      <w:r>
        <w:rPr>
          <w:noProof/>
        </w:rPr>
        <w:lastRenderedPageBreak/>
        <w:drawing>
          <wp:anchor distT="0" distB="0" distL="114300" distR="114300" simplePos="0" relativeHeight="251659264" behindDoc="1" locked="0" layoutInCell="1" allowOverlap="1" wp14:anchorId="04453D84" wp14:editId="4F6A54F5">
            <wp:simplePos x="0" y="0"/>
            <wp:positionH relativeFrom="column">
              <wp:posOffset>53340</wp:posOffset>
            </wp:positionH>
            <wp:positionV relativeFrom="paragraph">
              <wp:posOffset>-15875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4102A1" w:rsidRPr="009949FA">
        <w:rPr>
          <w:rFonts w:ascii="Times New Roman"/>
          <w:szCs w:val="24"/>
        </w:rPr>
        <w:t>Trân trọng,</w:t>
      </w:r>
    </w:p>
    <w:p w14:paraId="2DE73BB1" w14:textId="6C8C041D" w:rsidR="004102A1" w:rsidRPr="009949FA" w:rsidRDefault="004102A1">
      <w:pPr>
        <w:ind w:left="4320"/>
        <w:jc w:val="both"/>
        <w:rPr>
          <w:rFonts w:ascii="Times New Roman"/>
          <w:szCs w:val="24"/>
        </w:rPr>
      </w:pPr>
    </w:p>
    <w:p w14:paraId="1AE9B19F" w14:textId="07BF1173" w:rsidR="004102A1" w:rsidRPr="009949FA" w:rsidRDefault="004102A1">
      <w:pPr>
        <w:ind w:left="4320"/>
        <w:jc w:val="both"/>
        <w:rPr>
          <w:rFonts w:ascii="Times New Roman"/>
          <w:szCs w:val="24"/>
        </w:rPr>
      </w:pPr>
    </w:p>
    <w:p w14:paraId="124FDCB5" w14:textId="77777777" w:rsidR="004102A1" w:rsidRPr="009949FA" w:rsidRDefault="004102A1">
      <w:pPr>
        <w:ind w:left="4320"/>
        <w:jc w:val="both"/>
        <w:rPr>
          <w:rFonts w:ascii="Times New Roman"/>
          <w:szCs w:val="24"/>
          <w:u w:val="single"/>
        </w:rPr>
      </w:pPr>
      <w:r w:rsidRPr="009949FA">
        <w:rPr>
          <w:rFonts w:ascii="Times New Roman"/>
          <w:szCs w:val="24"/>
          <w:u w:val="single"/>
        </w:rPr>
        <w:tab/>
      </w:r>
      <w:r w:rsidRPr="009949FA">
        <w:rPr>
          <w:rFonts w:ascii="Times New Roman"/>
          <w:szCs w:val="24"/>
          <w:u w:val="single"/>
        </w:rPr>
        <w:tab/>
      </w:r>
      <w:r w:rsidRPr="009949FA">
        <w:rPr>
          <w:rFonts w:ascii="Times New Roman"/>
          <w:szCs w:val="24"/>
          <w:u w:val="single"/>
        </w:rPr>
        <w:tab/>
      </w:r>
      <w:r w:rsidRPr="009949FA">
        <w:rPr>
          <w:rFonts w:ascii="Times New Roman"/>
          <w:szCs w:val="24"/>
          <w:u w:val="single"/>
        </w:rPr>
        <w:tab/>
      </w:r>
      <w:r w:rsidRPr="009949FA">
        <w:rPr>
          <w:rFonts w:ascii="Times New Roman"/>
          <w:szCs w:val="24"/>
          <w:u w:val="single"/>
        </w:rPr>
        <w:tab/>
      </w:r>
      <w:r w:rsidRPr="009949FA">
        <w:rPr>
          <w:rFonts w:ascii="Times New Roman"/>
          <w:szCs w:val="24"/>
          <w:u w:val="single"/>
        </w:rPr>
        <w:tab/>
      </w:r>
      <w:r w:rsidRPr="009949FA">
        <w:rPr>
          <w:rFonts w:ascii="Times New Roman"/>
          <w:szCs w:val="24"/>
          <w:u w:val="single"/>
        </w:rPr>
        <w:tab/>
      </w:r>
    </w:p>
    <w:p w14:paraId="1CD2CB38" w14:textId="77777777" w:rsidR="004102A1" w:rsidRPr="009949FA" w:rsidRDefault="004102A1">
      <w:pPr>
        <w:ind w:left="4320"/>
        <w:jc w:val="both"/>
        <w:rPr>
          <w:rFonts w:ascii="Times New Roman"/>
          <w:szCs w:val="24"/>
        </w:rPr>
      </w:pPr>
      <w:r w:rsidRPr="009949FA">
        <w:rPr>
          <w:rFonts w:ascii="Times New Roman"/>
          <w:szCs w:val="24"/>
        </w:rPr>
        <w:fldChar w:fldCharType="begin" w:fldLock="1">
          <w:ffData>
            <w:name w:val="Text5"/>
            <w:enabled/>
            <w:calcOnExit w:val="0"/>
            <w:textInput/>
          </w:ffData>
        </w:fldChar>
      </w:r>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p>
    <w:p w14:paraId="65B64B91" w14:textId="77777777" w:rsidR="002D65F3" w:rsidRPr="009949FA" w:rsidRDefault="002D65F3" w:rsidP="002D65F3">
      <w:pPr>
        <w:ind w:left="4320"/>
        <w:jc w:val="both"/>
        <w:rPr>
          <w:rFonts w:ascii="Times New Roman"/>
          <w:szCs w:val="24"/>
        </w:rPr>
      </w:pPr>
      <w:r w:rsidRPr="009949FA">
        <w:rPr>
          <w:rFonts w:ascii="Times New Roman"/>
          <w:szCs w:val="24"/>
        </w:rPr>
        <w:fldChar w:fldCharType="begin" w:fldLock="1">
          <w:ffData>
            <w:name w:val="Text25"/>
            <w:enabled/>
            <w:calcOnExit w:val="0"/>
            <w:textInput/>
          </w:ffData>
        </w:fldChar>
      </w:r>
      <w:bookmarkStart w:id="17" w:name="Text25"/>
      <w:r w:rsidRPr="009949FA">
        <w:rPr>
          <w:rFonts w:ascii="Times New Roman"/>
          <w:szCs w:val="24"/>
        </w:rPr>
        <w:instrText xml:space="preserve"> FORMTEXT </w:instrText>
      </w:r>
      <w:r w:rsidRPr="009949FA">
        <w:rPr>
          <w:rFonts w:ascii="Times New Roman"/>
          <w:szCs w:val="24"/>
        </w:rPr>
      </w:r>
      <w:r w:rsidRPr="009949FA">
        <w:rPr>
          <w:rFonts w:ascii="Times New Roman"/>
          <w:szCs w:val="24"/>
        </w:rPr>
        <w:fldChar w:fldCharType="separate"/>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t> </w:t>
      </w:r>
      <w:r w:rsidRPr="009949FA">
        <w:rPr>
          <w:rFonts w:ascii="Times New Roman"/>
          <w:szCs w:val="24"/>
        </w:rPr>
        <w:fldChar w:fldCharType="end"/>
      </w:r>
      <w:bookmarkEnd w:id="17"/>
      <w:r w:rsidRPr="009949FA">
        <w:rPr>
          <w:rFonts w:ascii="Times New Roman"/>
          <w:szCs w:val="24"/>
        </w:rPr>
        <w:t xml:space="preserve"> Địa Hạt, Sở Giao Thông Vận Tải Texas</w:t>
      </w:r>
    </w:p>
    <w:p w14:paraId="4E826FB4" w14:textId="77777777" w:rsidR="004102A1" w:rsidRPr="009949FA" w:rsidRDefault="004102A1">
      <w:pPr>
        <w:jc w:val="both"/>
        <w:rPr>
          <w:rFonts w:ascii="Times New Roman"/>
          <w:szCs w:val="24"/>
        </w:rPr>
      </w:pPr>
    </w:p>
    <w:p w14:paraId="7D043031" w14:textId="77777777" w:rsidR="004102A1" w:rsidRPr="009949FA" w:rsidRDefault="004102A1">
      <w:pPr>
        <w:jc w:val="both"/>
        <w:rPr>
          <w:rFonts w:ascii="Times New Roman"/>
          <w:szCs w:val="24"/>
        </w:rPr>
      </w:pPr>
    </w:p>
    <w:p w14:paraId="24B9C5E8" w14:textId="77777777" w:rsidR="004102A1" w:rsidRPr="009949FA" w:rsidRDefault="004102A1">
      <w:pPr>
        <w:jc w:val="both"/>
        <w:rPr>
          <w:rFonts w:ascii="Times New Roman"/>
          <w:szCs w:val="24"/>
        </w:rPr>
      </w:pPr>
    </w:p>
    <w:p w14:paraId="05EA23BC" w14:textId="77777777" w:rsidR="004102A1" w:rsidRPr="009949FA" w:rsidRDefault="004102A1">
      <w:pPr>
        <w:jc w:val="both"/>
        <w:rPr>
          <w:rFonts w:ascii="Times New Roman"/>
          <w:szCs w:val="24"/>
        </w:rPr>
      </w:pPr>
      <w:r w:rsidRPr="009949FA">
        <w:rPr>
          <w:rFonts w:ascii="Times New Roman"/>
          <w:szCs w:val="24"/>
        </w:rPr>
        <w:t>Tài liệu gởi kèm</w:t>
      </w:r>
    </w:p>
    <w:p w14:paraId="02699D98" w14:textId="77777777" w:rsidR="004102A1" w:rsidRPr="00A75352" w:rsidRDefault="004102A1">
      <w:pPr>
        <w:widowControl w:val="0"/>
        <w:tabs>
          <w:tab w:val="left" w:pos="0"/>
        </w:tabs>
        <w:jc w:val="both"/>
        <w:rPr>
          <w:rFonts w:asciiTheme="majorBidi" w:hAnsiTheme="majorBidi" w:cstheme="majorBidi"/>
          <w:szCs w:val="24"/>
        </w:rPr>
      </w:pPr>
    </w:p>
    <w:sectPr w:rsidR="004102A1" w:rsidRPr="00A75352" w:rsidSect="00124415">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BCE56" w14:textId="77777777" w:rsidR="005B5F6D" w:rsidRDefault="005B5F6D">
      <w:r>
        <w:separator/>
      </w:r>
    </w:p>
  </w:endnote>
  <w:endnote w:type="continuationSeparator" w:id="0">
    <w:p w14:paraId="59599781" w14:textId="77777777" w:rsidR="005B5F6D" w:rsidRDefault="005B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9BC13" w14:textId="77777777" w:rsidR="002D6BE1" w:rsidRDefault="002D6BE1" w:rsidP="002D6BE1">
    <w:pPr>
      <w:keepLines/>
      <w:ind w:right="568"/>
      <w:rPr>
        <w:rFonts w:hAnsi="Arial" w:cs="Arial"/>
        <w:sz w:val="14"/>
        <w:szCs w:val="14"/>
      </w:rPr>
    </w:pPr>
  </w:p>
  <w:p w14:paraId="139F245F" w14:textId="6C220E34" w:rsidR="00EA7CAA" w:rsidRPr="002D6BE1" w:rsidRDefault="002D6BE1" w:rsidP="002D6BE1">
    <w:pPr>
      <w:keepLines/>
      <w:ind w:right="568"/>
      <w:rPr>
        <w:rFonts w:hAnsi="Arial" w:cs="Arial"/>
        <w:sz w:val="14"/>
        <w:szCs w:val="14"/>
      </w:rPr>
    </w:pPr>
    <w:r>
      <w:rPr>
        <w:rFonts w:hAnsi="Arial"/>
        <w:sz w:val="14"/>
        <w:szCs w:val="14"/>
      </w:rPr>
      <w:t>Mẫu ROW-LPA-90TCA</w:t>
    </w:r>
    <w:r w:rsidR="00DE3142">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144EDB">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144EDB">
      <w:rPr>
        <w:rStyle w:val="PageNumber"/>
        <w:rFonts w:hAnsi="Arial" w:cs="Arial"/>
        <w:noProof/>
        <w:sz w:val="14"/>
        <w:szCs w:val="14"/>
      </w:rPr>
      <w:t>3</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9512F" w14:textId="77777777" w:rsidR="002D6BE1" w:rsidRDefault="002D6BE1" w:rsidP="002D6BE1">
    <w:pPr>
      <w:keepLines/>
      <w:ind w:right="568"/>
      <w:rPr>
        <w:rFonts w:hAnsi="Arial" w:cs="Arial"/>
        <w:sz w:val="14"/>
        <w:szCs w:val="14"/>
      </w:rPr>
    </w:pPr>
  </w:p>
  <w:p w14:paraId="2F09C9BA" w14:textId="0EA940F0" w:rsidR="00EA7CAA" w:rsidRPr="002D6BE1" w:rsidRDefault="002D6BE1" w:rsidP="002D6BE1">
    <w:pPr>
      <w:keepLines/>
      <w:ind w:right="568"/>
      <w:rPr>
        <w:rFonts w:hAnsi="Arial" w:cs="Arial"/>
        <w:sz w:val="14"/>
        <w:szCs w:val="14"/>
      </w:rPr>
    </w:pPr>
    <w:r>
      <w:rPr>
        <w:rFonts w:hAnsi="Arial"/>
        <w:sz w:val="14"/>
        <w:szCs w:val="14"/>
      </w:rPr>
      <w:t>Mẫu ROW-LPA-90TCA</w:t>
    </w:r>
    <w:r w:rsidR="00DE3142">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144EDB">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144EDB">
      <w:rPr>
        <w:rStyle w:val="PageNumber"/>
        <w:rFonts w:hAnsi="Arial" w:cs="Arial"/>
        <w:noProof/>
        <w:sz w:val="14"/>
        <w:szCs w:val="14"/>
      </w:rPr>
      <w:t>3</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E40F0" w14:textId="77777777" w:rsidR="005B5F6D" w:rsidRDefault="005B5F6D">
      <w:r>
        <w:separator/>
      </w:r>
    </w:p>
  </w:footnote>
  <w:footnote w:type="continuationSeparator" w:id="0">
    <w:p w14:paraId="5B343076" w14:textId="77777777" w:rsidR="005B5F6D" w:rsidRDefault="005B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61DFD" w14:textId="0D715AF6" w:rsidR="004F69E0" w:rsidRDefault="005B5F6D">
    <w:pPr>
      <w:pStyle w:val="Header"/>
    </w:pPr>
    <w:r>
      <w:rPr>
        <w:noProof/>
      </w:rPr>
      <w:pict w14:anchorId="148D5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4422"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5345" w14:textId="200F9F70" w:rsidR="00EA7CAA" w:rsidRDefault="005B5F6D">
    <w:pPr>
      <w:pStyle w:val="Header"/>
    </w:pPr>
    <w:r>
      <w:rPr>
        <w:noProof/>
      </w:rPr>
      <w:pict w14:anchorId="5DE1A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4423"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4F69E0" w:rsidRPr="003D51E9" w14:paraId="7348F773" w14:textId="77777777" w:rsidTr="009B5D2F">
      <w:tc>
        <w:tcPr>
          <w:tcW w:w="4860" w:type="dxa"/>
        </w:tcPr>
        <w:p w14:paraId="39EBF46A" w14:textId="77777777" w:rsidR="004F69E0" w:rsidRPr="003D51E9" w:rsidRDefault="004F69E0" w:rsidP="004F69E0">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2C0C69F0" w14:textId="77777777" w:rsidR="004F69E0" w:rsidRPr="003D51E9" w:rsidRDefault="004F69E0" w:rsidP="004F69E0">
          <w:pPr>
            <w:jc w:val="center"/>
            <w:rPr>
              <w:rFonts w:ascii="Courier New" w:hAnsi="Courier New" w:cs="Courier New"/>
              <w:b/>
              <w:szCs w:val="24"/>
            </w:rPr>
          </w:pPr>
          <w:r w:rsidRPr="003D51E9">
            <w:rPr>
              <w:rFonts w:ascii="Courier New" w:hAnsi="Courier New" w:cs="Courier New"/>
              <w:b/>
              <w:szCs w:val="24"/>
            </w:rPr>
            <w:t>THÔNG BÁO QUAN TRỌNG</w:t>
          </w:r>
        </w:p>
      </w:tc>
    </w:tr>
    <w:tr w:rsidR="004F69E0" w:rsidRPr="003D51E9" w14:paraId="71415575" w14:textId="77777777" w:rsidTr="009B5D2F">
      <w:tc>
        <w:tcPr>
          <w:tcW w:w="4860" w:type="dxa"/>
        </w:tcPr>
        <w:p w14:paraId="5149D9C2" w14:textId="77777777" w:rsidR="004F69E0" w:rsidRPr="003D51E9" w:rsidRDefault="004F69E0" w:rsidP="004F69E0">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1933BF5F" w14:textId="77777777" w:rsidR="004F69E0" w:rsidRPr="003D51E9" w:rsidRDefault="004F69E0" w:rsidP="004F69E0">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38BA0784" w14:textId="2C528285" w:rsidR="00EA7CAA" w:rsidRDefault="005B5F6D">
    <w:pPr>
      <w:pStyle w:val="Header"/>
    </w:pPr>
    <w:r>
      <w:rPr>
        <w:noProof/>
      </w:rPr>
      <w:pict w14:anchorId="1FCA3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4421"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47E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D6527CE"/>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73C295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4D24209B"/>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34QHKEDhURltbBZgD1ZQplWimhcR3EkcPglgaUpU+32RU7SURPJ4PONACV7Th9x9fYUSjkygAYsVZ2cYVoZw==" w:salt="ow4SbCOI4+kSRRcQ6lk5r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2A1"/>
    <w:rsid w:val="000829DE"/>
    <w:rsid w:val="000B692A"/>
    <w:rsid w:val="000F6CC5"/>
    <w:rsid w:val="0010179E"/>
    <w:rsid w:val="00110C59"/>
    <w:rsid w:val="00124415"/>
    <w:rsid w:val="00144EDB"/>
    <w:rsid w:val="00174EA0"/>
    <w:rsid w:val="001946F4"/>
    <w:rsid w:val="0020366F"/>
    <w:rsid w:val="00240867"/>
    <w:rsid w:val="002D65F3"/>
    <w:rsid w:val="002D6BE1"/>
    <w:rsid w:val="00301CA9"/>
    <w:rsid w:val="003D501E"/>
    <w:rsid w:val="004102A1"/>
    <w:rsid w:val="00473A0B"/>
    <w:rsid w:val="004F69E0"/>
    <w:rsid w:val="005B5F6D"/>
    <w:rsid w:val="00613767"/>
    <w:rsid w:val="00620A18"/>
    <w:rsid w:val="00671ACA"/>
    <w:rsid w:val="007268C3"/>
    <w:rsid w:val="00732A8E"/>
    <w:rsid w:val="00764B0E"/>
    <w:rsid w:val="00914FCD"/>
    <w:rsid w:val="0098319A"/>
    <w:rsid w:val="009949FA"/>
    <w:rsid w:val="00A75352"/>
    <w:rsid w:val="00A76E34"/>
    <w:rsid w:val="00B246D9"/>
    <w:rsid w:val="00B85AF4"/>
    <w:rsid w:val="00B93A30"/>
    <w:rsid w:val="00C4200D"/>
    <w:rsid w:val="00CA42CA"/>
    <w:rsid w:val="00CB29F4"/>
    <w:rsid w:val="00CE50C5"/>
    <w:rsid w:val="00D71F68"/>
    <w:rsid w:val="00DE3142"/>
    <w:rsid w:val="00E1797A"/>
    <w:rsid w:val="00E74563"/>
    <w:rsid w:val="00EA7CAA"/>
    <w:rsid w:val="00F065CC"/>
    <w:rsid w:val="00F51C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EA5CD4"/>
  <w15:docId w15:val="{75F0CCC2-A765-4814-9B4C-1CA5163E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4F69E0"/>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9083">
      <w:bodyDiv w:val="1"/>
      <w:marLeft w:val="0"/>
      <w:marRight w:val="0"/>
      <w:marTop w:val="0"/>
      <w:marBottom w:val="0"/>
      <w:divBdr>
        <w:top w:val="none" w:sz="0" w:space="0" w:color="auto"/>
        <w:left w:val="none" w:sz="0" w:space="0" w:color="auto"/>
        <w:bottom w:val="none" w:sz="0" w:space="0" w:color="auto"/>
        <w:right w:val="none" w:sz="0" w:space="0" w:color="auto"/>
      </w:divBdr>
    </w:div>
    <w:div w:id="16751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2CQQKEH6ZJYR-945898380-710</_dlc_DocId>
    <_dlc_DocIdUrl xmlns="515352fc-4bfb-4416-a00c-6833a8a01107">
      <Url>https://txdot.sharepoint.com/sites/division-itd/imd/applications/Plan-Admin-ENT-Systems/_layouts/15/DocIdRedir.aspx?ID=2CQQKEH6ZJYR-945898380-710</Url>
      <Description>2CQQKEH6ZJYR-945898380-710</Description>
    </_dlc_DocIdUrl>
  </documentManagement>
</p:properties>
</file>

<file path=customXml/itemProps1.xml><?xml version="1.0" encoding="utf-8"?>
<ds:datastoreItem xmlns:ds="http://schemas.openxmlformats.org/officeDocument/2006/customXml" ds:itemID="{B069382A-BCCD-4885-8989-16B0567B1BE4}"/>
</file>

<file path=customXml/itemProps2.xml><?xml version="1.0" encoding="utf-8"?>
<ds:datastoreItem xmlns:ds="http://schemas.openxmlformats.org/officeDocument/2006/customXml" ds:itemID="{6A529AE3-652C-452F-B465-9D4FEDB702F7}"/>
</file>

<file path=customXml/itemProps3.xml><?xml version="1.0" encoding="utf-8"?>
<ds:datastoreItem xmlns:ds="http://schemas.openxmlformats.org/officeDocument/2006/customXml" ds:itemID="{817ED51D-41D1-4C1A-8B85-F198DB68F14C}"/>
</file>

<file path=customXml/itemProps4.xml><?xml version="1.0" encoding="utf-8"?>
<ds:datastoreItem xmlns:ds="http://schemas.openxmlformats.org/officeDocument/2006/customXml" ds:itemID="{D0F62EDE-4718-4363-AF33-B0CD3F6F929F}"/>
</file>

<file path=docProps/app.xml><?xml version="1.0" encoding="utf-8"?>
<Properties xmlns="http://schemas.openxmlformats.org/officeDocument/2006/extended-properties" xmlns:vt="http://schemas.openxmlformats.org/officeDocument/2006/docPropsVTypes">
  <Template>Normal.dotm</Template>
  <TotalTime>8</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15</cp:revision>
  <cp:lastPrinted>2021-10-27T09:12:00Z</cp:lastPrinted>
  <dcterms:created xsi:type="dcterms:W3CDTF">2021-05-06T19:08:00Z</dcterms:created>
  <dcterms:modified xsi:type="dcterms:W3CDTF">2021-11-04T14:16:00Z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301a1eca-7b5f-4204-95f2-45d2e02845ff</vt:lpwstr>
  </property>
</Properties>
</file>