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A5F6E6" w14:textId="77777777" w:rsidR="003D0A92" w:rsidRPr="00F16703" w:rsidRDefault="003D0A92">
      <w:pPr>
        <w:jc w:val="center"/>
        <w:rPr>
          <w:szCs w:val="24"/>
        </w:rPr>
      </w:pPr>
      <w:r w:rsidRPr="00F16703">
        <w:rPr>
          <w:szCs w:val="24"/>
        </w:rPr>
        <w:t>Date:</w:t>
      </w:r>
      <w:r w:rsidRPr="00F16703">
        <w:rPr>
          <w:szCs w:val="24"/>
        </w:rPr>
        <w:fldChar w:fldCharType="begin">
          <w:ffData>
            <w:name w:val="Text1"/>
            <w:enabled/>
            <w:calcOnExit w:val="0"/>
            <w:textInput/>
          </w:ffData>
        </w:fldChar>
      </w:r>
      <w:bookmarkStart w:id="0" w:name="Text1"/>
      <w:r w:rsidRPr="00F16703">
        <w:rPr>
          <w:szCs w:val="24"/>
        </w:rPr>
        <w:instrText xml:space="preserve"> FORMTEXT </w:instrText>
      </w:r>
      <w:r w:rsidRPr="00F16703">
        <w:rPr>
          <w:szCs w:val="24"/>
        </w:rPr>
      </w:r>
      <w:r w:rsidRPr="00F16703">
        <w:rPr>
          <w:szCs w:val="24"/>
        </w:rPr>
        <w:fldChar w:fldCharType="separate"/>
      </w:r>
      <w:r w:rsidRPr="00F16703">
        <w:rPr>
          <w:noProof/>
          <w:szCs w:val="24"/>
        </w:rPr>
        <w:t> </w:t>
      </w:r>
      <w:r w:rsidRPr="00F16703">
        <w:rPr>
          <w:noProof/>
          <w:szCs w:val="24"/>
        </w:rPr>
        <w:t> </w:t>
      </w:r>
      <w:r w:rsidRPr="00F16703">
        <w:rPr>
          <w:noProof/>
          <w:szCs w:val="24"/>
        </w:rPr>
        <w:t> </w:t>
      </w:r>
      <w:r w:rsidRPr="00F16703">
        <w:rPr>
          <w:noProof/>
          <w:szCs w:val="24"/>
        </w:rPr>
        <w:t> </w:t>
      </w:r>
      <w:r w:rsidRPr="00F16703">
        <w:rPr>
          <w:noProof/>
          <w:szCs w:val="24"/>
        </w:rPr>
        <w:t> </w:t>
      </w:r>
      <w:r w:rsidRPr="00F16703">
        <w:rPr>
          <w:szCs w:val="24"/>
        </w:rPr>
        <w:fldChar w:fldCharType="end"/>
      </w:r>
      <w:bookmarkEnd w:id="0"/>
    </w:p>
    <w:p w14:paraId="70FDD262" w14:textId="77777777" w:rsidR="003D0A92" w:rsidRPr="00F16703" w:rsidRDefault="003D0A92">
      <w:pPr>
        <w:jc w:val="center"/>
        <w:rPr>
          <w:szCs w:val="24"/>
          <w:u w:val="single"/>
        </w:rPr>
      </w:pPr>
    </w:p>
    <w:tbl>
      <w:tblPr>
        <w:tblW w:w="0" w:type="auto"/>
        <w:tblLayout w:type="fixed"/>
        <w:tblLook w:val="0000" w:firstRow="0" w:lastRow="0" w:firstColumn="0" w:lastColumn="0" w:noHBand="0" w:noVBand="0"/>
      </w:tblPr>
      <w:tblGrid>
        <w:gridCol w:w="4788"/>
        <w:gridCol w:w="4680"/>
      </w:tblGrid>
      <w:tr w:rsidR="003D0A92" w:rsidRPr="00F16703" w14:paraId="0CA0BF24" w14:textId="77777777">
        <w:tc>
          <w:tcPr>
            <w:tcW w:w="4788" w:type="dxa"/>
          </w:tcPr>
          <w:p w14:paraId="547CEAF8" w14:textId="77777777" w:rsidR="003D0A92" w:rsidRPr="00F16703" w:rsidRDefault="003D0A92">
            <w:pPr>
              <w:jc w:val="both"/>
              <w:rPr>
                <w:szCs w:val="24"/>
              </w:rPr>
            </w:pPr>
            <w:r w:rsidRPr="00F16703">
              <w:rPr>
                <w:szCs w:val="24"/>
              </w:rPr>
              <w:t xml:space="preserve">County: </w:t>
            </w:r>
            <w:r w:rsidRPr="00F16703">
              <w:rPr>
                <w:szCs w:val="24"/>
              </w:rPr>
              <w:fldChar w:fldCharType="begin">
                <w:ffData>
                  <w:name w:val="Text4"/>
                  <w:enabled/>
                  <w:calcOnExit w:val="0"/>
                  <w:textInput/>
                </w:ffData>
              </w:fldChar>
            </w:r>
            <w:bookmarkStart w:id="1" w:name="Text4"/>
            <w:r w:rsidRPr="00F16703">
              <w:rPr>
                <w:szCs w:val="24"/>
              </w:rPr>
              <w:instrText xml:space="preserve"> FORMTEXT </w:instrText>
            </w:r>
            <w:r w:rsidRPr="00F16703">
              <w:rPr>
                <w:szCs w:val="24"/>
              </w:rPr>
            </w:r>
            <w:r w:rsidRPr="00F16703">
              <w:rPr>
                <w:szCs w:val="24"/>
              </w:rPr>
              <w:fldChar w:fldCharType="separate"/>
            </w:r>
            <w:r w:rsidRPr="00F16703">
              <w:rPr>
                <w:noProof/>
                <w:szCs w:val="24"/>
              </w:rPr>
              <w:t> </w:t>
            </w:r>
            <w:r w:rsidRPr="00F16703">
              <w:rPr>
                <w:noProof/>
                <w:szCs w:val="24"/>
              </w:rPr>
              <w:t> </w:t>
            </w:r>
            <w:r w:rsidRPr="00F16703">
              <w:rPr>
                <w:noProof/>
                <w:szCs w:val="24"/>
              </w:rPr>
              <w:t> </w:t>
            </w:r>
            <w:r w:rsidRPr="00F16703">
              <w:rPr>
                <w:noProof/>
                <w:szCs w:val="24"/>
              </w:rPr>
              <w:t> </w:t>
            </w:r>
            <w:r w:rsidRPr="00F16703">
              <w:rPr>
                <w:noProof/>
                <w:szCs w:val="24"/>
              </w:rPr>
              <w:t> </w:t>
            </w:r>
            <w:r w:rsidRPr="00F16703">
              <w:rPr>
                <w:szCs w:val="24"/>
              </w:rPr>
              <w:fldChar w:fldCharType="end"/>
            </w:r>
            <w:bookmarkEnd w:id="1"/>
          </w:p>
        </w:tc>
        <w:tc>
          <w:tcPr>
            <w:tcW w:w="4680" w:type="dxa"/>
          </w:tcPr>
          <w:p w14:paraId="574EFF30" w14:textId="77777777" w:rsidR="003D0A92" w:rsidRPr="00F16703" w:rsidRDefault="003D0A92">
            <w:pPr>
              <w:jc w:val="both"/>
              <w:rPr>
                <w:szCs w:val="24"/>
              </w:rPr>
            </w:pPr>
            <w:r w:rsidRPr="00F16703">
              <w:rPr>
                <w:szCs w:val="24"/>
              </w:rPr>
              <w:t xml:space="preserve">Federal Project No.: </w:t>
            </w:r>
            <w:r w:rsidRPr="00F16703">
              <w:rPr>
                <w:szCs w:val="24"/>
              </w:rPr>
              <w:fldChar w:fldCharType="begin">
                <w:ffData>
                  <w:name w:val="Text5"/>
                  <w:enabled/>
                  <w:calcOnExit w:val="0"/>
                  <w:textInput/>
                </w:ffData>
              </w:fldChar>
            </w:r>
            <w:r w:rsidRPr="00F16703">
              <w:rPr>
                <w:szCs w:val="24"/>
              </w:rPr>
              <w:instrText xml:space="preserve"> FORMTEXT </w:instrText>
            </w:r>
            <w:r w:rsidRPr="00F16703">
              <w:rPr>
                <w:szCs w:val="24"/>
              </w:rPr>
            </w:r>
            <w:r w:rsidRPr="00F16703">
              <w:rPr>
                <w:szCs w:val="24"/>
              </w:rPr>
              <w:fldChar w:fldCharType="separate"/>
            </w:r>
            <w:r w:rsidRPr="00F16703">
              <w:rPr>
                <w:noProof/>
                <w:szCs w:val="24"/>
              </w:rPr>
              <w:t> </w:t>
            </w:r>
            <w:r w:rsidRPr="00F16703">
              <w:rPr>
                <w:noProof/>
                <w:szCs w:val="24"/>
              </w:rPr>
              <w:t> </w:t>
            </w:r>
            <w:r w:rsidRPr="00F16703">
              <w:rPr>
                <w:noProof/>
                <w:szCs w:val="24"/>
              </w:rPr>
              <w:t> </w:t>
            </w:r>
            <w:r w:rsidRPr="00F16703">
              <w:rPr>
                <w:noProof/>
                <w:szCs w:val="24"/>
              </w:rPr>
              <w:t> </w:t>
            </w:r>
            <w:r w:rsidRPr="00F16703">
              <w:rPr>
                <w:noProof/>
                <w:szCs w:val="24"/>
              </w:rPr>
              <w:t> </w:t>
            </w:r>
            <w:r w:rsidRPr="00F16703">
              <w:rPr>
                <w:szCs w:val="24"/>
              </w:rPr>
              <w:fldChar w:fldCharType="end"/>
            </w:r>
          </w:p>
        </w:tc>
      </w:tr>
      <w:tr w:rsidR="003D0A92" w:rsidRPr="00F16703" w14:paraId="7C0F989B" w14:textId="77777777">
        <w:tc>
          <w:tcPr>
            <w:tcW w:w="4788" w:type="dxa"/>
          </w:tcPr>
          <w:p w14:paraId="0DD16E5F" w14:textId="77777777" w:rsidR="003D0A92" w:rsidRPr="00F16703" w:rsidRDefault="003D0A92">
            <w:pPr>
              <w:jc w:val="both"/>
              <w:rPr>
                <w:szCs w:val="24"/>
              </w:rPr>
            </w:pPr>
            <w:r w:rsidRPr="00F16703">
              <w:rPr>
                <w:szCs w:val="24"/>
              </w:rPr>
              <w:t>ROW CSJ:</w:t>
            </w:r>
            <w:r w:rsidR="00495049" w:rsidRPr="00F16703">
              <w:rPr>
                <w:szCs w:val="24"/>
              </w:rPr>
              <w:t xml:space="preserve">  </w:t>
            </w:r>
            <w:r w:rsidRPr="00F16703">
              <w:rPr>
                <w:szCs w:val="24"/>
              </w:rPr>
              <w:t xml:space="preserve"> </w:t>
            </w:r>
            <w:r w:rsidRPr="00F16703">
              <w:rPr>
                <w:szCs w:val="24"/>
              </w:rPr>
              <w:fldChar w:fldCharType="begin">
                <w:ffData>
                  <w:name w:val="Text5"/>
                  <w:enabled/>
                  <w:calcOnExit w:val="0"/>
                  <w:textInput/>
                </w:ffData>
              </w:fldChar>
            </w:r>
            <w:bookmarkStart w:id="2" w:name="Text5"/>
            <w:r w:rsidRPr="00F16703">
              <w:rPr>
                <w:szCs w:val="24"/>
              </w:rPr>
              <w:instrText xml:space="preserve"> FORMTEXT </w:instrText>
            </w:r>
            <w:r w:rsidRPr="00F16703">
              <w:rPr>
                <w:szCs w:val="24"/>
              </w:rPr>
            </w:r>
            <w:r w:rsidRPr="00F16703">
              <w:rPr>
                <w:szCs w:val="24"/>
              </w:rPr>
              <w:fldChar w:fldCharType="separate"/>
            </w:r>
            <w:r w:rsidRPr="00F16703">
              <w:rPr>
                <w:noProof/>
                <w:szCs w:val="24"/>
              </w:rPr>
              <w:t> </w:t>
            </w:r>
            <w:r w:rsidRPr="00F16703">
              <w:rPr>
                <w:noProof/>
                <w:szCs w:val="24"/>
              </w:rPr>
              <w:t> </w:t>
            </w:r>
            <w:r w:rsidRPr="00F16703">
              <w:rPr>
                <w:noProof/>
                <w:szCs w:val="24"/>
              </w:rPr>
              <w:t> </w:t>
            </w:r>
            <w:r w:rsidRPr="00F16703">
              <w:rPr>
                <w:noProof/>
                <w:szCs w:val="24"/>
              </w:rPr>
              <w:t> </w:t>
            </w:r>
            <w:r w:rsidRPr="00F16703">
              <w:rPr>
                <w:noProof/>
                <w:szCs w:val="24"/>
              </w:rPr>
              <w:t> </w:t>
            </w:r>
            <w:r w:rsidRPr="00F16703">
              <w:rPr>
                <w:szCs w:val="24"/>
              </w:rPr>
              <w:fldChar w:fldCharType="end"/>
            </w:r>
            <w:bookmarkEnd w:id="2"/>
          </w:p>
        </w:tc>
        <w:tc>
          <w:tcPr>
            <w:tcW w:w="4680" w:type="dxa"/>
          </w:tcPr>
          <w:p w14:paraId="3683DF05" w14:textId="77777777" w:rsidR="003D0A92" w:rsidRPr="00F16703" w:rsidRDefault="003D0A92">
            <w:pPr>
              <w:jc w:val="both"/>
              <w:rPr>
                <w:szCs w:val="24"/>
              </w:rPr>
            </w:pPr>
            <w:r w:rsidRPr="00F16703">
              <w:rPr>
                <w:szCs w:val="24"/>
              </w:rPr>
              <w:t xml:space="preserve">Hwy. No.: </w:t>
            </w:r>
            <w:r w:rsidRPr="00F16703">
              <w:rPr>
                <w:szCs w:val="24"/>
              </w:rPr>
              <w:fldChar w:fldCharType="begin">
                <w:ffData>
                  <w:name w:val="Text5"/>
                  <w:enabled/>
                  <w:calcOnExit w:val="0"/>
                  <w:textInput/>
                </w:ffData>
              </w:fldChar>
            </w:r>
            <w:r w:rsidRPr="00F16703">
              <w:rPr>
                <w:szCs w:val="24"/>
              </w:rPr>
              <w:instrText xml:space="preserve"> FORMTEXT </w:instrText>
            </w:r>
            <w:r w:rsidRPr="00F16703">
              <w:rPr>
                <w:szCs w:val="24"/>
              </w:rPr>
            </w:r>
            <w:r w:rsidRPr="00F16703">
              <w:rPr>
                <w:szCs w:val="24"/>
              </w:rPr>
              <w:fldChar w:fldCharType="separate"/>
            </w:r>
            <w:r w:rsidRPr="00F16703">
              <w:rPr>
                <w:noProof/>
                <w:szCs w:val="24"/>
              </w:rPr>
              <w:t> </w:t>
            </w:r>
            <w:r w:rsidRPr="00F16703">
              <w:rPr>
                <w:noProof/>
                <w:szCs w:val="24"/>
              </w:rPr>
              <w:t> </w:t>
            </w:r>
            <w:r w:rsidRPr="00F16703">
              <w:rPr>
                <w:noProof/>
                <w:szCs w:val="24"/>
              </w:rPr>
              <w:t> </w:t>
            </w:r>
            <w:r w:rsidRPr="00F16703">
              <w:rPr>
                <w:noProof/>
                <w:szCs w:val="24"/>
              </w:rPr>
              <w:t> </w:t>
            </w:r>
            <w:r w:rsidRPr="00F16703">
              <w:rPr>
                <w:noProof/>
                <w:szCs w:val="24"/>
              </w:rPr>
              <w:t> </w:t>
            </w:r>
            <w:r w:rsidRPr="00F16703">
              <w:rPr>
                <w:szCs w:val="24"/>
              </w:rPr>
              <w:fldChar w:fldCharType="end"/>
            </w:r>
          </w:p>
        </w:tc>
      </w:tr>
      <w:tr w:rsidR="003D0A92" w:rsidRPr="00F16703" w14:paraId="413DA002" w14:textId="77777777">
        <w:tc>
          <w:tcPr>
            <w:tcW w:w="4788" w:type="dxa"/>
          </w:tcPr>
          <w:p w14:paraId="7D5E71AF" w14:textId="2FD1DC76" w:rsidR="003D0A92" w:rsidRPr="00F16703" w:rsidRDefault="003D0A92">
            <w:pPr>
              <w:jc w:val="both"/>
              <w:rPr>
                <w:szCs w:val="24"/>
              </w:rPr>
            </w:pPr>
            <w:r w:rsidRPr="00F16703">
              <w:rPr>
                <w:szCs w:val="24"/>
              </w:rPr>
              <w:t>Parcel</w:t>
            </w:r>
            <w:r w:rsidR="00F16703" w:rsidRPr="00F16703">
              <w:rPr>
                <w:szCs w:val="24"/>
              </w:rPr>
              <w:t xml:space="preserve"> ID</w:t>
            </w:r>
            <w:r w:rsidRPr="00F16703">
              <w:rPr>
                <w:szCs w:val="24"/>
              </w:rPr>
              <w:t xml:space="preserve">: </w:t>
            </w:r>
            <w:r w:rsidRPr="00F16703">
              <w:rPr>
                <w:szCs w:val="24"/>
              </w:rPr>
              <w:fldChar w:fldCharType="begin">
                <w:ffData>
                  <w:name w:val="Text5"/>
                  <w:enabled/>
                  <w:calcOnExit w:val="0"/>
                  <w:textInput/>
                </w:ffData>
              </w:fldChar>
            </w:r>
            <w:r w:rsidRPr="00F16703">
              <w:rPr>
                <w:szCs w:val="24"/>
              </w:rPr>
              <w:instrText xml:space="preserve"> FORMTEXT </w:instrText>
            </w:r>
            <w:r w:rsidRPr="00F16703">
              <w:rPr>
                <w:szCs w:val="24"/>
              </w:rPr>
            </w:r>
            <w:r w:rsidRPr="00F16703">
              <w:rPr>
                <w:szCs w:val="24"/>
              </w:rPr>
              <w:fldChar w:fldCharType="separate"/>
            </w:r>
            <w:r w:rsidRPr="00F16703">
              <w:rPr>
                <w:noProof/>
                <w:szCs w:val="24"/>
              </w:rPr>
              <w:t> </w:t>
            </w:r>
            <w:r w:rsidRPr="00F16703">
              <w:rPr>
                <w:noProof/>
                <w:szCs w:val="24"/>
              </w:rPr>
              <w:t> </w:t>
            </w:r>
            <w:r w:rsidRPr="00F16703">
              <w:rPr>
                <w:noProof/>
                <w:szCs w:val="24"/>
              </w:rPr>
              <w:t> </w:t>
            </w:r>
            <w:r w:rsidRPr="00F16703">
              <w:rPr>
                <w:noProof/>
                <w:szCs w:val="24"/>
              </w:rPr>
              <w:t> </w:t>
            </w:r>
            <w:r w:rsidRPr="00F16703">
              <w:rPr>
                <w:noProof/>
                <w:szCs w:val="24"/>
              </w:rPr>
              <w:t> </w:t>
            </w:r>
            <w:r w:rsidRPr="00F16703">
              <w:rPr>
                <w:szCs w:val="24"/>
              </w:rPr>
              <w:fldChar w:fldCharType="end"/>
            </w:r>
          </w:p>
        </w:tc>
        <w:tc>
          <w:tcPr>
            <w:tcW w:w="4680" w:type="dxa"/>
          </w:tcPr>
          <w:p w14:paraId="2B3C3EB0" w14:textId="77777777" w:rsidR="003D0A92" w:rsidRPr="00F16703" w:rsidRDefault="003D0A92">
            <w:pPr>
              <w:jc w:val="both"/>
              <w:rPr>
                <w:szCs w:val="24"/>
              </w:rPr>
            </w:pPr>
          </w:p>
        </w:tc>
      </w:tr>
      <w:tr w:rsidR="003D0A92" w:rsidRPr="00F16703" w14:paraId="79BFA97A" w14:textId="77777777">
        <w:trPr>
          <w:cantSplit/>
        </w:trPr>
        <w:tc>
          <w:tcPr>
            <w:tcW w:w="9468" w:type="dxa"/>
            <w:gridSpan w:val="2"/>
          </w:tcPr>
          <w:p w14:paraId="74303DCC" w14:textId="77777777" w:rsidR="003D0A92" w:rsidRPr="00F16703" w:rsidRDefault="003D0A92">
            <w:pPr>
              <w:jc w:val="both"/>
              <w:rPr>
                <w:szCs w:val="24"/>
              </w:rPr>
            </w:pPr>
            <w:r w:rsidRPr="00F16703">
              <w:rPr>
                <w:szCs w:val="24"/>
              </w:rPr>
              <w:t xml:space="preserve">Project Limits:   From </w:t>
            </w:r>
            <w:r w:rsidRPr="00F16703">
              <w:rPr>
                <w:szCs w:val="24"/>
              </w:rPr>
              <w:fldChar w:fldCharType="begin">
                <w:ffData>
                  <w:name w:val="Text2"/>
                  <w:enabled/>
                  <w:calcOnExit w:val="0"/>
                  <w:textInput/>
                </w:ffData>
              </w:fldChar>
            </w:r>
            <w:bookmarkStart w:id="3" w:name="Text2"/>
            <w:r w:rsidRPr="00F16703">
              <w:rPr>
                <w:szCs w:val="24"/>
              </w:rPr>
              <w:instrText xml:space="preserve"> FORMTEXT </w:instrText>
            </w:r>
            <w:r w:rsidRPr="00F16703">
              <w:rPr>
                <w:szCs w:val="24"/>
              </w:rPr>
            </w:r>
            <w:r w:rsidRPr="00F16703">
              <w:rPr>
                <w:szCs w:val="24"/>
              </w:rPr>
              <w:fldChar w:fldCharType="separate"/>
            </w:r>
            <w:r w:rsidRPr="00F16703">
              <w:rPr>
                <w:noProof/>
                <w:szCs w:val="24"/>
              </w:rPr>
              <w:t> </w:t>
            </w:r>
            <w:r w:rsidRPr="00F16703">
              <w:rPr>
                <w:noProof/>
                <w:szCs w:val="24"/>
              </w:rPr>
              <w:t> </w:t>
            </w:r>
            <w:r w:rsidRPr="00F16703">
              <w:rPr>
                <w:noProof/>
                <w:szCs w:val="24"/>
              </w:rPr>
              <w:t> </w:t>
            </w:r>
            <w:r w:rsidRPr="00F16703">
              <w:rPr>
                <w:noProof/>
                <w:szCs w:val="24"/>
              </w:rPr>
              <w:t> </w:t>
            </w:r>
            <w:r w:rsidRPr="00F16703">
              <w:rPr>
                <w:noProof/>
                <w:szCs w:val="24"/>
              </w:rPr>
              <w:t> </w:t>
            </w:r>
            <w:r w:rsidRPr="00F16703">
              <w:rPr>
                <w:szCs w:val="24"/>
              </w:rPr>
              <w:fldChar w:fldCharType="end"/>
            </w:r>
            <w:bookmarkEnd w:id="3"/>
            <w:r w:rsidRPr="00F16703">
              <w:rPr>
                <w:szCs w:val="24"/>
              </w:rPr>
              <w:t xml:space="preserve"> To </w:t>
            </w:r>
            <w:r w:rsidRPr="00F16703">
              <w:rPr>
                <w:szCs w:val="24"/>
              </w:rPr>
              <w:fldChar w:fldCharType="begin">
                <w:ffData>
                  <w:name w:val="Text3"/>
                  <w:enabled/>
                  <w:calcOnExit w:val="0"/>
                  <w:textInput/>
                </w:ffData>
              </w:fldChar>
            </w:r>
            <w:bookmarkStart w:id="4" w:name="Text3"/>
            <w:r w:rsidRPr="00F16703">
              <w:rPr>
                <w:szCs w:val="24"/>
              </w:rPr>
              <w:instrText xml:space="preserve"> FORMTEXT </w:instrText>
            </w:r>
            <w:r w:rsidRPr="00F16703">
              <w:rPr>
                <w:szCs w:val="24"/>
              </w:rPr>
            </w:r>
            <w:r w:rsidRPr="00F16703">
              <w:rPr>
                <w:szCs w:val="24"/>
              </w:rPr>
              <w:fldChar w:fldCharType="separate"/>
            </w:r>
            <w:r w:rsidRPr="00F16703">
              <w:rPr>
                <w:noProof/>
                <w:szCs w:val="24"/>
              </w:rPr>
              <w:t> </w:t>
            </w:r>
            <w:r w:rsidRPr="00F16703">
              <w:rPr>
                <w:noProof/>
                <w:szCs w:val="24"/>
              </w:rPr>
              <w:t> </w:t>
            </w:r>
            <w:r w:rsidRPr="00F16703">
              <w:rPr>
                <w:noProof/>
                <w:szCs w:val="24"/>
              </w:rPr>
              <w:t> </w:t>
            </w:r>
            <w:r w:rsidRPr="00F16703">
              <w:rPr>
                <w:noProof/>
                <w:szCs w:val="24"/>
              </w:rPr>
              <w:t> </w:t>
            </w:r>
            <w:r w:rsidRPr="00F16703">
              <w:rPr>
                <w:noProof/>
                <w:szCs w:val="24"/>
              </w:rPr>
              <w:t> </w:t>
            </w:r>
            <w:r w:rsidRPr="00F16703">
              <w:rPr>
                <w:szCs w:val="24"/>
              </w:rPr>
              <w:fldChar w:fldCharType="end"/>
            </w:r>
            <w:bookmarkEnd w:id="4"/>
          </w:p>
        </w:tc>
      </w:tr>
    </w:tbl>
    <w:p w14:paraId="48D59C97" w14:textId="77777777" w:rsidR="003D0A92" w:rsidRPr="00F16703" w:rsidRDefault="003D0A92">
      <w:pPr>
        <w:jc w:val="both"/>
        <w:rPr>
          <w:szCs w:val="24"/>
        </w:rPr>
      </w:pPr>
    </w:p>
    <w:tbl>
      <w:tblPr>
        <w:tblW w:w="0" w:type="auto"/>
        <w:tblLayout w:type="fixed"/>
        <w:tblLook w:val="0000" w:firstRow="0" w:lastRow="0" w:firstColumn="0" w:lastColumn="0" w:noHBand="0" w:noVBand="0"/>
      </w:tblPr>
      <w:tblGrid>
        <w:gridCol w:w="4608"/>
      </w:tblGrid>
      <w:tr w:rsidR="003D0A92" w:rsidRPr="00F16703" w14:paraId="01891DAB" w14:textId="77777777">
        <w:tc>
          <w:tcPr>
            <w:tcW w:w="4608" w:type="dxa"/>
          </w:tcPr>
          <w:p w14:paraId="45E51CA7" w14:textId="77777777" w:rsidR="003D0A92" w:rsidRPr="00F16703" w:rsidRDefault="003D0A92">
            <w:pPr>
              <w:jc w:val="both"/>
              <w:rPr>
                <w:szCs w:val="24"/>
              </w:rPr>
            </w:pPr>
            <w:r w:rsidRPr="00F16703">
              <w:rPr>
                <w:szCs w:val="24"/>
              </w:rPr>
              <w:fldChar w:fldCharType="begin">
                <w:ffData>
                  <w:name w:val="Text5"/>
                  <w:enabled/>
                  <w:calcOnExit w:val="0"/>
                  <w:textInput/>
                </w:ffData>
              </w:fldChar>
            </w:r>
            <w:r w:rsidRPr="00F16703">
              <w:rPr>
                <w:szCs w:val="24"/>
              </w:rPr>
              <w:instrText xml:space="preserve"> FORMTEXT </w:instrText>
            </w:r>
            <w:r w:rsidRPr="00F16703">
              <w:rPr>
                <w:szCs w:val="24"/>
              </w:rPr>
            </w:r>
            <w:r w:rsidRPr="00F16703">
              <w:rPr>
                <w:szCs w:val="24"/>
              </w:rPr>
              <w:fldChar w:fldCharType="separate"/>
            </w:r>
            <w:r w:rsidRPr="00F16703">
              <w:rPr>
                <w:noProof/>
                <w:szCs w:val="24"/>
              </w:rPr>
              <w:t> </w:t>
            </w:r>
            <w:r w:rsidRPr="00F16703">
              <w:rPr>
                <w:noProof/>
                <w:szCs w:val="24"/>
              </w:rPr>
              <w:t> </w:t>
            </w:r>
            <w:r w:rsidRPr="00F16703">
              <w:rPr>
                <w:noProof/>
                <w:szCs w:val="24"/>
              </w:rPr>
              <w:t> </w:t>
            </w:r>
            <w:r w:rsidRPr="00F16703">
              <w:rPr>
                <w:noProof/>
                <w:szCs w:val="24"/>
              </w:rPr>
              <w:t> </w:t>
            </w:r>
            <w:r w:rsidRPr="00F16703">
              <w:rPr>
                <w:noProof/>
                <w:szCs w:val="24"/>
              </w:rPr>
              <w:t> </w:t>
            </w:r>
            <w:r w:rsidRPr="00F16703">
              <w:rPr>
                <w:szCs w:val="24"/>
              </w:rPr>
              <w:fldChar w:fldCharType="end"/>
            </w:r>
          </w:p>
        </w:tc>
      </w:tr>
      <w:tr w:rsidR="003D0A92" w:rsidRPr="00F16703" w14:paraId="3CA611E8" w14:textId="77777777">
        <w:tc>
          <w:tcPr>
            <w:tcW w:w="4608" w:type="dxa"/>
          </w:tcPr>
          <w:p w14:paraId="0443EB49" w14:textId="77777777" w:rsidR="003D0A92" w:rsidRPr="00F16703" w:rsidRDefault="003D0A92">
            <w:pPr>
              <w:jc w:val="both"/>
              <w:rPr>
                <w:szCs w:val="24"/>
              </w:rPr>
            </w:pPr>
            <w:r w:rsidRPr="00F16703">
              <w:rPr>
                <w:szCs w:val="24"/>
              </w:rPr>
              <w:fldChar w:fldCharType="begin">
                <w:ffData>
                  <w:name w:val="Text5"/>
                  <w:enabled/>
                  <w:calcOnExit w:val="0"/>
                  <w:textInput/>
                </w:ffData>
              </w:fldChar>
            </w:r>
            <w:r w:rsidRPr="00F16703">
              <w:rPr>
                <w:szCs w:val="24"/>
              </w:rPr>
              <w:instrText xml:space="preserve"> FORMTEXT </w:instrText>
            </w:r>
            <w:r w:rsidRPr="00F16703">
              <w:rPr>
                <w:szCs w:val="24"/>
              </w:rPr>
            </w:r>
            <w:r w:rsidRPr="00F16703">
              <w:rPr>
                <w:szCs w:val="24"/>
              </w:rPr>
              <w:fldChar w:fldCharType="separate"/>
            </w:r>
            <w:r w:rsidRPr="00F16703">
              <w:rPr>
                <w:noProof/>
                <w:szCs w:val="24"/>
              </w:rPr>
              <w:t> </w:t>
            </w:r>
            <w:r w:rsidRPr="00F16703">
              <w:rPr>
                <w:noProof/>
                <w:szCs w:val="24"/>
              </w:rPr>
              <w:t> </w:t>
            </w:r>
            <w:r w:rsidRPr="00F16703">
              <w:rPr>
                <w:noProof/>
                <w:szCs w:val="24"/>
              </w:rPr>
              <w:t> </w:t>
            </w:r>
            <w:r w:rsidRPr="00F16703">
              <w:rPr>
                <w:noProof/>
                <w:szCs w:val="24"/>
              </w:rPr>
              <w:t> </w:t>
            </w:r>
            <w:r w:rsidRPr="00F16703">
              <w:rPr>
                <w:noProof/>
                <w:szCs w:val="24"/>
              </w:rPr>
              <w:t> </w:t>
            </w:r>
            <w:r w:rsidRPr="00F16703">
              <w:rPr>
                <w:szCs w:val="24"/>
              </w:rPr>
              <w:fldChar w:fldCharType="end"/>
            </w:r>
          </w:p>
        </w:tc>
      </w:tr>
      <w:tr w:rsidR="003D0A92" w:rsidRPr="00F16703" w14:paraId="76198882" w14:textId="77777777">
        <w:tc>
          <w:tcPr>
            <w:tcW w:w="4608" w:type="dxa"/>
          </w:tcPr>
          <w:p w14:paraId="4A09D412" w14:textId="77777777" w:rsidR="003D0A92" w:rsidRPr="00F16703" w:rsidRDefault="003D0A92">
            <w:pPr>
              <w:jc w:val="both"/>
              <w:rPr>
                <w:szCs w:val="24"/>
              </w:rPr>
            </w:pPr>
            <w:r w:rsidRPr="00F16703">
              <w:rPr>
                <w:szCs w:val="24"/>
              </w:rPr>
              <w:fldChar w:fldCharType="begin">
                <w:ffData>
                  <w:name w:val="Text5"/>
                  <w:enabled/>
                  <w:calcOnExit w:val="0"/>
                  <w:textInput/>
                </w:ffData>
              </w:fldChar>
            </w:r>
            <w:r w:rsidRPr="00F16703">
              <w:rPr>
                <w:szCs w:val="24"/>
              </w:rPr>
              <w:instrText xml:space="preserve"> FORMTEXT </w:instrText>
            </w:r>
            <w:r w:rsidRPr="00F16703">
              <w:rPr>
                <w:szCs w:val="24"/>
              </w:rPr>
            </w:r>
            <w:r w:rsidRPr="00F16703">
              <w:rPr>
                <w:szCs w:val="24"/>
              </w:rPr>
              <w:fldChar w:fldCharType="separate"/>
            </w:r>
            <w:r w:rsidRPr="00F16703">
              <w:rPr>
                <w:noProof/>
                <w:szCs w:val="24"/>
              </w:rPr>
              <w:t> </w:t>
            </w:r>
            <w:r w:rsidRPr="00F16703">
              <w:rPr>
                <w:noProof/>
                <w:szCs w:val="24"/>
              </w:rPr>
              <w:t> </w:t>
            </w:r>
            <w:r w:rsidRPr="00F16703">
              <w:rPr>
                <w:noProof/>
                <w:szCs w:val="24"/>
              </w:rPr>
              <w:t> </w:t>
            </w:r>
            <w:r w:rsidRPr="00F16703">
              <w:rPr>
                <w:noProof/>
                <w:szCs w:val="24"/>
              </w:rPr>
              <w:t> </w:t>
            </w:r>
            <w:r w:rsidRPr="00F16703">
              <w:rPr>
                <w:noProof/>
                <w:szCs w:val="24"/>
              </w:rPr>
              <w:t> </w:t>
            </w:r>
            <w:r w:rsidRPr="00F16703">
              <w:rPr>
                <w:szCs w:val="24"/>
              </w:rPr>
              <w:fldChar w:fldCharType="end"/>
            </w:r>
          </w:p>
        </w:tc>
      </w:tr>
    </w:tbl>
    <w:p w14:paraId="4C96D87D" w14:textId="77777777" w:rsidR="003D0A92" w:rsidRPr="00F16703" w:rsidRDefault="003D0A92">
      <w:pPr>
        <w:jc w:val="both"/>
        <w:rPr>
          <w:szCs w:val="24"/>
        </w:rPr>
      </w:pPr>
    </w:p>
    <w:p w14:paraId="51FC1797" w14:textId="77777777" w:rsidR="003D0A92" w:rsidRPr="00F16703" w:rsidRDefault="003D0A92">
      <w:pPr>
        <w:jc w:val="both"/>
        <w:rPr>
          <w:szCs w:val="24"/>
        </w:rPr>
      </w:pPr>
      <w:r w:rsidRPr="00F16703">
        <w:rPr>
          <w:szCs w:val="24"/>
        </w:rPr>
        <w:t xml:space="preserve">Dear </w:t>
      </w:r>
      <w:r w:rsidRPr="00F16703">
        <w:rPr>
          <w:szCs w:val="24"/>
        </w:rPr>
        <w:fldChar w:fldCharType="begin">
          <w:ffData>
            <w:name w:val="Text5"/>
            <w:enabled/>
            <w:calcOnExit w:val="0"/>
            <w:textInput/>
          </w:ffData>
        </w:fldChar>
      </w:r>
      <w:r w:rsidRPr="00F16703">
        <w:rPr>
          <w:szCs w:val="24"/>
        </w:rPr>
        <w:instrText xml:space="preserve"> FORMTEXT </w:instrText>
      </w:r>
      <w:r w:rsidRPr="00F16703">
        <w:rPr>
          <w:szCs w:val="24"/>
        </w:rPr>
      </w:r>
      <w:r w:rsidRPr="00F16703">
        <w:rPr>
          <w:szCs w:val="24"/>
        </w:rPr>
        <w:fldChar w:fldCharType="separate"/>
      </w:r>
      <w:r w:rsidRPr="00F16703">
        <w:rPr>
          <w:noProof/>
          <w:szCs w:val="24"/>
        </w:rPr>
        <w:t> </w:t>
      </w:r>
      <w:r w:rsidRPr="00F16703">
        <w:rPr>
          <w:noProof/>
          <w:szCs w:val="24"/>
        </w:rPr>
        <w:t> </w:t>
      </w:r>
      <w:r w:rsidRPr="00F16703">
        <w:rPr>
          <w:noProof/>
          <w:szCs w:val="24"/>
        </w:rPr>
        <w:t> </w:t>
      </w:r>
      <w:r w:rsidRPr="00F16703">
        <w:rPr>
          <w:noProof/>
          <w:szCs w:val="24"/>
        </w:rPr>
        <w:t> </w:t>
      </w:r>
      <w:r w:rsidRPr="00F16703">
        <w:rPr>
          <w:noProof/>
          <w:szCs w:val="24"/>
        </w:rPr>
        <w:t> </w:t>
      </w:r>
      <w:r w:rsidRPr="00F16703">
        <w:rPr>
          <w:szCs w:val="24"/>
        </w:rPr>
        <w:fldChar w:fldCharType="end"/>
      </w:r>
      <w:r w:rsidRPr="00F16703">
        <w:rPr>
          <w:szCs w:val="24"/>
        </w:rPr>
        <w:t>:</w:t>
      </w:r>
    </w:p>
    <w:p w14:paraId="4F21D013" w14:textId="77777777" w:rsidR="003D0A92" w:rsidRPr="00F16703" w:rsidRDefault="003D0A92">
      <w:pPr>
        <w:jc w:val="both"/>
        <w:rPr>
          <w:szCs w:val="24"/>
        </w:rPr>
      </w:pPr>
    </w:p>
    <w:p w14:paraId="5F384909" w14:textId="77777777" w:rsidR="003D0A92" w:rsidRPr="00F16703" w:rsidRDefault="003D0A92">
      <w:pPr>
        <w:jc w:val="both"/>
        <w:rPr>
          <w:szCs w:val="24"/>
        </w:rPr>
      </w:pPr>
      <w:r w:rsidRPr="00F16703">
        <w:rPr>
          <w:szCs w:val="24"/>
        </w:rPr>
        <w:t xml:space="preserve">We have been advised that </w:t>
      </w:r>
      <w:r w:rsidRPr="00F16703">
        <w:rPr>
          <w:szCs w:val="24"/>
        </w:rPr>
        <w:fldChar w:fldCharType="begin">
          <w:ffData>
            <w:name w:val="Text6"/>
            <w:enabled/>
            <w:calcOnExit w:val="0"/>
            <w:textInput/>
          </w:ffData>
        </w:fldChar>
      </w:r>
      <w:bookmarkStart w:id="5" w:name="Text6"/>
      <w:r w:rsidRPr="00F16703">
        <w:rPr>
          <w:szCs w:val="24"/>
        </w:rPr>
        <w:instrText xml:space="preserve"> FORMTEXT </w:instrText>
      </w:r>
      <w:r w:rsidRPr="00F16703">
        <w:rPr>
          <w:szCs w:val="24"/>
        </w:rPr>
      </w:r>
      <w:r w:rsidRPr="00F16703">
        <w:rPr>
          <w:szCs w:val="24"/>
        </w:rPr>
        <w:fldChar w:fldCharType="separate"/>
      </w:r>
      <w:r w:rsidRPr="00F16703">
        <w:rPr>
          <w:noProof/>
          <w:szCs w:val="24"/>
        </w:rPr>
        <w:t> </w:t>
      </w:r>
      <w:r w:rsidRPr="00F16703">
        <w:rPr>
          <w:noProof/>
          <w:szCs w:val="24"/>
        </w:rPr>
        <w:t> </w:t>
      </w:r>
      <w:r w:rsidRPr="00F16703">
        <w:rPr>
          <w:noProof/>
          <w:szCs w:val="24"/>
        </w:rPr>
        <w:t> </w:t>
      </w:r>
      <w:r w:rsidRPr="00F16703">
        <w:rPr>
          <w:noProof/>
          <w:szCs w:val="24"/>
        </w:rPr>
        <w:t> </w:t>
      </w:r>
      <w:r w:rsidRPr="00F16703">
        <w:rPr>
          <w:noProof/>
          <w:szCs w:val="24"/>
        </w:rPr>
        <w:t> </w:t>
      </w:r>
      <w:r w:rsidRPr="00F16703">
        <w:rPr>
          <w:szCs w:val="24"/>
        </w:rPr>
        <w:fldChar w:fldCharType="end"/>
      </w:r>
      <w:bookmarkEnd w:id="5"/>
      <w:r w:rsidRPr="00F16703">
        <w:rPr>
          <w:szCs w:val="24"/>
        </w:rPr>
        <w:t xml:space="preserve"> has made an offer to purchase the above designated parcel of land from you for highway right of way. The Texas Department of Transportation assists persons displaced by the purchase of land for transportation purposes through our Relocation Assistance Program. The payments and services to which you may be entitled are outlined in the enclosed brochure which is entitled </w:t>
      </w:r>
      <w:r w:rsidRPr="00F16703">
        <w:rPr>
          <w:i/>
          <w:szCs w:val="24"/>
        </w:rPr>
        <w:t>“Relocation Assistance.”</w:t>
      </w:r>
      <w:r w:rsidRPr="00F16703">
        <w:rPr>
          <w:szCs w:val="24"/>
        </w:rPr>
        <w:t xml:space="preserve"> These benefits are over and above the payment you will receive for your land and/or improvements. We believe that you will find that this brochure is very helpful.</w:t>
      </w:r>
    </w:p>
    <w:p w14:paraId="0D56B9D6" w14:textId="77777777" w:rsidR="003D0A92" w:rsidRPr="00F16703" w:rsidRDefault="003D0A92">
      <w:pPr>
        <w:jc w:val="both"/>
        <w:rPr>
          <w:szCs w:val="24"/>
        </w:rPr>
      </w:pPr>
    </w:p>
    <w:p w14:paraId="5323F8DE" w14:textId="77777777" w:rsidR="003D0A92" w:rsidRPr="00F16703" w:rsidRDefault="003D0A92">
      <w:pPr>
        <w:jc w:val="both"/>
        <w:rPr>
          <w:szCs w:val="24"/>
        </w:rPr>
      </w:pPr>
      <w:r w:rsidRPr="00F16703">
        <w:rPr>
          <w:szCs w:val="24"/>
        </w:rPr>
        <w:t xml:space="preserve">Please take careful note of each and </w:t>
      </w:r>
      <w:proofErr w:type="gramStart"/>
      <w:r w:rsidRPr="00F16703">
        <w:rPr>
          <w:szCs w:val="24"/>
        </w:rPr>
        <w:t>all of</w:t>
      </w:r>
      <w:proofErr w:type="gramEnd"/>
      <w:r w:rsidRPr="00F16703">
        <w:rPr>
          <w:szCs w:val="24"/>
        </w:rPr>
        <w:t xml:space="preserve"> the following statements:</w:t>
      </w:r>
    </w:p>
    <w:p w14:paraId="260F4A58" w14:textId="77777777" w:rsidR="003D0A92" w:rsidRPr="00F16703" w:rsidRDefault="003D0A92">
      <w:pPr>
        <w:jc w:val="both"/>
        <w:rPr>
          <w:szCs w:val="24"/>
        </w:rPr>
      </w:pPr>
    </w:p>
    <w:p w14:paraId="33A3E8D0" w14:textId="77777777" w:rsidR="003D0A92" w:rsidRPr="00F16703" w:rsidRDefault="003D0A92">
      <w:pPr>
        <w:numPr>
          <w:ilvl w:val="0"/>
          <w:numId w:val="5"/>
        </w:numPr>
        <w:jc w:val="both"/>
        <w:rPr>
          <w:szCs w:val="24"/>
        </w:rPr>
      </w:pPr>
      <w:r w:rsidRPr="00F16703">
        <w:rPr>
          <w:szCs w:val="24"/>
        </w:rPr>
        <w:t>You will not be required to move from the property being acquired for at least 90 days from the date of this letter. At some later date you will be given a written notice and a date by which you must vacate the property. You will have at least 30 days after receipt of the written notice before you must move.</w:t>
      </w:r>
    </w:p>
    <w:p w14:paraId="32273B0C" w14:textId="77777777" w:rsidR="003D0A92" w:rsidRPr="00F16703" w:rsidRDefault="003D0A92">
      <w:pPr>
        <w:jc w:val="both"/>
        <w:rPr>
          <w:szCs w:val="24"/>
        </w:rPr>
      </w:pPr>
    </w:p>
    <w:p w14:paraId="2610F9C7" w14:textId="77777777" w:rsidR="003D0A92" w:rsidRPr="00F16703" w:rsidRDefault="003D0A92">
      <w:pPr>
        <w:widowControl w:val="0"/>
        <w:numPr>
          <w:ilvl w:val="0"/>
          <w:numId w:val="5"/>
        </w:numPr>
        <w:tabs>
          <w:tab w:val="left" w:pos="810"/>
        </w:tabs>
        <w:jc w:val="both"/>
        <w:rPr>
          <w:szCs w:val="24"/>
        </w:rPr>
      </w:pPr>
      <w:r w:rsidRPr="00F16703">
        <w:rPr>
          <w:szCs w:val="24"/>
        </w:rPr>
        <w:t>If you accept $</w:t>
      </w:r>
      <w:r w:rsidRPr="00F16703">
        <w:rPr>
          <w:szCs w:val="24"/>
        </w:rPr>
        <w:fldChar w:fldCharType="begin">
          <w:ffData>
            <w:name w:val="Text7"/>
            <w:enabled/>
            <w:calcOnExit w:val="0"/>
            <w:textInput/>
          </w:ffData>
        </w:fldChar>
      </w:r>
      <w:bookmarkStart w:id="6" w:name="Text7"/>
      <w:r w:rsidRPr="00F16703">
        <w:rPr>
          <w:szCs w:val="24"/>
        </w:rPr>
        <w:instrText xml:space="preserve"> FORMTEXT </w:instrText>
      </w:r>
      <w:r w:rsidRPr="00F16703">
        <w:rPr>
          <w:szCs w:val="24"/>
        </w:rPr>
      </w:r>
      <w:r w:rsidRPr="00F16703">
        <w:rPr>
          <w:szCs w:val="24"/>
        </w:rPr>
        <w:fldChar w:fldCharType="separate"/>
      </w:r>
      <w:r w:rsidRPr="00F16703">
        <w:rPr>
          <w:noProof/>
          <w:szCs w:val="24"/>
        </w:rPr>
        <w:t> </w:t>
      </w:r>
      <w:r w:rsidRPr="00F16703">
        <w:rPr>
          <w:noProof/>
          <w:szCs w:val="24"/>
        </w:rPr>
        <w:t> </w:t>
      </w:r>
      <w:r w:rsidRPr="00F16703">
        <w:rPr>
          <w:noProof/>
          <w:szCs w:val="24"/>
        </w:rPr>
        <w:t> </w:t>
      </w:r>
      <w:r w:rsidRPr="00F16703">
        <w:rPr>
          <w:noProof/>
          <w:szCs w:val="24"/>
        </w:rPr>
        <w:t> </w:t>
      </w:r>
      <w:r w:rsidRPr="00F16703">
        <w:rPr>
          <w:noProof/>
          <w:szCs w:val="24"/>
        </w:rPr>
        <w:t> </w:t>
      </w:r>
      <w:r w:rsidRPr="00F16703">
        <w:rPr>
          <w:szCs w:val="24"/>
        </w:rPr>
        <w:fldChar w:fldCharType="end"/>
      </w:r>
      <w:bookmarkEnd w:id="6"/>
      <w:r w:rsidRPr="00F16703">
        <w:rPr>
          <w:szCs w:val="24"/>
        </w:rPr>
        <w:t xml:space="preserve"> in negotiation for your property, you may be entitled to a replacement housing supplement of $</w:t>
      </w:r>
      <w:r w:rsidRPr="00F16703">
        <w:rPr>
          <w:szCs w:val="24"/>
        </w:rPr>
        <w:fldChar w:fldCharType="begin">
          <w:ffData>
            <w:name w:val="Text8"/>
            <w:enabled/>
            <w:calcOnExit w:val="0"/>
            <w:textInput/>
          </w:ffData>
        </w:fldChar>
      </w:r>
      <w:bookmarkStart w:id="7" w:name="Text8"/>
      <w:r w:rsidRPr="00F16703">
        <w:rPr>
          <w:szCs w:val="24"/>
        </w:rPr>
        <w:instrText xml:space="preserve"> FORMTEXT </w:instrText>
      </w:r>
      <w:r w:rsidRPr="00F16703">
        <w:rPr>
          <w:szCs w:val="24"/>
        </w:rPr>
      </w:r>
      <w:r w:rsidRPr="00F16703">
        <w:rPr>
          <w:szCs w:val="24"/>
        </w:rPr>
        <w:fldChar w:fldCharType="separate"/>
      </w:r>
      <w:r w:rsidRPr="00F16703">
        <w:rPr>
          <w:noProof/>
          <w:szCs w:val="24"/>
        </w:rPr>
        <w:t> </w:t>
      </w:r>
      <w:r w:rsidRPr="00F16703">
        <w:rPr>
          <w:noProof/>
          <w:szCs w:val="24"/>
        </w:rPr>
        <w:t> </w:t>
      </w:r>
      <w:r w:rsidRPr="00F16703">
        <w:rPr>
          <w:noProof/>
          <w:szCs w:val="24"/>
        </w:rPr>
        <w:t> </w:t>
      </w:r>
      <w:r w:rsidRPr="00F16703">
        <w:rPr>
          <w:noProof/>
          <w:szCs w:val="24"/>
        </w:rPr>
        <w:t> </w:t>
      </w:r>
      <w:r w:rsidRPr="00F16703">
        <w:rPr>
          <w:noProof/>
          <w:szCs w:val="24"/>
        </w:rPr>
        <w:t> </w:t>
      </w:r>
      <w:r w:rsidRPr="00F16703">
        <w:rPr>
          <w:szCs w:val="24"/>
        </w:rPr>
        <w:fldChar w:fldCharType="end"/>
      </w:r>
      <w:bookmarkEnd w:id="7"/>
      <w:r w:rsidRPr="00F16703">
        <w:rPr>
          <w:szCs w:val="24"/>
        </w:rPr>
        <w:t xml:space="preserve">. This supplement has been based on the asking price of the residential dwelling(s) located at </w:t>
      </w:r>
      <w:r w:rsidRPr="00F16703">
        <w:rPr>
          <w:szCs w:val="24"/>
        </w:rPr>
        <w:fldChar w:fldCharType="begin">
          <w:ffData>
            <w:name w:val="Text9"/>
            <w:enabled/>
            <w:calcOnExit w:val="0"/>
            <w:textInput/>
          </w:ffData>
        </w:fldChar>
      </w:r>
      <w:bookmarkStart w:id="8" w:name="Text9"/>
      <w:r w:rsidRPr="00F16703">
        <w:rPr>
          <w:szCs w:val="24"/>
        </w:rPr>
        <w:instrText xml:space="preserve"> FORMTEXT </w:instrText>
      </w:r>
      <w:r w:rsidRPr="00F16703">
        <w:rPr>
          <w:szCs w:val="24"/>
        </w:rPr>
      </w:r>
      <w:r w:rsidRPr="00F16703">
        <w:rPr>
          <w:szCs w:val="24"/>
        </w:rPr>
        <w:fldChar w:fldCharType="separate"/>
      </w:r>
      <w:r w:rsidRPr="00F16703">
        <w:rPr>
          <w:noProof/>
          <w:szCs w:val="24"/>
        </w:rPr>
        <w:t> </w:t>
      </w:r>
      <w:r w:rsidRPr="00F16703">
        <w:rPr>
          <w:noProof/>
          <w:szCs w:val="24"/>
        </w:rPr>
        <w:t> </w:t>
      </w:r>
      <w:r w:rsidRPr="00F16703">
        <w:rPr>
          <w:noProof/>
          <w:szCs w:val="24"/>
        </w:rPr>
        <w:t> </w:t>
      </w:r>
      <w:r w:rsidRPr="00F16703">
        <w:rPr>
          <w:noProof/>
          <w:szCs w:val="24"/>
        </w:rPr>
        <w:t> </w:t>
      </w:r>
      <w:r w:rsidRPr="00F16703">
        <w:rPr>
          <w:noProof/>
          <w:szCs w:val="24"/>
        </w:rPr>
        <w:t> </w:t>
      </w:r>
      <w:r w:rsidRPr="00F16703">
        <w:rPr>
          <w:szCs w:val="24"/>
        </w:rPr>
        <w:fldChar w:fldCharType="end"/>
      </w:r>
      <w:bookmarkEnd w:id="8"/>
      <w:r w:rsidRPr="00F16703">
        <w:rPr>
          <w:szCs w:val="24"/>
        </w:rPr>
        <w:t xml:space="preserve"> . You do not have to purchase that particular dwelling to qualify for your replacement housing supplement; however, to claim this supplement you must purchase and occupy a replacement home costing $</w:t>
      </w:r>
      <w:r w:rsidRPr="00F16703">
        <w:rPr>
          <w:szCs w:val="24"/>
        </w:rPr>
        <w:fldChar w:fldCharType="begin">
          <w:ffData>
            <w:name w:val="Text10"/>
            <w:enabled/>
            <w:calcOnExit w:val="0"/>
            <w:textInput/>
          </w:ffData>
        </w:fldChar>
      </w:r>
      <w:bookmarkStart w:id="9" w:name="Text10"/>
      <w:r w:rsidRPr="00F16703">
        <w:rPr>
          <w:szCs w:val="24"/>
        </w:rPr>
        <w:instrText xml:space="preserve"> FORMTEXT </w:instrText>
      </w:r>
      <w:r w:rsidRPr="00F16703">
        <w:rPr>
          <w:szCs w:val="24"/>
        </w:rPr>
      </w:r>
      <w:r w:rsidRPr="00F16703">
        <w:rPr>
          <w:szCs w:val="24"/>
        </w:rPr>
        <w:fldChar w:fldCharType="separate"/>
      </w:r>
      <w:r w:rsidRPr="00F16703">
        <w:rPr>
          <w:noProof/>
          <w:szCs w:val="24"/>
        </w:rPr>
        <w:t> </w:t>
      </w:r>
      <w:r w:rsidRPr="00F16703">
        <w:rPr>
          <w:noProof/>
          <w:szCs w:val="24"/>
        </w:rPr>
        <w:t> </w:t>
      </w:r>
      <w:r w:rsidRPr="00F16703">
        <w:rPr>
          <w:noProof/>
          <w:szCs w:val="24"/>
        </w:rPr>
        <w:t> </w:t>
      </w:r>
      <w:r w:rsidRPr="00F16703">
        <w:rPr>
          <w:noProof/>
          <w:szCs w:val="24"/>
        </w:rPr>
        <w:t> </w:t>
      </w:r>
      <w:r w:rsidRPr="00F16703">
        <w:rPr>
          <w:noProof/>
          <w:szCs w:val="24"/>
        </w:rPr>
        <w:t> </w:t>
      </w:r>
      <w:r w:rsidRPr="00F16703">
        <w:rPr>
          <w:szCs w:val="24"/>
        </w:rPr>
        <w:fldChar w:fldCharType="end"/>
      </w:r>
      <w:bookmarkEnd w:id="9"/>
      <w:r w:rsidRPr="00F16703">
        <w:rPr>
          <w:szCs w:val="24"/>
        </w:rPr>
        <w:t xml:space="preserve"> or more within one year as explained in our brochure.     If you receive an amount other than the $</w:t>
      </w:r>
      <w:r w:rsidRPr="00F16703">
        <w:rPr>
          <w:szCs w:val="24"/>
        </w:rPr>
        <w:fldChar w:fldCharType="begin">
          <w:ffData>
            <w:name w:val="Text11"/>
            <w:enabled/>
            <w:calcOnExit w:val="0"/>
            <w:textInput/>
          </w:ffData>
        </w:fldChar>
      </w:r>
      <w:bookmarkStart w:id="10" w:name="Text11"/>
      <w:r w:rsidRPr="00F16703">
        <w:rPr>
          <w:szCs w:val="24"/>
        </w:rPr>
        <w:instrText xml:space="preserve"> FORMTEXT </w:instrText>
      </w:r>
      <w:r w:rsidRPr="00F16703">
        <w:rPr>
          <w:szCs w:val="24"/>
        </w:rPr>
      </w:r>
      <w:r w:rsidRPr="00F16703">
        <w:rPr>
          <w:szCs w:val="24"/>
        </w:rPr>
        <w:fldChar w:fldCharType="separate"/>
      </w:r>
      <w:r w:rsidRPr="00F16703">
        <w:rPr>
          <w:noProof/>
          <w:szCs w:val="24"/>
        </w:rPr>
        <w:t> </w:t>
      </w:r>
      <w:r w:rsidRPr="00F16703">
        <w:rPr>
          <w:noProof/>
          <w:szCs w:val="24"/>
        </w:rPr>
        <w:t> </w:t>
      </w:r>
      <w:r w:rsidRPr="00F16703">
        <w:rPr>
          <w:noProof/>
          <w:szCs w:val="24"/>
        </w:rPr>
        <w:t> </w:t>
      </w:r>
      <w:r w:rsidRPr="00F16703">
        <w:rPr>
          <w:noProof/>
          <w:szCs w:val="24"/>
        </w:rPr>
        <w:t> </w:t>
      </w:r>
      <w:r w:rsidRPr="00F16703">
        <w:rPr>
          <w:noProof/>
          <w:szCs w:val="24"/>
        </w:rPr>
        <w:t> </w:t>
      </w:r>
      <w:r w:rsidRPr="00F16703">
        <w:rPr>
          <w:szCs w:val="24"/>
        </w:rPr>
        <w:fldChar w:fldCharType="end"/>
      </w:r>
      <w:bookmarkEnd w:id="10"/>
      <w:r w:rsidRPr="00F16703">
        <w:rPr>
          <w:szCs w:val="24"/>
        </w:rPr>
        <w:t xml:space="preserve"> mentioned above for your property through negotiations or condemnation, your housing supplement may have to be changed. If you elect to purchase a replacement home costing less than $</w:t>
      </w:r>
      <w:r w:rsidRPr="00F16703">
        <w:rPr>
          <w:szCs w:val="24"/>
        </w:rPr>
        <w:fldChar w:fldCharType="begin">
          <w:ffData>
            <w:name w:val="Text12"/>
            <w:enabled/>
            <w:calcOnExit w:val="0"/>
            <w:textInput/>
          </w:ffData>
        </w:fldChar>
      </w:r>
      <w:bookmarkStart w:id="11" w:name="Text12"/>
      <w:r w:rsidRPr="00F16703">
        <w:rPr>
          <w:szCs w:val="24"/>
        </w:rPr>
        <w:instrText xml:space="preserve"> FORMTEXT </w:instrText>
      </w:r>
      <w:r w:rsidRPr="00F16703">
        <w:rPr>
          <w:szCs w:val="24"/>
        </w:rPr>
      </w:r>
      <w:r w:rsidRPr="00F16703">
        <w:rPr>
          <w:szCs w:val="24"/>
        </w:rPr>
        <w:fldChar w:fldCharType="separate"/>
      </w:r>
      <w:r w:rsidRPr="00F16703">
        <w:rPr>
          <w:noProof/>
          <w:szCs w:val="24"/>
        </w:rPr>
        <w:t> </w:t>
      </w:r>
      <w:r w:rsidRPr="00F16703">
        <w:rPr>
          <w:noProof/>
          <w:szCs w:val="24"/>
        </w:rPr>
        <w:t> </w:t>
      </w:r>
      <w:r w:rsidRPr="00F16703">
        <w:rPr>
          <w:noProof/>
          <w:szCs w:val="24"/>
        </w:rPr>
        <w:t> </w:t>
      </w:r>
      <w:r w:rsidRPr="00F16703">
        <w:rPr>
          <w:noProof/>
          <w:szCs w:val="24"/>
        </w:rPr>
        <w:t> </w:t>
      </w:r>
      <w:r w:rsidRPr="00F16703">
        <w:rPr>
          <w:noProof/>
          <w:szCs w:val="24"/>
        </w:rPr>
        <w:t> </w:t>
      </w:r>
      <w:r w:rsidRPr="00F16703">
        <w:rPr>
          <w:szCs w:val="24"/>
        </w:rPr>
        <w:fldChar w:fldCharType="end"/>
      </w:r>
      <w:bookmarkEnd w:id="11"/>
      <w:r w:rsidRPr="00F16703">
        <w:rPr>
          <w:szCs w:val="24"/>
        </w:rPr>
        <w:t xml:space="preserve">, it may be necessary to reduce the amount of the supplement. To avoid loss of benefits, you are encouraged to contact this Department </w:t>
      </w:r>
      <w:r w:rsidRPr="00F16703">
        <w:rPr>
          <w:szCs w:val="24"/>
          <w:u w:val="single"/>
        </w:rPr>
        <w:t>before</w:t>
      </w:r>
      <w:r w:rsidRPr="00F16703">
        <w:rPr>
          <w:szCs w:val="24"/>
        </w:rPr>
        <w:t xml:space="preserve"> making a binding commitment to purchase a replacement home.</w:t>
      </w:r>
    </w:p>
    <w:p w14:paraId="744B0688" w14:textId="77777777" w:rsidR="003D0A92" w:rsidRPr="00F16703" w:rsidRDefault="003D0A92">
      <w:pPr>
        <w:jc w:val="both"/>
        <w:rPr>
          <w:szCs w:val="24"/>
        </w:rPr>
      </w:pPr>
    </w:p>
    <w:p w14:paraId="7D4674EE" w14:textId="77777777" w:rsidR="003D0A92" w:rsidRPr="00F16703" w:rsidRDefault="003D0A92">
      <w:pPr>
        <w:numPr>
          <w:ilvl w:val="0"/>
          <w:numId w:val="5"/>
        </w:numPr>
        <w:jc w:val="both"/>
        <w:rPr>
          <w:szCs w:val="24"/>
        </w:rPr>
      </w:pPr>
      <w:r w:rsidRPr="00F16703">
        <w:rPr>
          <w:szCs w:val="24"/>
        </w:rPr>
        <w:t>If you choose to rent rather than purchase a replacement home, you may or may not be entitled to a rental housing payment. You should notify this Department of your intention to rent so that it may be determined whether you will be entitled to a rental supplement.</w:t>
      </w:r>
    </w:p>
    <w:p w14:paraId="1300D376" w14:textId="77777777" w:rsidR="003D0A92" w:rsidRPr="00F16703" w:rsidRDefault="003D0A92">
      <w:pPr>
        <w:jc w:val="both"/>
        <w:rPr>
          <w:szCs w:val="24"/>
        </w:rPr>
      </w:pPr>
    </w:p>
    <w:p w14:paraId="21BD193B" w14:textId="77777777" w:rsidR="003D0A92" w:rsidRPr="00F16703" w:rsidRDefault="003D0A92">
      <w:pPr>
        <w:numPr>
          <w:ilvl w:val="0"/>
          <w:numId w:val="5"/>
        </w:numPr>
        <w:jc w:val="both"/>
        <w:rPr>
          <w:szCs w:val="24"/>
        </w:rPr>
      </w:pPr>
      <w:r w:rsidRPr="00F16703">
        <w:rPr>
          <w:szCs w:val="24"/>
        </w:rPr>
        <w:lastRenderedPageBreak/>
        <w:t xml:space="preserve">If you wish to examine the possible replacement dwelling(s) previously mentioned, this agency will provide transportation to assist you to do so. If you wish to examine other possible replacement homes of like price and functional qualities, our relocation assistance personnel will be available to assist with each such visit you would like to make during any reasonable duty hour. </w:t>
      </w:r>
      <w:r w:rsidRPr="00F16703">
        <w:rPr>
          <w:szCs w:val="24"/>
        </w:rPr>
        <w:fldChar w:fldCharType="begin">
          <w:ffData>
            <w:name w:val="Text13"/>
            <w:enabled/>
            <w:calcOnExit w:val="0"/>
            <w:textInput/>
          </w:ffData>
        </w:fldChar>
      </w:r>
      <w:bookmarkStart w:id="12" w:name="Text13"/>
      <w:r w:rsidRPr="00F16703">
        <w:rPr>
          <w:szCs w:val="24"/>
        </w:rPr>
        <w:instrText xml:space="preserve"> FORMTEXT </w:instrText>
      </w:r>
      <w:r w:rsidRPr="00F16703">
        <w:rPr>
          <w:szCs w:val="24"/>
        </w:rPr>
      </w:r>
      <w:r w:rsidRPr="00F16703">
        <w:rPr>
          <w:szCs w:val="24"/>
        </w:rPr>
        <w:fldChar w:fldCharType="separate"/>
      </w:r>
      <w:r w:rsidRPr="00F16703">
        <w:rPr>
          <w:noProof/>
          <w:szCs w:val="24"/>
        </w:rPr>
        <w:t> </w:t>
      </w:r>
      <w:r w:rsidRPr="00F16703">
        <w:rPr>
          <w:noProof/>
          <w:szCs w:val="24"/>
        </w:rPr>
        <w:t> </w:t>
      </w:r>
      <w:r w:rsidRPr="00F16703">
        <w:rPr>
          <w:noProof/>
          <w:szCs w:val="24"/>
        </w:rPr>
        <w:t> </w:t>
      </w:r>
      <w:r w:rsidRPr="00F16703">
        <w:rPr>
          <w:noProof/>
          <w:szCs w:val="24"/>
        </w:rPr>
        <w:t> </w:t>
      </w:r>
      <w:r w:rsidRPr="00F16703">
        <w:rPr>
          <w:noProof/>
          <w:szCs w:val="24"/>
        </w:rPr>
        <w:t> </w:t>
      </w:r>
      <w:r w:rsidRPr="00F16703">
        <w:rPr>
          <w:szCs w:val="24"/>
        </w:rPr>
        <w:fldChar w:fldCharType="end"/>
      </w:r>
      <w:bookmarkEnd w:id="12"/>
      <w:r w:rsidRPr="00F16703">
        <w:rPr>
          <w:szCs w:val="24"/>
        </w:rPr>
        <w:t xml:space="preserve"> such dwellings are presently available for purchase at </w:t>
      </w:r>
      <w:r w:rsidRPr="00F16703">
        <w:rPr>
          <w:szCs w:val="24"/>
        </w:rPr>
        <w:fldChar w:fldCharType="begin">
          <w:ffData>
            <w:name w:val="Text14"/>
            <w:enabled/>
            <w:calcOnExit w:val="0"/>
            <w:textInput/>
          </w:ffData>
        </w:fldChar>
      </w:r>
      <w:bookmarkStart w:id="13" w:name="Text14"/>
      <w:r w:rsidRPr="00F16703">
        <w:rPr>
          <w:szCs w:val="24"/>
        </w:rPr>
        <w:instrText xml:space="preserve"> FORMTEXT </w:instrText>
      </w:r>
      <w:r w:rsidRPr="00F16703">
        <w:rPr>
          <w:szCs w:val="24"/>
        </w:rPr>
      </w:r>
      <w:r w:rsidRPr="00F16703">
        <w:rPr>
          <w:szCs w:val="24"/>
        </w:rPr>
        <w:fldChar w:fldCharType="separate"/>
      </w:r>
      <w:r w:rsidRPr="00F16703">
        <w:rPr>
          <w:noProof/>
          <w:szCs w:val="24"/>
        </w:rPr>
        <w:t> </w:t>
      </w:r>
      <w:r w:rsidRPr="00F16703">
        <w:rPr>
          <w:noProof/>
          <w:szCs w:val="24"/>
        </w:rPr>
        <w:t> </w:t>
      </w:r>
      <w:r w:rsidRPr="00F16703">
        <w:rPr>
          <w:noProof/>
          <w:szCs w:val="24"/>
        </w:rPr>
        <w:t> </w:t>
      </w:r>
      <w:r w:rsidRPr="00F16703">
        <w:rPr>
          <w:noProof/>
          <w:szCs w:val="24"/>
        </w:rPr>
        <w:t> </w:t>
      </w:r>
      <w:r w:rsidRPr="00F16703">
        <w:rPr>
          <w:noProof/>
          <w:szCs w:val="24"/>
        </w:rPr>
        <w:t> </w:t>
      </w:r>
      <w:r w:rsidRPr="00F16703">
        <w:rPr>
          <w:szCs w:val="24"/>
        </w:rPr>
        <w:fldChar w:fldCharType="end"/>
      </w:r>
      <w:bookmarkEnd w:id="13"/>
      <w:r w:rsidRPr="00F16703">
        <w:rPr>
          <w:szCs w:val="24"/>
        </w:rPr>
        <w:t xml:space="preserve"> and </w:t>
      </w:r>
      <w:r w:rsidRPr="00F16703">
        <w:rPr>
          <w:szCs w:val="24"/>
        </w:rPr>
        <w:fldChar w:fldCharType="begin">
          <w:ffData>
            <w:name w:val="Text15"/>
            <w:enabled/>
            <w:calcOnExit w:val="0"/>
            <w:textInput/>
          </w:ffData>
        </w:fldChar>
      </w:r>
      <w:bookmarkStart w:id="14" w:name="Text15"/>
      <w:r w:rsidRPr="00F16703">
        <w:rPr>
          <w:szCs w:val="24"/>
        </w:rPr>
        <w:instrText xml:space="preserve"> FORMTEXT </w:instrText>
      </w:r>
      <w:r w:rsidRPr="00F16703">
        <w:rPr>
          <w:szCs w:val="24"/>
        </w:rPr>
      </w:r>
      <w:r w:rsidRPr="00F16703">
        <w:rPr>
          <w:szCs w:val="24"/>
        </w:rPr>
        <w:fldChar w:fldCharType="separate"/>
      </w:r>
      <w:r w:rsidRPr="00F16703">
        <w:rPr>
          <w:noProof/>
          <w:szCs w:val="24"/>
        </w:rPr>
        <w:t> </w:t>
      </w:r>
      <w:r w:rsidRPr="00F16703">
        <w:rPr>
          <w:noProof/>
          <w:szCs w:val="24"/>
        </w:rPr>
        <w:t> </w:t>
      </w:r>
      <w:r w:rsidRPr="00F16703">
        <w:rPr>
          <w:noProof/>
          <w:szCs w:val="24"/>
        </w:rPr>
        <w:t> </w:t>
      </w:r>
      <w:r w:rsidRPr="00F16703">
        <w:rPr>
          <w:noProof/>
          <w:szCs w:val="24"/>
        </w:rPr>
        <w:t> </w:t>
      </w:r>
      <w:r w:rsidRPr="00F16703">
        <w:rPr>
          <w:noProof/>
          <w:szCs w:val="24"/>
        </w:rPr>
        <w:t> </w:t>
      </w:r>
      <w:r w:rsidRPr="00F16703">
        <w:rPr>
          <w:szCs w:val="24"/>
        </w:rPr>
        <w:fldChar w:fldCharType="end"/>
      </w:r>
      <w:bookmarkEnd w:id="14"/>
      <w:r w:rsidRPr="00F16703">
        <w:rPr>
          <w:szCs w:val="24"/>
        </w:rPr>
        <w:t xml:space="preserve"> in your community.</w:t>
      </w:r>
    </w:p>
    <w:p w14:paraId="6E7DAB39" w14:textId="77777777" w:rsidR="003D0A92" w:rsidRPr="00F16703" w:rsidRDefault="003D0A92">
      <w:pPr>
        <w:jc w:val="both"/>
        <w:rPr>
          <w:szCs w:val="24"/>
        </w:rPr>
      </w:pPr>
    </w:p>
    <w:p w14:paraId="661E8BC9" w14:textId="77777777" w:rsidR="003D0A92" w:rsidRPr="00F16703" w:rsidRDefault="003D0A92">
      <w:pPr>
        <w:numPr>
          <w:ilvl w:val="0"/>
          <w:numId w:val="5"/>
        </w:numPr>
        <w:jc w:val="both"/>
        <w:rPr>
          <w:szCs w:val="24"/>
        </w:rPr>
      </w:pPr>
      <w:r w:rsidRPr="00F16703">
        <w:rPr>
          <w:szCs w:val="24"/>
        </w:rPr>
        <w:t>If you elect to buy a replacement home and the mortgage interest rate exceeds the one you are paying on the home you now occupy, you will be entitled to an interest differential payment based on the lesser of the existing and new mortgage balances and the shorter of the two mortgage terms. You may also be eligible to receive reimbursement for actual incidental costs in closing, but not to include prepaid expenses for financing the replacement dwelling.</w:t>
      </w:r>
    </w:p>
    <w:p w14:paraId="3CE59561" w14:textId="77777777" w:rsidR="003D0A92" w:rsidRPr="00F16703" w:rsidRDefault="003D0A92">
      <w:pPr>
        <w:jc w:val="both"/>
        <w:rPr>
          <w:szCs w:val="24"/>
        </w:rPr>
      </w:pPr>
    </w:p>
    <w:p w14:paraId="4EA091A4" w14:textId="77777777" w:rsidR="003D0A92" w:rsidRPr="00F16703" w:rsidRDefault="003D0A92">
      <w:pPr>
        <w:numPr>
          <w:ilvl w:val="0"/>
          <w:numId w:val="5"/>
        </w:numPr>
        <w:jc w:val="both"/>
        <w:rPr>
          <w:szCs w:val="24"/>
        </w:rPr>
      </w:pPr>
      <w:r w:rsidRPr="00F16703">
        <w:rPr>
          <w:szCs w:val="24"/>
        </w:rPr>
        <w:t>Furthermore, you may be entitled to moving costs as explained in the brochure. These costs, however, are limited to personal property and will not include any costs for moving real property.</w:t>
      </w:r>
    </w:p>
    <w:p w14:paraId="01000D89" w14:textId="77777777" w:rsidR="003D0A92" w:rsidRPr="00F16703" w:rsidRDefault="003D0A92">
      <w:pPr>
        <w:jc w:val="both"/>
        <w:rPr>
          <w:szCs w:val="24"/>
        </w:rPr>
      </w:pPr>
    </w:p>
    <w:p w14:paraId="7A13E2C9" w14:textId="77777777" w:rsidR="003D0A92" w:rsidRPr="00F16703" w:rsidRDefault="003D0A92">
      <w:pPr>
        <w:numPr>
          <w:ilvl w:val="0"/>
          <w:numId w:val="5"/>
        </w:numPr>
        <w:jc w:val="both"/>
        <w:rPr>
          <w:szCs w:val="24"/>
        </w:rPr>
      </w:pPr>
      <w:r w:rsidRPr="00F16703">
        <w:rPr>
          <w:szCs w:val="24"/>
        </w:rPr>
        <w:t xml:space="preserve">For you to be eligible for a supplemental housing payment, your replacement home must conform to State requirements for decent, </w:t>
      </w:r>
      <w:proofErr w:type="gramStart"/>
      <w:r w:rsidRPr="00F16703">
        <w:rPr>
          <w:szCs w:val="24"/>
        </w:rPr>
        <w:t>safe</w:t>
      </w:r>
      <w:proofErr w:type="gramEnd"/>
      <w:r w:rsidRPr="00F16703">
        <w:rPr>
          <w:szCs w:val="24"/>
        </w:rPr>
        <w:t xml:space="preserve"> and sanitary housing. To </w:t>
      </w:r>
      <w:proofErr w:type="gramStart"/>
      <w:r w:rsidRPr="00F16703">
        <w:rPr>
          <w:szCs w:val="24"/>
        </w:rPr>
        <w:t>insure</w:t>
      </w:r>
      <w:proofErr w:type="gramEnd"/>
      <w:r w:rsidRPr="00F16703">
        <w:rPr>
          <w:szCs w:val="24"/>
        </w:rPr>
        <w:t xml:space="preserve"> that your replacement home meets the required standards, we suggest that you have it inspected by this Department before entering into a contract for its purchase or rental. If this is not possible, we suggest that a provision be included in the earnest money contract for the replacement property that the contract is valid only if the property will pass a decent, </w:t>
      </w:r>
      <w:proofErr w:type="gramStart"/>
      <w:r w:rsidRPr="00F16703">
        <w:rPr>
          <w:szCs w:val="24"/>
        </w:rPr>
        <w:t>safe</w:t>
      </w:r>
      <w:proofErr w:type="gramEnd"/>
      <w:r w:rsidRPr="00F16703">
        <w:rPr>
          <w:szCs w:val="24"/>
        </w:rPr>
        <w:t xml:space="preserve"> and sanitary inspection by this Department.</w:t>
      </w:r>
    </w:p>
    <w:p w14:paraId="67F024B1" w14:textId="77777777" w:rsidR="003D0A92" w:rsidRPr="00F16703" w:rsidRDefault="003D0A92">
      <w:pPr>
        <w:jc w:val="both"/>
        <w:rPr>
          <w:szCs w:val="24"/>
        </w:rPr>
      </w:pPr>
    </w:p>
    <w:p w14:paraId="02BC806F" w14:textId="77777777" w:rsidR="003D0A92" w:rsidRPr="00F16703" w:rsidRDefault="003D0A92">
      <w:pPr>
        <w:numPr>
          <w:ilvl w:val="0"/>
          <w:numId w:val="5"/>
        </w:numPr>
        <w:jc w:val="both"/>
        <w:rPr>
          <w:szCs w:val="24"/>
        </w:rPr>
      </w:pPr>
      <w:r w:rsidRPr="00F16703">
        <w:rPr>
          <w:szCs w:val="24"/>
        </w:rPr>
        <w:t>Any person or entity who is not lawfully present in the United States is ineligible for relocation advisory services and relocation payments, unless such ineligibility would result in exceptional and extremely unusual hardship to a qualifying spouse, parent, or child.</w:t>
      </w:r>
    </w:p>
    <w:p w14:paraId="1497C58B" w14:textId="77777777" w:rsidR="003D0A92" w:rsidRPr="00F16703" w:rsidRDefault="003D0A92">
      <w:pPr>
        <w:jc w:val="both"/>
        <w:rPr>
          <w:szCs w:val="24"/>
        </w:rPr>
      </w:pPr>
    </w:p>
    <w:p w14:paraId="1D822737" w14:textId="77777777" w:rsidR="003D0A92" w:rsidRPr="00F16703" w:rsidRDefault="003D0A92">
      <w:pPr>
        <w:numPr>
          <w:ilvl w:val="0"/>
          <w:numId w:val="5"/>
        </w:numPr>
        <w:jc w:val="both"/>
        <w:rPr>
          <w:szCs w:val="24"/>
        </w:rPr>
      </w:pPr>
      <w:r w:rsidRPr="00F16703">
        <w:rPr>
          <w:szCs w:val="24"/>
        </w:rPr>
        <w:t xml:space="preserve">Finally, if you are dissatisfied with a determination as to your eligibility for a payment or the amount of any relocation payment, you may request a review of your case by the Texas Department of Transportation’s Relocation Assistance Review Committee as explained in our brochure. </w:t>
      </w:r>
    </w:p>
    <w:p w14:paraId="25271890" w14:textId="77777777" w:rsidR="003D0A92" w:rsidRPr="00F16703" w:rsidRDefault="003D0A92">
      <w:pPr>
        <w:ind w:left="720" w:hanging="360"/>
        <w:jc w:val="both"/>
        <w:rPr>
          <w:szCs w:val="24"/>
        </w:rPr>
      </w:pPr>
    </w:p>
    <w:p w14:paraId="7F89C36B" w14:textId="5FDC7065" w:rsidR="003D0A92" w:rsidRPr="00F16703" w:rsidRDefault="003D0A92">
      <w:pPr>
        <w:jc w:val="both"/>
        <w:rPr>
          <w:szCs w:val="24"/>
        </w:rPr>
      </w:pPr>
      <w:r w:rsidRPr="00F16703">
        <w:rPr>
          <w:szCs w:val="24"/>
        </w:rPr>
        <w:t>The provisions of this paragraph are separate from the others because they are not part of the relocation assistance benefits. After the date of payment of the purchase price or the date of deposit in court of funds to satisfy the award of compensation as determined through eminent domain proceedings to acquire real property, you will be reimbursed for any fair and reasonable expenses necessarily incurred in transferring title to the property for use by the Texas Department of Transportation. Expenses eligible for reimbursement may include (1) recording fees, transfer taxes, and similar expenses incidental to conveying the real property to the Department and (2) penalty costs for prepayment of any preexisting recorded mortgage entered into in good faith encumbering the real property. Voluntary unnecessary expenses</w:t>
      </w:r>
      <w:r w:rsidR="00F16703">
        <w:rPr>
          <w:szCs w:val="24"/>
        </w:rPr>
        <w:t xml:space="preserve"> </w:t>
      </w:r>
      <w:r w:rsidRPr="00F16703">
        <w:rPr>
          <w:szCs w:val="24"/>
        </w:rPr>
        <w:t>or</w:t>
      </w:r>
      <w:r w:rsidR="00F16703">
        <w:rPr>
          <w:szCs w:val="24"/>
        </w:rPr>
        <w:t xml:space="preserve"> </w:t>
      </w:r>
      <w:r w:rsidRPr="00F16703">
        <w:rPr>
          <w:szCs w:val="24"/>
        </w:rPr>
        <w:t>expenses</w:t>
      </w:r>
      <w:r w:rsidR="00F16703">
        <w:rPr>
          <w:szCs w:val="24"/>
        </w:rPr>
        <w:t xml:space="preserve"> </w:t>
      </w:r>
      <w:r w:rsidRPr="00F16703">
        <w:rPr>
          <w:szCs w:val="24"/>
        </w:rPr>
        <w:t>incurred</w:t>
      </w:r>
      <w:r w:rsidR="00F16703">
        <w:rPr>
          <w:szCs w:val="24"/>
        </w:rPr>
        <w:t xml:space="preserve"> </w:t>
      </w:r>
      <w:r w:rsidRPr="00F16703">
        <w:rPr>
          <w:szCs w:val="24"/>
        </w:rPr>
        <w:t>in</w:t>
      </w:r>
      <w:r w:rsidR="00F16703">
        <w:rPr>
          <w:szCs w:val="24"/>
        </w:rPr>
        <w:t xml:space="preserve"> </w:t>
      </w:r>
      <w:r w:rsidRPr="00F16703">
        <w:rPr>
          <w:szCs w:val="24"/>
        </w:rPr>
        <w:t>clearing questionable title will not be eligible for reimbursement. Eligible incidental expenses will be reimbursed</w:t>
      </w:r>
      <w:r w:rsidR="00F16703">
        <w:rPr>
          <w:szCs w:val="24"/>
        </w:rPr>
        <w:t xml:space="preserve"> </w:t>
      </w:r>
      <w:r w:rsidRPr="00F16703">
        <w:rPr>
          <w:szCs w:val="24"/>
        </w:rPr>
        <w:t xml:space="preserve">upon submission of a claim supported by receipted bills or other evidence of actual expenses incurred. You may file a written request for review if you believe that this Department failed to properly determine the eligibility for or the amount of incidental expenses to be reimbursed. There is no standard form on which to request review of a claim; however, the claim must be </w:t>
      </w:r>
      <w:r w:rsidRPr="00F16703">
        <w:rPr>
          <w:szCs w:val="24"/>
        </w:rPr>
        <w:lastRenderedPageBreak/>
        <w:t>filed with this office within six months after you are notified of the Department’s determination on any claim for reimbursement.</w:t>
      </w:r>
    </w:p>
    <w:p w14:paraId="631AE757" w14:textId="77777777" w:rsidR="003D0A92" w:rsidRPr="00F16703" w:rsidRDefault="003D0A92">
      <w:pPr>
        <w:jc w:val="both"/>
        <w:rPr>
          <w:szCs w:val="24"/>
        </w:rPr>
      </w:pPr>
    </w:p>
    <w:p w14:paraId="1A29DE08" w14:textId="77777777" w:rsidR="003D0A92" w:rsidRPr="00F16703" w:rsidRDefault="003D0A92">
      <w:pPr>
        <w:jc w:val="both"/>
        <w:rPr>
          <w:szCs w:val="24"/>
        </w:rPr>
      </w:pPr>
      <w:r w:rsidRPr="00F16703">
        <w:rPr>
          <w:szCs w:val="24"/>
        </w:rPr>
        <w:t xml:space="preserve">We request that you thoroughly read and examine our brochure for additional information and the requirements for payment eligibility. Assistance in preparing the necessary forms and with the filing of your claims for any benefits to which you may be entitled, as well as any additional information desired concerning our relocation assistance program, will be made available to you from this office. If any such help is desired, please contact </w:t>
      </w:r>
      <w:r w:rsidRPr="00F16703">
        <w:rPr>
          <w:szCs w:val="24"/>
        </w:rPr>
        <w:fldChar w:fldCharType="begin">
          <w:ffData>
            <w:name w:val="Text16"/>
            <w:enabled/>
            <w:calcOnExit w:val="0"/>
            <w:textInput/>
          </w:ffData>
        </w:fldChar>
      </w:r>
      <w:bookmarkStart w:id="15" w:name="Text16"/>
      <w:r w:rsidRPr="00F16703">
        <w:rPr>
          <w:szCs w:val="24"/>
        </w:rPr>
        <w:instrText xml:space="preserve"> FORMTEXT </w:instrText>
      </w:r>
      <w:r w:rsidRPr="00F16703">
        <w:rPr>
          <w:szCs w:val="24"/>
        </w:rPr>
      </w:r>
      <w:r w:rsidRPr="00F16703">
        <w:rPr>
          <w:szCs w:val="24"/>
        </w:rPr>
        <w:fldChar w:fldCharType="separate"/>
      </w:r>
      <w:r w:rsidRPr="00F16703">
        <w:rPr>
          <w:noProof/>
          <w:szCs w:val="24"/>
        </w:rPr>
        <w:t> </w:t>
      </w:r>
      <w:r w:rsidRPr="00F16703">
        <w:rPr>
          <w:noProof/>
          <w:szCs w:val="24"/>
        </w:rPr>
        <w:t> </w:t>
      </w:r>
      <w:r w:rsidRPr="00F16703">
        <w:rPr>
          <w:noProof/>
          <w:szCs w:val="24"/>
        </w:rPr>
        <w:t> </w:t>
      </w:r>
      <w:r w:rsidRPr="00F16703">
        <w:rPr>
          <w:noProof/>
          <w:szCs w:val="24"/>
        </w:rPr>
        <w:t> </w:t>
      </w:r>
      <w:r w:rsidRPr="00F16703">
        <w:rPr>
          <w:noProof/>
          <w:szCs w:val="24"/>
        </w:rPr>
        <w:t> </w:t>
      </w:r>
      <w:r w:rsidRPr="00F16703">
        <w:rPr>
          <w:szCs w:val="24"/>
        </w:rPr>
        <w:fldChar w:fldCharType="end"/>
      </w:r>
      <w:bookmarkEnd w:id="15"/>
      <w:r w:rsidRPr="00F16703">
        <w:rPr>
          <w:szCs w:val="24"/>
        </w:rPr>
        <w:t xml:space="preserve"> at   </w:t>
      </w:r>
      <w:r w:rsidRPr="00F16703">
        <w:rPr>
          <w:szCs w:val="24"/>
        </w:rPr>
        <w:fldChar w:fldCharType="begin">
          <w:ffData>
            <w:name w:val="Text17"/>
            <w:enabled/>
            <w:calcOnExit w:val="0"/>
            <w:textInput/>
          </w:ffData>
        </w:fldChar>
      </w:r>
      <w:bookmarkStart w:id="16" w:name="Text17"/>
      <w:r w:rsidRPr="00F16703">
        <w:rPr>
          <w:szCs w:val="24"/>
        </w:rPr>
        <w:instrText xml:space="preserve"> FORMTEXT </w:instrText>
      </w:r>
      <w:r w:rsidRPr="00F16703">
        <w:rPr>
          <w:szCs w:val="24"/>
        </w:rPr>
      </w:r>
      <w:r w:rsidRPr="00F16703">
        <w:rPr>
          <w:szCs w:val="24"/>
        </w:rPr>
        <w:fldChar w:fldCharType="separate"/>
      </w:r>
      <w:r w:rsidRPr="00F16703">
        <w:rPr>
          <w:noProof/>
          <w:szCs w:val="24"/>
        </w:rPr>
        <w:t> </w:t>
      </w:r>
      <w:r w:rsidRPr="00F16703">
        <w:rPr>
          <w:noProof/>
          <w:szCs w:val="24"/>
        </w:rPr>
        <w:t> </w:t>
      </w:r>
      <w:r w:rsidRPr="00F16703">
        <w:rPr>
          <w:noProof/>
          <w:szCs w:val="24"/>
        </w:rPr>
        <w:t> </w:t>
      </w:r>
      <w:r w:rsidRPr="00F16703">
        <w:rPr>
          <w:noProof/>
          <w:szCs w:val="24"/>
        </w:rPr>
        <w:t> </w:t>
      </w:r>
      <w:r w:rsidRPr="00F16703">
        <w:rPr>
          <w:noProof/>
          <w:szCs w:val="24"/>
        </w:rPr>
        <w:t> </w:t>
      </w:r>
      <w:r w:rsidRPr="00F16703">
        <w:rPr>
          <w:szCs w:val="24"/>
        </w:rPr>
        <w:fldChar w:fldCharType="end"/>
      </w:r>
      <w:bookmarkEnd w:id="16"/>
      <w:r w:rsidRPr="00F16703">
        <w:rPr>
          <w:szCs w:val="24"/>
        </w:rPr>
        <w:t xml:space="preserve"> in </w:t>
      </w:r>
      <w:r w:rsidRPr="00F16703">
        <w:rPr>
          <w:szCs w:val="24"/>
        </w:rPr>
        <w:fldChar w:fldCharType="begin">
          <w:ffData>
            <w:name w:val="Text18"/>
            <w:enabled/>
            <w:calcOnExit w:val="0"/>
            <w:textInput/>
          </w:ffData>
        </w:fldChar>
      </w:r>
      <w:bookmarkStart w:id="17" w:name="Text18"/>
      <w:r w:rsidRPr="00F16703">
        <w:rPr>
          <w:szCs w:val="24"/>
        </w:rPr>
        <w:instrText xml:space="preserve"> FORMTEXT </w:instrText>
      </w:r>
      <w:r w:rsidRPr="00F16703">
        <w:rPr>
          <w:szCs w:val="24"/>
        </w:rPr>
      </w:r>
      <w:r w:rsidRPr="00F16703">
        <w:rPr>
          <w:szCs w:val="24"/>
        </w:rPr>
        <w:fldChar w:fldCharType="separate"/>
      </w:r>
      <w:r w:rsidRPr="00F16703">
        <w:rPr>
          <w:noProof/>
          <w:szCs w:val="24"/>
        </w:rPr>
        <w:t> </w:t>
      </w:r>
      <w:r w:rsidRPr="00F16703">
        <w:rPr>
          <w:noProof/>
          <w:szCs w:val="24"/>
        </w:rPr>
        <w:t> </w:t>
      </w:r>
      <w:r w:rsidRPr="00F16703">
        <w:rPr>
          <w:noProof/>
          <w:szCs w:val="24"/>
        </w:rPr>
        <w:t> </w:t>
      </w:r>
      <w:r w:rsidRPr="00F16703">
        <w:rPr>
          <w:noProof/>
          <w:szCs w:val="24"/>
        </w:rPr>
        <w:t> </w:t>
      </w:r>
      <w:r w:rsidRPr="00F16703">
        <w:rPr>
          <w:noProof/>
          <w:szCs w:val="24"/>
        </w:rPr>
        <w:t> </w:t>
      </w:r>
      <w:r w:rsidRPr="00F16703">
        <w:rPr>
          <w:szCs w:val="24"/>
        </w:rPr>
        <w:fldChar w:fldCharType="end"/>
      </w:r>
      <w:bookmarkEnd w:id="17"/>
      <w:r w:rsidRPr="00F16703">
        <w:rPr>
          <w:szCs w:val="24"/>
        </w:rPr>
        <w:t xml:space="preserve"> or visit the Texas Department of Transportation office at </w:t>
      </w:r>
      <w:r w:rsidRPr="00F16703">
        <w:rPr>
          <w:szCs w:val="24"/>
        </w:rPr>
        <w:fldChar w:fldCharType="begin">
          <w:ffData>
            <w:name w:val="Text19"/>
            <w:enabled/>
            <w:calcOnExit w:val="0"/>
            <w:textInput/>
          </w:ffData>
        </w:fldChar>
      </w:r>
      <w:bookmarkStart w:id="18" w:name="Text19"/>
      <w:r w:rsidRPr="00F16703">
        <w:rPr>
          <w:szCs w:val="24"/>
        </w:rPr>
        <w:instrText xml:space="preserve"> FORMTEXT </w:instrText>
      </w:r>
      <w:r w:rsidRPr="00F16703">
        <w:rPr>
          <w:szCs w:val="24"/>
        </w:rPr>
      </w:r>
      <w:r w:rsidRPr="00F16703">
        <w:rPr>
          <w:szCs w:val="24"/>
        </w:rPr>
        <w:fldChar w:fldCharType="separate"/>
      </w:r>
      <w:r w:rsidRPr="00F16703">
        <w:rPr>
          <w:noProof/>
          <w:szCs w:val="24"/>
        </w:rPr>
        <w:t> </w:t>
      </w:r>
      <w:r w:rsidRPr="00F16703">
        <w:rPr>
          <w:noProof/>
          <w:szCs w:val="24"/>
        </w:rPr>
        <w:t> </w:t>
      </w:r>
      <w:r w:rsidRPr="00F16703">
        <w:rPr>
          <w:noProof/>
          <w:szCs w:val="24"/>
        </w:rPr>
        <w:t> </w:t>
      </w:r>
      <w:r w:rsidRPr="00F16703">
        <w:rPr>
          <w:noProof/>
          <w:szCs w:val="24"/>
        </w:rPr>
        <w:t> </w:t>
      </w:r>
      <w:r w:rsidRPr="00F16703">
        <w:rPr>
          <w:noProof/>
          <w:szCs w:val="24"/>
        </w:rPr>
        <w:t> </w:t>
      </w:r>
      <w:r w:rsidRPr="00F16703">
        <w:rPr>
          <w:szCs w:val="24"/>
        </w:rPr>
        <w:fldChar w:fldCharType="end"/>
      </w:r>
      <w:bookmarkEnd w:id="18"/>
      <w:r w:rsidRPr="00F16703">
        <w:rPr>
          <w:szCs w:val="24"/>
        </w:rPr>
        <w:t xml:space="preserve">.  In the event you are unable to contact our office between </w:t>
      </w:r>
      <w:smartTag w:uri="urn:schemas-microsoft-com:office:smarttags" w:element="time">
        <w:smartTagPr>
          <w:attr w:name="Minute" w:val="0"/>
          <w:attr w:name="Hour" w:val="8"/>
        </w:smartTagPr>
        <w:r w:rsidRPr="00F16703">
          <w:rPr>
            <w:szCs w:val="24"/>
          </w:rPr>
          <w:t>8 a.m.</w:t>
        </w:r>
      </w:smartTag>
      <w:r w:rsidRPr="00F16703">
        <w:rPr>
          <w:szCs w:val="24"/>
        </w:rPr>
        <w:t xml:space="preserve"> and </w:t>
      </w:r>
      <w:smartTag w:uri="urn:schemas-microsoft-com:office:smarttags" w:element="time">
        <w:smartTagPr>
          <w:attr w:name="Minute" w:val="0"/>
          <w:attr w:name="Hour" w:val="17"/>
        </w:smartTagPr>
        <w:r w:rsidRPr="00F16703">
          <w:rPr>
            <w:szCs w:val="24"/>
          </w:rPr>
          <w:t>5 p.m.</w:t>
        </w:r>
      </w:smartTag>
      <w:r w:rsidRPr="00F16703">
        <w:rPr>
          <w:szCs w:val="24"/>
        </w:rPr>
        <w:t xml:space="preserve">, you may call </w:t>
      </w:r>
      <w:r w:rsidRPr="00F16703">
        <w:rPr>
          <w:szCs w:val="24"/>
        </w:rPr>
        <w:fldChar w:fldCharType="begin">
          <w:ffData>
            <w:name w:val="Text20"/>
            <w:enabled/>
            <w:calcOnExit w:val="0"/>
            <w:textInput/>
          </w:ffData>
        </w:fldChar>
      </w:r>
      <w:bookmarkStart w:id="19" w:name="Text20"/>
      <w:r w:rsidRPr="00F16703">
        <w:rPr>
          <w:szCs w:val="24"/>
        </w:rPr>
        <w:instrText xml:space="preserve"> FORMTEXT </w:instrText>
      </w:r>
      <w:r w:rsidRPr="00F16703">
        <w:rPr>
          <w:szCs w:val="24"/>
        </w:rPr>
      </w:r>
      <w:r w:rsidRPr="00F16703">
        <w:rPr>
          <w:szCs w:val="24"/>
        </w:rPr>
        <w:fldChar w:fldCharType="separate"/>
      </w:r>
      <w:r w:rsidRPr="00F16703">
        <w:rPr>
          <w:noProof/>
          <w:szCs w:val="24"/>
        </w:rPr>
        <w:t> </w:t>
      </w:r>
      <w:r w:rsidRPr="00F16703">
        <w:rPr>
          <w:noProof/>
          <w:szCs w:val="24"/>
        </w:rPr>
        <w:t> </w:t>
      </w:r>
      <w:r w:rsidRPr="00F16703">
        <w:rPr>
          <w:noProof/>
          <w:szCs w:val="24"/>
        </w:rPr>
        <w:t> </w:t>
      </w:r>
      <w:r w:rsidRPr="00F16703">
        <w:rPr>
          <w:noProof/>
          <w:szCs w:val="24"/>
        </w:rPr>
        <w:t> </w:t>
      </w:r>
      <w:r w:rsidRPr="00F16703">
        <w:rPr>
          <w:noProof/>
          <w:szCs w:val="24"/>
        </w:rPr>
        <w:t> </w:t>
      </w:r>
      <w:r w:rsidRPr="00F16703">
        <w:rPr>
          <w:szCs w:val="24"/>
        </w:rPr>
        <w:fldChar w:fldCharType="end"/>
      </w:r>
      <w:bookmarkEnd w:id="19"/>
      <w:r w:rsidRPr="00F16703">
        <w:rPr>
          <w:szCs w:val="24"/>
        </w:rPr>
        <w:t xml:space="preserve"> at </w:t>
      </w:r>
      <w:r w:rsidRPr="00F16703">
        <w:rPr>
          <w:szCs w:val="24"/>
        </w:rPr>
        <w:fldChar w:fldCharType="begin">
          <w:ffData>
            <w:name w:val="Text21"/>
            <w:enabled/>
            <w:calcOnExit w:val="0"/>
            <w:textInput/>
          </w:ffData>
        </w:fldChar>
      </w:r>
      <w:bookmarkStart w:id="20" w:name="Text21"/>
      <w:r w:rsidRPr="00F16703">
        <w:rPr>
          <w:szCs w:val="24"/>
        </w:rPr>
        <w:instrText xml:space="preserve"> FORMTEXT </w:instrText>
      </w:r>
      <w:r w:rsidRPr="00F16703">
        <w:rPr>
          <w:szCs w:val="24"/>
        </w:rPr>
      </w:r>
      <w:r w:rsidRPr="00F16703">
        <w:rPr>
          <w:szCs w:val="24"/>
        </w:rPr>
        <w:fldChar w:fldCharType="separate"/>
      </w:r>
      <w:r w:rsidRPr="00F16703">
        <w:rPr>
          <w:noProof/>
          <w:szCs w:val="24"/>
        </w:rPr>
        <w:t> </w:t>
      </w:r>
      <w:r w:rsidRPr="00F16703">
        <w:rPr>
          <w:noProof/>
          <w:szCs w:val="24"/>
        </w:rPr>
        <w:t> </w:t>
      </w:r>
      <w:r w:rsidRPr="00F16703">
        <w:rPr>
          <w:noProof/>
          <w:szCs w:val="24"/>
        </w:rPr>
        <w:t> </w:t>
      </w:r>
      <w:r w:rsidRPr="00F16703">
        <w:rPr>
          <w:noProof/>
          <w:szCs w:val="24"/>
        </w:rPr>
        <w:t> </w:t>
      </w:r>
      <w:r w:rsidRPr="00F16703">
        <w:rPr>
          <w:noProof/>
          <w:szCs w:val="24"/>
        </w:rPr>
        <w:t> </w:t>
      </w:r>
      <w:r w:rsidRPr="00F16703">
        <w:rPr>
          <w:szCs w:val="24"/>
        </w:rPr>
        <w:fldChar w:fldCharType="end"/>
      </w:r>
      <w:bookmarkEnd w:id="20"/>
      <w:r w:rsidRPr="00F16703">
        <w:rPr>
          <w:szCs w:val="24"/>
        </w:rPr>
        <w:t xml:space="preserve"> in </w:t>
      </w:r>
      <w:r w:rsidRPr="00F16703">
        <w:rPr>
          <w:szCs w:val="24"/>
        </w:rPr>
        <w:fldChar w:fldCharType="begin">
          <w:ffData>
            <w:name w:val="Text22"/>
            <w:enabled/>
            <w:calcOnExit w:val="0"/>
            <w:textInput/>
          </w:ffData>
        </w:fldChar>
      </w:r>
      <w:bookmarkStart w:id="21" w:name="Text22"/>
      <w:r w:rsidRPr="00F16703">
        <w:rPr>
          <w:szCs w:val="24"/>
        </w:rPr>
        <w:instrText xml:space="preserve"> FORMTEXT </w:instrText>
      </w:r>
      <w:r w:rsidRPr="00F16703">
        <w:rPr>
          <w:szCs w:val="24"/>
        </w:rPr>
      </w:r>
      <w:r w:rsidRPr="00F16703">
        <w:rPr>
          <w:szCs w:val="24"/>
        </w:rPr>
        <w:fldChar w:fldCharType="separate"/>
      </w:r>
      <w:r w:rsidRPr="00F16703">
        <w:rPr>
          <w:noProof/>
          <w:szCs w:val="24"/>
        </w:rPr>
        <w:t> </w:t>
      </w:r>
      <w:r w:rsidRPr="00F16703">
        <w:rPr>
          <w:noProof/>
          <w:szCs w:val="24"/>
        </w:rPr>
        <w:t> </w:t>
      </w:r>
      <w:r w:rsidRPr="00F16703">
        <w:rPr>
          <w:noProof/>
          <w:szCs w:val="24"/>
        </w:rPr>
        <w:t> </w:t>
      </w:r>
      <w:r w:rsidRPr="00F16703">
        <w:rPr>
          <w:noProof/>
          <w:szCs w:val="24"/>
        </w:rPr>
        <w:t> </w:t>
      </w:r>
      <w:r w:rsidRPr="00F16703">
        <w:rPr>
          <w:noProof/>
          <w:szCs w:val="24"/>
        </w:rPr>
        <w:t> </w:t>
      </w:r>
      <w:r w:rsidRPr="00F16703">
        <w:rPr>
          <w:szCs w:val="24"/>
        </w:rPr>
        <w:fldChar w:fldCharType="end"/>
      </w:r>
      <w:bookmarkEnd w:id="21"/>
      <w:r w:rsidRPr="00F16703">
        <w:rPr>
          <w:szCs w:val="24"/>
        </w:rPr>
        <w:t xml:space="preserve"> between </w:t>
      </w:r>
      <w:r w:rsidRPr="00F16703">
        <w:rPr>
          <w:szCs w:val="24"/>
        </w:rPr>
        <w:fldChar w:fldCharType="begin">
          <w:ffData>
            <w:name w:val="Text23"/>
            <w:enabled/>
            <w:calcOnExit w:val="0"/>
            <w:textInput/>
          </w:ffData>
        </w:fldChar>
      </w:r>
      <w:bookmarkStart w:id="22" w:name="Text23"/>
      <w:r w:rsidRPr="00F16703">
        <w:rPr>
          <w:szCs w:val="24"/>
        </w:rPr>
        <w:instrText xml:space="preserve"> FORMTEXT </w:instrText>
      </w:r>
      <w:r w:rsidRPr="00F16703">
        <w:rPr>
          <w:szCs w:val="24"/>
        </w:rPr>
      </w:r>
      <w:r w:rsidRPr="00F16703">
        <w:rPr>
          <w:szCs w:val="24"/>
        </w:rPr>
        <w:fldChar w:fldCharType="separate"/>
      </w:r>
      <w:r w:rsidRPr="00F16703">
        <w:rPr>
          <w:noProof/>
          <w:szCs w:val="24"/>
        </w:rPr>
        <w:t> </w:t>
      </w:r>
      <w:r w:rsidRPr="00F16703">
        <w:rPr>
          <w:noProof/>
          <w:szCs w:val="24"/>
        </w:rPr>
        <w:t> </w:t>
      </w:r>
      <w:r w:rsidRPr="00F16703">
        <w:rPr>
          <w:noProof/>
          <w:szCs w:val="24"/>
        </w:rPr>
        <w:t> </w:t>
      </w:r>
      <w:r w:rsidRPr="00F16703">
        <w:rPr>
          <w:noProof/>
          <w:szCs w:val="24"/>
        </w:rPr>
        <w:t> </w:t>
      </w:r>
      <w:r w:rsidRPr="00F16703">
        <w:rPr>
          <w:noProof/>
          <w:szCs w:val="24"/>
        </w:rPr>
        <w:t> </w:t>
      </w:r>
      <w:r w:rsidRPr="00F16703">
        <w:rPr>
          <w:szCs w:val="24"/>
        </w:rPr>
        <w:fldChar w:fldCharType="end"/>
      </w:r>
      <w:bookmarkEnd w:id="22"/>
      <w:r w:rsidRPr="00F16703">
        <w:rPr>
          <w:szCs w:val="24"/>
        </w:rPr>
        <w:t>. Our contact person will cooperate with you in setting up an appointment at a time and place convenient for you.</w:t>
      </w:r>
    </w:p>
    <w:p w14:paraId="5337A22F" w14:textId="77777777" w:rsidR="003D0A92" w:rsidRPr="00F16703" w:rsidRDefault="003D0A92">
      <w:pPr>
        <w:jc w:val="both"/>
        <w:rPr>
          <w:szCs w:val="24"/>
        </w:rPr>
      </w:pPr>
    </w:p>
    <w:p w14:paraId="1855D7A4" w14:textId="77777777" w:rsidR="003D0A92" w:rsidRPr="00F16703" w:rsidRDefault="003D0A92">
      <w:pPr>
        <w:ind w:left="4320"/>
        <w:jc w:val="both"/>
        <w:rPr>
          <w:szCs w:val="24"/>
        </w:rPr>
      </w:pPr>
      <w:r w:rsidRPr="00F16703">
        <w:rPr>
          <w:szCs w:val="24"/>
        </w:rPr>
        <w:t>Sincerely,</w:t>
      </w:r>
    </w:p>
    <w:p w14:paraId="303E7E01" w14:textId="77777777" w:rsidR="003D0A92" w:rsidRPr="00F16703" w:rsidRDefault="003D0A92">
      <w:pPr>
        <w:ind w:left="4320"/>
        <w:jc w:val="both"/>
        <w:rPr>
          <w:szCs w:val="24"/>
        </w:rPr>
      </w:pPr>
    </w:p>
    <w:p w14:paraId="6874B484" w14:textId="77777777" w:rsidR="003D0A92" w:rsidRPr="00F16703" w:rsidRDefault="003D0A92">
      <w:pPr>
        <w:ind w:left="4320"/>
        <w:jc w:val="both"/>
        <w:rPr>
          <w:szCs w:val="24"/>
        </w:rPr>
      </w:pPr>
    </w:p>
    <w:p w14:paraId="603E2915" w14:textId="77777777" w:rsidR="003D0A92" w:rsidRPr="00F16703" w:rsidRDefault="003D0A92">
      <w:pPr>
        <w:ind w:left="4320"/>
        <w:jc w:val="both"/>
        <w:rPr>
          <w:szCs w:val="24"/>
          <w:u w:val="single"/>
        </w:rPr>
      </w:pPr>
      <w:r w:rsidRPr="00F16703">
        <w:rPr>
          <w:szCs w:val="24"/>
          <w:u w:val="single"/>
        </w:rPr>
        <w:tab/>
      </w:r>
      <w:r w:rsidRPr="00F16703">
        <w:rPr>
          <w:szCs w:val="24"/>
          <w:u w:val="single"/>
        </w:rPr>
        <w:tab/>
      </w:r>
      <w:r w:rsidRPr="00F16703">
        <w:rPr>
          <w:szCs w:val="24"/>
          <w:u w:val="single"/>
        </w:rPr>
        <w:tab/>
      </w:r>
      <w:r w:rsidRPr="00F16703">
        <w:rPr>
          <w:szCs w:val="24"/>
          <w:u w:val="single"/>
        </w:rPr>
        <w:tab/>
      </w:r>
      <w:r w:rsidRPr="00F16703">
        <w:rPr>
          <w:szCs w:val="24"/>
          <w:u w:val="single"/>
        </w:rPr>
        <w:tab/>
      </w:r>
      <w:r w:rsidRPr="00F16703">
        <w:rPr>
          <w:szCs w:val="24"/>
          <w:u w:val="single"/>
        </w:rPr>
        <w:tab/>
      </w:r>
      <w:r w:rsidRPr="00F16703">
        <w:rPr>
          <w:szCs w:val="24"/>
          <w:u w:val="single"/>
        </w:rPr>
        <w:tab/>
      </w:r>
    </w:p>
    <w:p w14:paraId="4BBAF181" w14:textId="77777777" w:rsidR="003D0A92" w:rsidRPr="00F16703" w:rsidRDefault="003D0A92">
      <w:pPr>
        <w:ind w:left="4320"/>
        <w:jc w:val="both"/>
        <w:rPr>
          <w:szCs w:val="24"/>
        </w:rPr>
      </w:pPr>
      <w:r w:rsidRPr="00F16703">
        <w:rPr>
          <w:szCs w:val="24"/>
        </w:rPr>
        <w:fldChar w:fldCharType="begin">
          <w:ffData>
            <w:name w:val="Text24"/>
            <w:enabled/>
            <w:calcOnExit w:val="0"/>
            <w:textInput/>
          </w:ffData>
        </w:fldChar>
      </w:r>
      <w:bookmarkStart w:id="23" w:name="Text24"/>
      <w:r w:rsidRPr="00F16703">
        <w:rPr>
          <w:szCs w:val="24"/>
        </w:rPr>
        <w:instrText xml:space="preserve"> FORMTEXT </w:instrText>
      </w:r>
      <w:r w:rsidRPr="00F16703">
        <w:rPr>
          <w:szCs w:val="24"/>
        </w:rPr>
      </w:r>
      <w:r w:rsidRPr="00F16703">
        <w:rPr>
          <w:szCs w:val="24"/>
        </w:rPr>
        <w:fldChar w:fldCharType="separate"/>
      </w:r>
      <w:r w:rsidRPr="00F16703">
        <w:rPr>
          <w:noProof/>
          <w:szCs w:val="24"/>
        </w:rPr>
        <w:t> </w:t>
      </w:r>
      <w:r w:rsidRPr="00F16703">
        <w:rPr>
          <w:noProof/>
          <w:szCs w:val="24"/>
        </w:rPr>
        <w:t> </w:t>
      </w:r>
      <w:r w:rsidRPr="00F16703">
        <w:rPr>
          <w:noProof/>
          <w:szCs w:val="24"/>
        </w:rPr>
        <w:t> </w:t>
      </w:r>
      <w:r w:rsidRPr="00F16703">
        <w:rPr>
          <w:noProof/>
          <w:szCs w:val="24"/>
        </w:rPr>
        <w:t> </w:t>
      </w:r>
      <w:r w:rsidRPr="00F16703">
        <w:rPr>
          <w:noProof/>
          <w:szCs w:val="24"/>
        </w:rPr>
        <w:t> </w:t>
      </w:r>
      <w:r w:rsidRPr="00F16703">
        <w:rPr>
          <w:szCs w:val="24"/>
        </w:rPr>
        <w:fldChar w:fldCharType="end"/>
      </w:r>
      <w:bookmarkEnd w:id="23"/>
    </w:p>
    <w:p w14:paraId="5DCFCAC3" w14:textId="2212382E" w:rsidR="003D0A92" w:rsidRPr="00F16703" w:rsidRDefault="003D0A92">
      <w:pPr>
        <w:ind w:left="4320"/>
        <w:jc w:val="both"/>
        <w:rPr>
          <w:szCs w:val="24"/>
        </w:rPr>
      </w:pPr>
      <w:r w:rsidRPr="00F16703">
        <w:rPr>
          <w:szCs w:val="24"/>
        </w:rPr>
        <w:fldChar w:fldCharType="begin">
          <w:ffData>
            <w:name w:val="Text25"/>
            <w:enabled/>
            <w:calcOnExit w:val="0"/>
            <w:textInput/>
          </w:ffData>
        </w:fldChar>
      </w:r>
      <w:bookmarkStart w:id="24" w:name="Text25"/>
      <w:r w:rsidRPr="00F16703">
        <w:rPr>
          <w:szCs w:val="24"/>
        </w:rPr>
        <w:instrText xml:space="preserve"> FORMTEXT </w:instrText>
      </w:r>
      <w:r w:rsidRPr="00F16703">
        <w:rPr>
          <w:szCs w:val="24"/>
        </w:rPr>
      </w:r>
      <w:r w:rsidRPr="00F16703">
        <w:rPr>
          <w:szCs w:val="24"/>
        </w:rPr>
        <w:fldChar w:fldCharType="separate"/>
      </w:r>
      <w:r w:rsidRPr="00F16703">
        <w:rPr>
          <w:noProof/>
          <w:szCs w:val="24"/>
        </w:rPr>
        <w:t> </w:t>
      </w:r>
      <w:r w:rsidRPr="00F16703">
        <w:rPr>
          <w:noProof/>
          <w:szCs w:val="24"/>
        </w:rPr>
        <w:t> </w:t>
      </w:r>
      <w:r w:rsidRPr="00F16703">
        <w:rPr>
          <w:noProof/>
          <w:szCs w:val="24"/>
        </w:rPr>
        <w:t> </w:t>
      </w:r>
      <w:r w:rsidRPr="00F16703">
        <w:rPr>
          <w:noProof/>
          <w:szCs w:val="24"/>
        </w:rPr>
        <w:t> </w:t>
      </w:r>
      <w:r w:rsidRPr="00F16703">
        <w:rPr>
          <w:noProof/>
          <w:szCs w:val="24"/>
        </w:rPr>
        <w:t> </w:t>
      </w:r>
      <w:r w:rsidRPr="00F16703">
        <w:rPr>
          <w:szCs w:val="24"/>
        </w:rPr>
        <w:fldChar w:fldCharType="end"/>
      </w:r>
      <w:bookmarkEnd w:id="24"/>
      <w:r w:rsidRPr="00F16703">
        <w:rPr>
          <w:szCs w:val="24"/>
        </w:rPr>
        <w:t xml:space="preserve"> </w:t>
      </w:r>
      <w:r w:rsidR="00F16703" w:rsidRPr="00F16703">
        <w:rPr>
          <w:szCs w:val="24"/>
        </w:rPr>
        <w:t>District</w:t>
      </w:r>
      <w:r w:rsidRPr="00F16703">
        <w:rPr>
          <w:szCs w:val="24"/>
        </w:rPr>
        <w:t>, Texas Department of Transportation</w:t>
      </w:r>
    </w:p>
    <w:p w14:paraId="07A28012" w14:textId="77777777" w:rsidR="003D0A92" w:rsidRPr="00F16703" w:rsidRDefault="003D0A92">
      <w:pPr>
        <w:jc w:val="both"/>
        <w:rPr>
          <w:szCs w:val="24"/>
        </w:rPr>
      </w:pPr>
    </w:p>
    <w:p w14:paraId="0017F53B" w14:textId="77777777" w:rsidR="003D0A92" w:rsidRPr="00F16703" w:rsidRDefault="003D0A92">
      <w:pPr>
        <w:jc w:val="both"/>
        <w:rPr>
          <w:szCs w:val="24"/>
        </w:rPr>
      </w:pPr>
    </w:p>
    <w:p w14:paraId="1066FE06" w14:textId="4F9F961D" w:rsidR="00F16703" w:rsidRPr="00F16703" w:rsidRDefault="003D0A92" w:rsidP="00F16703">
      <w:pPr>
        <w:jc w:val="both"/>
        <w:rPr>
          <w:szCs w:val="24"/>
        </w:rPr>
      </w:pPr>
      <w:r w:rsidRPr="00F16703">
        <w:rPr>
          <w:szCs w:val="24"/>
        </w:rPr>
        <w:t>Enclosure</w:t>
      </w:r>
    </w:p>
    <w:sectPr w:rsidR="00F16703" w:rsidRPr="00F16703" w:rsidSect="00495049">
      <w:headerReference w:type="default" r:id="rId7"/>
      <w:footerReference w:type="default" r:id="rId8"/>
      <w:headerReference w:type="first" r:id="rId9"/>
      <w:footerReference w:type="first" r:id="rId10"/>
      <w:pgSz w:w="12240" w:h="15840" w:code="1"/>
      <w:pgMar w:top="1080" w:right="1080" w:bottom="1080" w:left="1080" w:header="720" w:footer="115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3C7DF6" w14:textId="77777777" w:rsidR="002E2575" w:rsidRDefault="002E2575">
      <w:r>
        <w:separator/>
      </w:r>
    </w:p>
  </w:endnote>
  <w:endnote w:type="continuationSeparator" w:id="0">
    <w:p w14:paraId="70F61B5E" w14:textId="77777777" w:rsidR="002E2575" w:rsidRDefault="002E25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C924C1" w14:textId="77777777" w:rsidR="00F16703" w:rsidRDefault="00F16703" w:rsidP="00F16703">
    <w:pPr>
      <w:keepLines/>
      <w:ind w:right="568"/>
      <w:rPr>
        <w:rFonts w:ascii="Arial" w:hAnsi="Arial" w:cs="Arial"/>
        <w:sz w:val="14"/>
        <w:szCs w:val="14"/>
      </w:rPr>
    </w:pPr>
  </w:p>
  <w:p w14:paraId="6F1DF171" w14:textId="5516A026" w:rsidR="00E243DF" w:rsidRPr="00F16703" w:rsidRDefault="00F16703" w:rsidP="00F16703">
    <w:pPr>
      <w:keepLines/>
      <w:ind w:right="568"/>
      <w:rPr>
        <w:rFonts w:ascii="Arial" w:hAnsi="Arial" w:cs="Arial"/>
        <w:sz w:val="14"/>
        <w:szCs w:val="14"/>
      </w:rPr>
    </w:pPr>
    <w:r>
      <w:rPr>
        <w:rFonts w:ascii="Arial" w:hAnsi="Arial" w:cs="Arial"/>
        <w:sz w:val="14"/>
        <w:szCs w:val="14"/>
      </w:rPr>
      <w:t xml:space="preserve">Form ROW-LPA-180CA     </w:t>
    </w:r>
    <w:proofErr w:type="gramStart"/>
    <w:r>
      <w:rPr>
        <w:rFonts w:ascii="Arial" w:hAnsi="Arial" w:cs="Arial"/>
        <w:sz w:val="14"/>
        <w:szCs w:val="14"/>
      </w:rPr>
      <w:t xml:space="preserve">   (</w:t>
    </w:r>
    <w:proofErr w:type="gramEnd"/>
    <w:r>
      <w:rPr>
        <w:rFonts w:ascii="Arial" w:hAnsi="Arial" w:cs="Arial"/>
        <w:sz w:val="14"/>
        <w:szCs w:val="14"/>
      </w:rPr>
      <w:t xml:space="preserve">Rev. 11/21)        Page </w:t>
    </w:r>
    <w:r>
      <w:rPr>
        <w:rStyle w:val="PageNumber"/>
        <w:rFonts w:ascii="Arial" w:hAnsi="Arial" w:cs="Arial"/>
        <w:sz w:val="14"/>
        <w:szCs w:val="14"/>
      </w:rPr>
      <w:fldChar w:fldCharType="begin"/>
    </w:r>
    <w:r>
      <w:rPr>
        <w:rStyle w:val="PageNumber"/>
        <w:rFonts w:ascii="Arial" w:hAnsi="Arial" w:cs="Arial"/>
        <w:sz w:val="14"/>
        <w:szCs w:val="14"/>
      </w:rPr>
      <w:instrText xml:space="preserve"> PAGE </w:instrText>
    </w:r>
    <w:r>
      <w:rPr>
        <w:rStyle w:val="PageNumber"/>
        <w:rFonts w:ascii="Arial" w:hAnsi="Arial" w:cs="Arial"/>
        <w:sz w:val="14"/>
        <w:szCs w:val="14"/>
      </w:rPr>
      <w:fldChar w:fldCharType="separate"/>
    </w:r>
    <w:r>
      <w:rPr>
        <w:rStyle w:val="PageNumber"/>
        <w:rFonts w:ascii="Arial" w:hAnsi="Arial" w:cs="Arial"/>
        <w:sz w:val="14"/>
        <w:szCs w:val="14"/>
      </w:rPr>
      <w:t>2</w:t>
    </w:r>
    <w:r>
      <w:rPr>
        <w:rStyle w:val="PageNumber"/>
        <w:rFonts w:ascii="Arial" w:hAnsi="Arial" w:cs="Arial"/>
        <w:sz w:val="14"/>
        <w:szCs w:val="14"/>
      </w:rPr>
      <w:fldChar w:fldCharType="end"/>
    </w:r>
    <w:r>
      <w:rPr>
        <w:rFonts w:ascii="Arial" w:hAnsi="Arial" w:cs="Arial"/>
        <w:sz w:val="14"/>
        <w:szCs w:val="14"/>
      </w:rPr>
      <w:t xml:space="preserve"> of </w:t>
    </w:r>
    <w:r>
      <w:rPr>
        <w:rStyle w:val="PageNumber"/>
        <w:rFonts w:ascii="Arial" w:hAnsi="Arial" w:cs="Arial"/>
        <w:sz w:val="14"/>
        <w:szCs w:val="14"/>
      </w:rPr>
      <w:fldChar w:fldCharType="begin"/>
    </w:r>
    <w:r>
      <w:rPr>
        <w:rStyle w:val="PageNumber"/>
        <w:rFonts w:ascii="Arial" w:hAnsi="Arial" w:cs="Arial"/>
        <w:sz w:val="14"/>
        <w:szCs w:val="14"/>
      </w:rPr>
      <w:instrText xml:space="preserve"> NUMPAGES </w:instrText>
    </w:r>
    <w:r>
      <w:rPr>
        <w:rStyle w:val="PageNumber"/>
        <w:rFonts w:ascii="Arial" w:hAnsi="Arial" w:cs="Arial"/>
        <w:sz w:val="14"/>
        <w:szCs w:val="14"/>
      </w:rPr>
      <w:fldChar w:fldCharType="separate"/>
    </w:r>
    <w:r>
      <w:rPr>
        <w:rStyle w:val="PageNumber"/>
        <w:rFonts w:ascii="Arial" w:hAnsi="Arial" w:cs="Arial"/>
        <w:sz w:val="14"/>
        <w:szCs w:val="14"/>
      </w:rPr>
      <w:t>3</w:t>
    </w:r>
    <w:r>
      <w:rPr>
        <w:rStyle w:val="PageNumber"/>
        <w:rFonts w:ascii="Arial" w:hAnsi="Arial" w:cs="Arial"/>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5867A6" w14:textId="77777777" w:rsidR="00F16703" w:rsidRDefault="00F16703" w:rsidP="00F16703">
    <w:pPr>
      <w:keepLines/>
      <w:ind w:right="568"/>
      <w:rPr>
        <w:rFonts w:ascii="Arial" w:hAnsi="Arial" w:cs="Arial"/>
        <w:sz w:val="14"/>
        <w:szCs w:val="14"/>
      </w:rPr>
    </w:pPr>
  </w:p>
  <w:p w14:paraId="4A341EC0" w14:textId="0D0CBDC5" w:rsidR="00E243DF" w:rsidRPr="00F16703" w:rsidRDefault="00F16703" w:rsidP="00F16703">
    <w:pPr>
      <w:keepLines/>
      <w:ind w:right="568"/>
      <w:rPr>
        <w:rFonts w:ascii="Arial" w:hAnsi="Arial" w:cs="Arial"/>
        <w:sz w:val="14"/>
        <w:szCs w:val="14"/>
      </w:rPr>
    </w:pPr>
    <w:r>
      <w:rPr>
        <w:rFonts w:ascii="Arial" w:hAnsi="Arial" w:cs="Arial"/>
        <w:sz w:val="14"/>
        <w:szCs w:val="14"/>
      </w:rPr>
      <w:t xml:space="preserve">Form ROW-LPA-180CA     </w:t>
    </w:r>
    <w:proofErr w:type="gramStart"/>
    <w:r>
      <w:rPr>
        <w:rFonts w:ascii="Arial" w:hAnsi="Arial" w:cs="Arial"/>
        <w:sz w:val="14"/>
        <w:szCs w:val="14"/>
      </w:rPr>
      <w:t xml:space="preserve">   (</w:t>
    </w:r>
    <w:proofErr w:type="gramEnd"/>
    <w:r>
      <w:rPr>
        <w:rFonts w:ascii="Arial" w:hAnsi="Arial" w:cs="Arial"/>
        <w:sz w:val="14"/>
        <w:szCs w:val="14"/>
      </w:rPr>
      <w:t xml:space="preserve">Rev. 11/21)        Page </w:t>
    </w:r>
    <w:r>
      <w:rPr>
        <w:rStyle w:val="PageNumber"/>
        <w:rFonts w:ascii="Arial" w:hAnsi="Arial" w:cs="Arial"/>
        <w:sz w:val="14"/>
        <w:szCs w:val="14"/>
      </w:rPr>
      <w:fldChar w:fldCharType="begin"/>
    </w:r>
    <w:r>
      <w:rPr>
        <w:rStyle w:val="PageNumber"/>
        <w:rFonts w:ascii="Arial" w:hAnsi="Arial" w:cs="Arial"/>
        <w:sz w:val="14"/>
        <w:szCs w:val="14"/>
      </w:rPr>
      <w:instrText xml:space="preserve"> PAGE </w:instrText>
    </w:r>
    <w:r>
      <w:rPr>
        <w:rStyle w:val="PageNumber"/>
        <w:rFonts w:ascii="Arial" w:hAnsi="Arial" w:cs="Arial"/>
        <w:sz w:val="14"/>
        <w:szCs w:val="14"/>
      </w:rPr>
      <w:fldChar w:fldCharType="separate"/>
    </w:r>
    <w:r>
      <w:rPr>
        <w:rStyle w:val="PageNumber"/>
        <w:rFonts w:ascii="Arial" w:hAnsi="Arial" w:cs="Arial"/>
        <w:sz w:val="14"/>
        <w:szCs w:val="14"/>
      </w:rPr>
      <w:t>3</w:t>
    </w:r>
    <w:r>
      <w:rPr>
        <w:rStyle w:val="PageNumber"/>
        <w:rFonts w:ascii="Arial" w:hAnsi="Arial" w:cs="Arial"/>
        <w:sz w:val="14"/>
        <w:szCs w:val="14"/>
      </w:rPr>
      <w:fldChar w:fldCharType="end"/>
    </w:r>
    <w:r>
      <w:rPr>
        <w:rFonts w:ascii="Arial" w:hAnsi="Arial" w:cs="Arial"/>
        <w:sz w:val="14"/>
        <w:szCs w:val="14"/>
      </w:rPr>
      <w:t xml:space="preserve"> of </w:t>
    </w:r>
    <w:r>
      <w:rPr>
        <w:rStyle w:val="PageNumber"/>
        <w:rFonts w:ascii="Arial" w:hAnsi="Arial" w:cs="Arial"/>
        <w:sz w:val="14"/>
        <w:szCs w:val="14"/>
      </w:rPr>
      <w:fldChar w:fldCharType="begin"/>
    </w:r>
    <w:r>
      <w:rPr>
        <w:rStyle w:val="PageNumber"/>
        <w:rFonts w:ascii="Arial" w:hAnsi="Arial" w:cs="Arial"/>
        <w:sz w:val="14"/>
        <w:szCs w:val="14"/>
      </w:rPr>
      <w:instrText xml:space="preserve"> NUMPAGES </w:instrText>
    </w:r>
    <w:r>
      <w:rPr>
        <w:rStyle w:val="PageNumber"/>
        <w:rFonts w:ascii="Arial" w:hAnsi="Arial" w:cs="Arial"/>
        <w:sz w:val="14"/>
        <w:szCs w:val="14"/>
      </w:rPr>
      <w:fldChar w:fldCharType="separate"/>
    </w:r>
    <w:r>
      <w:rPr>
        <w:rStyle w:val="PageNumber"/>
        <w:rFonts w:ascii="Arial" w:hAnsi="Arial" w:cs="Arial"/>
        <w:sz w:val="14"/>
        <w:szCs w:val="14"/>
      </w:rPr>
      <w:t>4</w:t>
    </w:r>
    <w:r>
      <w:rPr>
        <w:rStyle w:val="PageNumber"/>
        <w:rFonts w:ascii="Arial" w:hAnsi="Arial" w:cs="Arial"/>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4FF66C" w14:textId="77777777" w:rsidR="002E2575" w:rsidRDefault="002E2575">
      <w:r>
        <w:separator/>
      </w:r>
    </w:p>
  </w:footnote>
  <w:footnote w:type="continuationSeparator" w:id="0">
    <w:p w14:paraId="7B108FD3" w14:textId="77777777" w:rsidR="002E2575" w:rsidRDefault="002E25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82606C" w14:textId="77777777" w:rsidR="00E243DF" w:rsidRDefault="00E243DF">
    <w:pPr>
      <w:pStyle w:val="Header"/>
    </w:pPr>
  </w:p>
  <w:p w14:paraId="2BB9E45B" w14:textId="77777777" w:rsidR="00E243DF" w:rsidRDefault="00E243DF">
    <w:pPr>
      <w:pStyle w:val="Header"/>
    </w:pPr>
  </w:p>
  <w:p w14:paraId="157A37BA" w14:textId="77777777" w:rsidR="00E243DF" w:rsidRDefault="00E243DF">
    <w:pPr>
      <w:pStyle w:val="Header"/>
    </w:pPr>
  </w:p>
  <w:p w14:paraId="0CB884AF" w14:textId="77777777" w:rsidR="00E243DF" w:rsidRDefault="00E243DF">
    <w:pPr>
      <w:pStyle w:val="Header"/>
    </w:pPr>
  </w:p>
  <w:p w14:paraId="1DC6E433" w14:textId="77777777" w:rsidR="00E243DF" w:rsidRDefault="00E243DF">
    <w:pPr>
      <w:pStyle w:val="Header"/>
    </w:pPr>
  </w:p>
  <w:p w14:paraId="722D3BF6" w14:textId="77777777" w:rsidR="00E243DF" w:rsidRDefault="00E243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A33E27" w14:textId="77777777" w:rsidR="00E243DF" w:rsidRDefault="00E243DF">
    <w:pPr>
      <w:pStyle w:val="Header"/>
    </w:pPr>
  </w:p>
  <w:p w14:paraId="27942906" w14:textId="77777777" w:rsidR="003668CF" w:rsidRDefault="003668CF">
    <w:pPr>
      <w:pStyle w:val="Header"/>
    </w:pPr>
  </w:p>
  <w:p w14:paraId="79F69043" w14:textId="77777777" w:rsidR="00E243DF" w:rsidRDefault="00E243DF">
    <w:pPr>
      <w:pStyle w:val="Header"/>
    </w:pPr>
  </w:p>
  <w:p w14:paraId="03094651" w14:textId="77777777" w:rsidR="00E243DF" w:rsidRDefault="00E243DF">
    <w:pPr>
      <w:pStyle w:val="Header"/>
    </w:pPr>
  </w:p>
  <w:p w14:paraId="15DB3B2A" w14:textId="77777777" w:rsidR="00E243DF" w:rsidRDefault="00E243DF">
    <w:pPr>
      <w:pStyle w:val="Header"/>
    </w:pPr>
  </w:p>
  <w:p w14:paraId="16797468" w14:textId="77777777" w:rsidR="00E243DF" w:rsidRDefault="00E243DF">
    <w:pPr>
      <w:pStyle w:val="Header"/>
    </w:pPr>
  </w:p>
  <w:p w14:paraId="4C738276" w14:textId="77777777" w:rsidR="00E243DF" w:rsidRDefault="00E243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5C46D3"/>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3510623D"/>
    <w:multiLevelType w:val="singleLevel"/>
    <w:tmpl w:val="0A384C98"/>
    <w:lvl w:ilvl="0">
      <w:start w:val="1"/>
      <w:numFmt w:val="decimal"/>
      <w:lvlText w:val="%1."/>
      <w:lvlJc w:val="left"/>
      <w:pPr>
        <w:tabs>
          <w:tab w:val="num" w:pos="720"/>
        </w:tabs>
        <w:ind w:left="720" w:hanging="360"/>
      </w:pPr>
      <w:rPr>
        <w:rFonts w:hint="default"/>
      </w:rPr>
    </w:lvl>
  </w:abstractNum>
  <w:abstractNum w:abstractNumId="2" w15:restartNumberingAfterBreak="0">
    <w:nsid w:val="3FFC7278"/>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67E329E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7C4B0B8F"/>
    <w:multiLevelType w:val="singleLevel"/>
    <w:tmpl w:val="15FA866C"/>
    <w:lvl w:ilvl="0">
      <w:start w:val="1"/>
      <w:numFmt w:val="decimal"/>
      <w:lvlText w:val="%1."/>
      <w:lvlJc w:val="left"/>
      <w:pPr>
        <w:tabs>
          <w:tab w:val="num" w:pos="720"/>
        </w:tabs>
        <w:ind w:left="720" w:hanging="36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TrueTypeFonts/>
  <w:saveSubset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A92"/>
    <w:rsid w:val="00066B8E"/>
    <w:rsid w:val="00066F24"/>
    <w:rsid w:val="0018660B"/>
    <w:rsid w:val="00190F4D"/>
    <w:rsid w:val="00215F1A"/>
    <w:rsid w:val="002779DF"/>
    <w:rsid w:val="002816AB"/>
    <w:rsid w:val="002B5F1C"/>
    <w:rsid w:val="002C3047"/>
    <w:rsid w:val="002D1110"/>
    <w:rsid w:val="002E2575"/>
    <w:rsid w:val="002E741B"/>
    <w:rsid w:val="00302ECE"/>
    <w:rsid w:val="00330B16"/>
    <w:rsid w:val="003668CF"/>
    <w:rsid w:val="003D0A92"/>
    <w:rsid w:val="00440BF4"/>
    <w:rsid w:val="0044198D"/>
    <w:rsid w:val="00495049"/>
    <w:rsid w:val="004F1F04"/>
    <w:rsid w:val="00603381"/>
    <w:rsid w:val="00634D81"/>
    <w:rsid w:val="00736615"/>
    <w:rsid w:val="007824E2"/>
    <w:rsid w:val="008143D1"/>
    <w:rsid w:val="00923325"/>
    <w:rsid w:val="009F5174"/>
    <w:rsid w:val="00A4543D"/>
    <w:rsid w:val="00A55B38"/>
    <w:rsid w:val="00A71752"/>
    <w:rsid w:val="00C021D6"/>
    <w:rsid w:val="00C53058"/>
    <w:rsid w:val="00CD3815"/>
    <w:rsid w:val="00D276D6"/>
    <w:rsid w:val="00E243DF"/>
    <w:rsid w:val="00E53A80"/>
    <w:rsid w:val="00F16703"/>
    <w:rsid w:val="00F221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hapeDefaults>
    <o:shapedefaults v:ext="edit" spidmax="2049"/>
    <o:shapelayout v:ext="edit">
      <o:idmap v:ext="edit" data="1"/>
    </o:shapelayout>
  </w:shapeDefaults>
  <w:decimalSymbol w:val="."/>
  <w:listSeparator w:val=","/>
  <w14:docId w14:val="5718BF67"/>
  <w15:docId w15:val="{B948C516-9B99-430F-94CC-A79800407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spacing w:before="120" w:after="120"/>
      <w:jc w:val="center"/>
      <w:outlineLvl w:val="0"/>
    </w:pPr>
    <w:rPr>
      <w:rFonts w:ascii="Arial" w:hAnsi="Arial"/>
      <w:b/>
      <w:caps/>
      <w:kern w:val="28"/>
      <w:sz w:val="28"/>
    </w:rPr>
  </w:style>
  <w:style w:type="paragraph" w:styleId="Heading2">
    <w:name w:val="heading 2"/>
    <w:basedOn w:val="Normal"/>
    <w:next w:val="Normal"/>
    <w:qFormat/>
    <w:pPr>
      <w:keepNext/>
      <w:spacing w:before="120" w:after="120"/>
      <w:jc w:val="center"/>
      <w:outlineLvl w:val="1"/>
    </w:pPr>
    <w:rPr>
      <w:rFonts w:ascii="Arial" w:hAnsi="Arial"/>
      <w:b/>
      <w:caps/>
    </w:rPr>
  </w:style>
  <w:style w:type="paragraph" w:styleId="Heading3">
    <w:name w:val="heading 3"/>
    <w:basedOn w:val="Normal"/>
    <w:next w:val="Normal"/>
    <w:qFormat/>
    <w:pPr>
      <w:keepNext/>
      <w:tabs>
        <w:tab w:val="left" w:pos="1440"/>
      </w:tabs>
      <w:spacing w:before="120" w:after="120"/>
      <w:outlineLvl w:val="2"/>
    </w:pPr>
    <w:rPr>
      <w:rFonts w:ascii="Arial" w:hAnsi="Arial"/>
      <w:b/>
    </w:rPr>
  </w:style>
  <w:style w:type="paragraph" w:styleId="Heading4">
    <w:name w:val="heading 4"/>
    <w:basedOn w:val="Normal"/>
    <w:next w:val="Normal"/>
    <w:qFormat/>
    <w:pPr>
      <w:keepNext/>
      <w:spacing w:before="120" w:after="120"/>
      <w:jc w:val="center"/>
      <w:outlineLvl w:val="3"/>
    </w:pPr>
    <w:rPr>
      <w:b/>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FootnoteReference">
    <w:name w:val="footnote reference"/>
    <w:basedOn w:val="DefaultParagraphFont"/>
    <w:semiHidden/>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TOC1">
    <w:name w:val="toc 1"/>
    <w:basedOn w:val="Normal"/>
    <w:next w:val="Normal"/>
    <w:semiHidden/>
    <w:pPr>
      <w:tabs>
        <w:tab w:val="right" w:leader="dot" w:pos="9360"/>
      </w:tabs>
      <w:spacing w:before="120" w:after="120"/>
    </w:pPr>
    <w:rPr>
      <w:b/>
      <w:caps/>
      <w:sz w:val="20"/>
    </w:rPr>
  </w:style>
  <w:style w:type="paragraph" w:styleId="TOC2">
    <w:name w:val="toc 2"/>
    <w:basedOn w:val="Normal"/>
    <w:next w:val="Normal"/>
    <w:semiHidden/>
    <w:pPr>
      <w:tabs>
        <w:tab w:val="right" w:leader="dot" w:pos="9360"/>
      </w:tabs>
      <w:ind w:left="240"/>
    </w:pPr>
    <w:rPr>
      <w:smallCaps/>
      <w:sz w:val="20"/>
    </w:rPr>
  </w:style>
  <w:style w:type="paragraph" w:styleId="TOC3">
    <w:name w:val="toc 3"/>
    <w:basedOn w:val="Normal"/>
    <w:next w:val="Normal"/>
    <w:semiHidden/>
    <w:pPr>
      <w:tabs>
        <w:tab w:val="right" w:leader="dot" w:pos="9360"/>
      </w:tabs>
      <w:ind w:left="480"/>
    </w:pPr>
    <w:rPr>
      <w:i/>
      <w:sz w:val="20"/>
    </w:rPr>
  </w:style>
  <w:style w:type="paragraph" w:styleId="TOC4">
    <w:name w:val="toc 4"/>
    <w:basedOn w:val="Normal"/>
    <w:next w:val="Normal"/>
    <w:semiHidden/>
    <w:pPr>
      <w:tabs>
        <w:tab w:val="right" w:leader="dot" w:pos="9360"/>
      </w:tabs>
      <w:ind w:left="720"/>
    </w:pPr>
    <w:rPr>
      <w:sz w:val="18"/>
    </w:rPr>
  </w:style>
  <w:style w:type="paragraph" w:styleId="TOC5">
    <w:name w:val="toc 5"/>
    <w:basedOn w:val="Normal"/>
    <w:next w:val="Normal"/>
    <w:semiHidden/>
    <w:pPr>
      <w:tabs>
        <w:tab w:val="right" w:leader="dot" w:pos="9360"/>
      </w:tabs>
      <w:ind w:left="960"/>
    </w:pPr>
    <w:rPr>
      <w:sz w:val="18"/>
    </w:rPr>
  </w:style>
  <w:style w:type="paragraph" w:styleId="BlockText">
    <w:name w:val="Block Text"/>
    <w:basedOn w:val="Normal"/>
    <w:pPr>
      <w:spacing w:after="120"/>
      <w:ind w:left="2160"/>
    </w:pPr>
  </w:style>
  <w:style w:type="character" w:customStyle="1" w:styleId="BoldSmallCaps">
    <w:name w:val="BoldSmallCaps"/>
    <w:rPr>
      <w:b/>
      <w:smallCaps/>
      <w:sz w:val="24"/>
    </w:rPr>
  </w:style>
  <w:style w:type="paragraph" w:customStyle="1" w:styleId="ChapterHeading">
    <w:name w:val="Chapter Heading"/>
    <w:basedOn w:val="Normal"/>
    <w:next w:val="Normal"/>
    <w:pPr>
      <w:jc w:val="center"/>
    </w:pPr>
    <w:rPr>
      <w:rFonts w:ascii="Arial" w:hAnsi="Arial"/>
      <w:b/>
      <w:caps/>
      <w:sz w:val="32"/>
    </w:rPr>
  </w:style>
  <w:style w:type="paragraph" w:customStyle="1" w:styleId="InfoLine">
    <w:name w:val="InfoLine"/>
    <w:basedOn w:val="Normal"/>
    <w:next w:val="BlockText"/>
    <w:pPr>
      <w:tabs>
        <w:tab w:val="right" w:leader="underscore" w:pos="9360"/>
      </w:tabs>
      <w:spacing w:after="120"/>
      <w:ind w:left="2160"/>
      <w:jc w:val="right"/>
    </w:pPr>
  </w:style>
  <w:style w:type="paragraph" w:styleId="ListBullet">
    <w:name w:val="List Bullet"/>
    <w:basedOn w:val="Normal"/>
    <w:pPr>
      <w:spacing w:before="120" w:after="120"/>
      <w:ind w:left="2520" w:hanging="360"/>
    </w:pPr>
  </w:style>
  <w:style w:type="paragraph" w:styleId="ListNumber">
    <w:name w:val="List Number"/>
    <w:basedOn w:val="Normal"/>
    <w:pPr>
      <w:spacing w:before="120" w:after="120"/>
      <w:ind w:left="2520"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95B6D76C2FDD4D85B5F30E78CAA69A" ma:contentTypeVersion="67" ma:contentTypeDescription="Create a new document." ma:contentTypeScope="" ma:versionID="e84d89fa4919091a642efe4ab031f76a">
  <xsd:schema xmlns:xsd="http://www.w3.org/2001/XMLSchema" xmlns:xs="http://www.w3.org/2001/XMLSchema" xmlns:p="http://schemas.microsoft.com/office/2006/metadata/properties" xmlns:ns2="515352fc-4bfb-4416-a00c-6833a8a01107" xmlns:ns3="29c41450-9770-47fb-a9e1-dd2b1eca6028" targetNamespace="http://schemas.microsoft.com/office/2006/metadata/properties" ma:root="true" ma:fieldsID="55cce656905330efdfd297ee3566fc88" ns2:_="" ns3:_="">
    <xsd:import namespace="515352fc-4bfb-4416-a00c-6833a8a01107"/>
    <xsd:import namespace="29c41450-9770-47fb-a9e1-dd2b1eca602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5352fc-4bfb-4416-a00c-6833a8a0110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9c41450-9770-47fb-a9e1-dd2b1eca602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515352fc-4bfb-4416-a00c-6833a8a01107">2CQQKEH6ZJYR-945898380-724</_dlc_DocId>
    <_dlc_DocIdUrl xmlns="515352fc-4bfb-4416-a00c-6833a8a01107">
      <Url>https://txdot.sharepoint.com/sites/division-itd/imd/applications/Plan-Admin-ENT-Systems/_layouts/15/DocIdRedir.aspx?ID=2CQQKEH6ZJYR-945898380-724</Url>
      <Description>2CQQKEH6ZJYR-945898380-724</Description>
    </_dlc_DocIdUrl>
  </documentManagement>
</p:properties>
</file>

<file path=customXml/itemProps1.xml><?xml version="1.0" encoding="utf-8"?>
<ds:datastoreItem xmlns:ds="http://schemas.openxmlformats.org/officeDocument/2006/customXml" ds:itemID="{0C02DFB9-8FF2-4242-AE82-0F5CF5B808BC}"/>
</file>

<file path=customXml/itemProps2.xml><?xml version="1.0" encoding="utf-8"?>
<ds:datastoreItem xmlns:ds="http://schemas.openxmlformats.org/officeDocument/2006/customXml" ds:itemID="{136696D4-1858-422A-B48E-75C66E869051}"/>
</file>

<file path=customXml/itemProps3.xml><?xml version="1.0" encoding="utf-8"?>
<ds:datastoreItem xmlns:ds="http://schemas.openxmlformats.org/officeDocument/2006/customXml" ds:itemID="{B7803403-3958-49A2-A42B-D781440D66D7}"/>
</file>

<file path=customXml/itemProps4.xml><?xml version="1.0" encoding="utf-8"?>
<ds:datastoreItem xmlns:ds="http://schemas.openxmlformats.org/officeDocument/2006/customXml" ds:itemID="{93433994-E41C-46C8-92C5-29E7E0AC18BE}"/>
</file>

<file path=docProps/app.xml><?xml version="1.0" encoding="utf-8"?>
<Properties xmlns="http://schemas.openxmlformats.org/officeDocument/2006/extended-properties" xmlns:vt="http://schemas.openxmlformats.org/officeDocument/2006/docPropsVTypes">
  <Template>Normal.dotm</Template>
  <TotalTime>8</TotalTime>
  <Pages>3</Pages>
  <Words>1104</Words>
  <Characters>6297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Sample Letter Offering Relocation Assistance Payments</vt:lpstr>
    </vt:vector>
  </TitlesOfParts>
  <Company>TxDOT</Company>
  <LinksUpToDate>false</LinksUpToDate>
  <CharactersWithSpaces>7387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Letter Offering Relocation Assistance Payments</dc:title>
  <dc:subject/>
  <dc:creator>txdot</dc:creator>
  <cp:keywords/>
  <dc:description/>
  <cp:lastModifiedBy>Nancy Romero</cp:lastModifiedBy>
  <cp:revision>4</cp:revision>
  <cp:lastPrinted>2011-07-19T20:46:00Z</cp:lastPrinted>
  <dcterms:created xsi:type="dcterms:W3CDTF">2021-05-06T19:05:00Z</dcterms:created>
  <dcterms:modified xsi:type="dcterms:W3CDTF">2021-11-04T16:25:00Z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0x0101003D95B6D76C2FDD4D85B5F30E78CAA69A</vt:lpwstr>
  </property>
  <property fmtid="{D5CDD505-2E9C-101B-9397-08002B2CF9AE}" pid="3" name="_dlc_DocIdItemGuid">
    <vt:lpwstr>dd11abc0-4a05-4ba2-88bb-f3b87da64bc5</vt:lpwstr>
  </property>
</Properties>
</file>