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FCB94" w14:textId="77777777" w:rsidR="00190C99" w:rsidRPr="00C96E9F" w:rsidRDefault="009D11B0" w:rsidP="00C96E9F">
      <w:pPr>
        <w:pStyle w:val="Heading1"/>
        <w:spacing w:before="360" w:after="0" w:line="360" w:lineRule="auto"/>
        <w:rPr>
          <w:color w:val="000000" w:themeColor="text1"/>
          <w:sz w:val="44"/>
          <w:szCs w:val="44"/>
        </w:rPr>
      </w:pPr>
      <w:r w:rsidRPr="00C96E9F">
        <w:rPr>
          <w:color w:val="000000" w:themeColor="text1"/>
          <w:sz w:val="44"/>
          <w:szCs w:val="44"/>
        </w:rPr>
        <w:t>Selection Results for RFP Number</w:t>
      </w:r>
    </w:p>
    <w:p w14:paraId="6A41B1D9" w14:textId="66896B61" w:rsidR="00190C99" w:rsidRPr="00C96E9F" w:rsidRDefault="009D11B0" w:rsidP="00C96E9F">
      <w:pPr>
        <w:pStyle w:val="Heading1"/>
        <w:spacing w:after="0" w:line="360" w:lineRule="auto"/>
        <w:rPr>
          <w:color w:val="000000" w:themeColor="text1"/>
          <w:sz w:val="44"/>
          <w:szCs w:val="44"/>
        </w:rPr>
      </w:pPr>
      <w:r w:rsidRPr="00C96E9F">
        <w:rPr>
          <w:color w:val="000000" w:themeColor="text1"/>
          <w:sz w:val="44"/>
          <w:szCs w:val="44"/>
        </w:rPr>
        <w:t>601CT0000006549</w:t>
      </w:r>
      <w:r w:rsidR="001D6B04" w:rsidRPr="00C96E9F">
        <w:rPr>
          <w:color w:val="000000" w:themeColor="text1"/>
          <w:sz w:val="44"/>
          <w:szCs w:val="44"/>
        </w:rPr>
        <w:t xml:space="preserve"> (887RFP5101)</w:t>
      </w:r>
    </w:p>
    <w:p w14:paraId="7550BDCD" w14:textId="77777777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Solicitation Information</w:t>
      </w:r>
    </w:p>
    <w:p w14:paraId="358E57DC" w14:textId="77777777" w:rsidR="00190C99" w:rsidRPr="00C96E9F" w:rsidRDefault="009D11B0" w:rsidP="00C96E9F">
      <w:pPr>
        <w:spacing w:after="0"/>
      </w:pPr>
      <w:r w:rsidRPr="00C96E9F">
        <w:t>Selection Date: 10/27/2026</w:t>
      </w:r>
    </w:p>
    <w:p w14:paraId="30CD6C76" w14:textId="77777777" w:rsidR="00190C99" w:rsidRPr="00C96E9F" w:rsidRDefault="009D11B0" w:rsidP="00C96E9F">
      <w:pPr>
        <w:spacing w:after="0"/>
      </w:pPr>
      <w:r w:rsidRPr="00C96E9F">
        <w:t>Solicitation Close Date: 09/22/2026</w:t>
      </w:r>
    </w:p>
    <w:p w14:paraId="53C6C707" w14:textId="0CC602FD" w:rsidR="00190C99" w:rsidRPr="00C96E9F" w:rsidRDefault="00E46857" w:rsidP="00C96E9F">
      <w:pPr>
        <w:spacing w:after="0"/>
      </w:pPr>
      <w:r w:rsidRPr="00C96E9F">
        <w:t>Fiscal Year: 2027</w:t>
      </w:r>
    </w:p>
    <w:p w14:paraId="35884DE6" w14:textId="2EB7E2BA" w:rsidR="00E46857" w:rsidRPr="00C96E9F" w:rsidRDefault="00E46857" w:rsidP="00C96E9F">
      <w:pPr>
        <w:spacing w:after="0"/>
      </w:pPr>
      <w:r w:rsidRPr="00C96E9F">
        <w:t>Wave: 1</w:t>
      </w:r>
    </w:p>
    <w:p w14:paraId="0BCE416C" w14:textId="3A08ED7E" w:rsidR="00190C99" w:rsidRPr="00C96E9F" w:rsidRDefault="009D11B0" w:rsidP="00C96E9F">
      <w:pPr>
        <w:spacing w:after="0"/>
      </w:pPr>
      <w:r w:rsidRPr="00C96E9F">
        <w:t xml:space="preserve">Process Type: </w:t>
      </w:r>
      <w:r w:rsidR="00C96E9F" w:rsidRPr="00C96E9F">
        <w:t>Non-Federal</w:t>
      </w:r>
      <w:r w:rsidRPr="00C96E9F">
        <w:t xml:space="preserve"> No Int</w:t>
      </w:r>
      <w:r w:rsidR="00E46857" w:rsidRPr="00C96E9F">
        <w:t>erview</w:t>
      </w:r>
      <w:r w:rsidRPr="00C96E9F">
        <w:t xml:space="preserve"> </w:t>
      </w:r>
      <w:r w:rsidR="00E46857" w:rsidRPr="00C96E9F">
        <w:t>Disadvantaged Business Enterprise</w:t>
      </w:r>
    </w:p>
    <w:p w14:paraId="02B0729A" w14:textId="77777777" w:rsidR="00190C99" w:rsidRPr="00C96E9F" w:rsidRDefault="009D11B0" w:rsidP="00C96E9F">
      <w:pPr>
        <w:spacing w:after="0"/>
      </w:pPr>
      <w:r w:rsidRPr="00C96E9F">
        <w:t>Service Center: Service Center for Divisions</w:t>
      </w:r>
    </w:p>
    <w:p w14:paraId="4629316C" w14:textId="77777777" w:rsidR="00190C99" w:rsidRPr="00C96E9F" w:rsidRDefault="009D11B0" w:rsidP="00C96E9F">
      <w:pPr>
        <w:spacing w:after="0"/>
      </w:pPr>
      <w:r w:rsidRPr="00C96E9F">
        <w:t>Total Value of all Contracts:  $270,000,000.00</w:t>
      </w:r>
    </w:p>
    <w:p w14:paraId="3559CDE9" w14:textId="77777777" w:rsidR="00190C99" w:rsidRPr="00C96E9F" w:rsidRDefault="009D11B0" w:rsidP="00C96E9F">
      <w:pPr>
        <w:spacing w:after="0"/>
      </w:pPr>
      <w:r w:rsidRPr="00C96E9F">
        <w:t>Number of Contracts: 20</w:t>
      </w:r>
    </w:p>
    <w:p w14:paraId="513D2DAC" w14:textId="77777777" w:rsidR="00190C99" w:rsidRPr="00C96E9F" w:rsidRDefault="009D11B0" w:rsidP="00C96E9F">
      <w:pPr>
        <w:spacing w:after="0"/>
      </w:pPr>
      <w:r w:rsidRPr="00C96E9F">
        <w:t>Number of Responsive Firms: 47</w:t>
      </w:r>
    </w:p>
    <w:p w14:paraId="330E0B02" w14:textId="038BC854" w:rsidR="00190C99" w:rsidRPr="00C96E9F" w:rsidRDefault="009D11B0" w:rsidP="00C96E9F">
      <w:pPr>
        <w:spacing w:after="0"/>
      </w:pPr>
      <w:r w:rsidRPr="00C96E9F">
        <w:t xml:space="preserve">Number of Responses Received: </w:t>
      </w:r>
      <w:r w:rsidRPr="00C96E9F">
        <w:t>47</w:t>
      </w:r>
    </w:p>
    <w:p w14:paraId="3CC9184E" w14:textId="041580CE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09B6343E" w14:textId="77777777" w:rsidR="00190C99" w:rsidRPr="00C96E9F" w:rsidRDefault="009D11B0" w:rsidP="00C96E9F">
      <w:pPr>
        <w:spacing w:after="0"/>
      </w:pPr>
      <w:r w:rsidRPr="00C96E9F">
        <w:t>Contract</w:t>
      </w:r>
    </w:p>
    <w:p w14:paraId="2DFEE213" w14:textId="77777777" w:rsidR="00190C99" w:rsidRPr="00C96E9F" w:rsidRDefault="009D11B0" w:rsidP="00C96E9F">
      <w:pPr>
        <w:spacing w:after="0"/>
      </w:pPr>
      <w:r w:rsidRPr="00C96E9F">
        <w:t>Legacy Number: 887IDP5101</w:t>
      </w:r>
    </w:p>
    <w:p w14:paraId="2633CB8B" w14:textId="77777777" w:rsidR="00190C99" w:rsidRPr="00C96E9F" w:rsidRDefault="009D11B0" w:rsidP="00C96E9F">
      <w:pPr>
        <w:spacing w:after="0"/>
      </w:pPr>
      <w:r w:rsidRPr="00C96E9F">
        <w:t>Prime Firm Name: CHAD WRIGHT ENGINEERING, LLC</w:t>
      </w:r>
    </w:p>
    <w:p w14:paraId="2C1468C4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2603F5C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BARNHART CONSTRUCTORS, INC.</w:t>
      </w:r>
    </w:p>
    <w:p w14:paraId="00F9A81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Egis USA, Inc.</w:t>
      </w:r>
    </w:p>
    <w:p w14:paraId="04B171EA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HCJ Engineering, LLC</w:t>
      </w:r>
    </w:p>
    <w:p w14:paraId="266BDA6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KIMLEY-HORN AND ASSOCIATES, INC.</w:t>
      </w:r>
    </w:p>
    <w:p w14:paraId="12A66FD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MICHAEL BAKER INTERNATIONAL, INC.</w:t>
      </w:r>
    </w:p>
    <w:p w14:paraId="161CDA5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MJB ENGINEERING, LLC</w:t>
      </w:r>
    </w:p>
    <w:p w14:paraId="6BF208C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TFB ENGINEERING, LLC</w:t>
      </w:r>
    </w:p>
    <w:p w14:paraId="3F47741A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lastRenderedPageBreak/>
        <w:t>YVONNE NEWMAN ENGINEERING, INC.</w:t>
      </w:r>
    </w:p>
    <w:p w14:paraId="333DD559" w14:textId="038A94CD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662E913E" w14:textId="77777777" w:rsidR="00190C99" w:rsidRPr="00C96E9F" w:rsidRDefault="009D11B0" w:rsidP="00C96E9F">
      <w:pPr>
        <w:spacing w:after="0"/>
      </w:pPr>
      <w:r w:rsidRPr="00C96E9F">
        <w:t>Contract</w:t>
      </w:r>
    </w:p>
    <w:p w14:paraId="2386F687" w14:textId="77777777" w:rsidR="00190C99" w:rsidRPr="00C96E9F" w:rsidRDefault="009D11B0" w:rsidP="00C96E9F">
      <w:pPr>
        <w:spacing w:after="0"/>
      </w:pPr>
      <w:r w:rsidRPr="00C96E9F">
        <w:t>Legacy Number: 887IDP5102</w:t>
      </w:r>
    </w:p>
    <w:p w14:paraId="0BAC6E51" w14:textId="77777777" w:rsidR="00190C99" w:rsidRPr="00C96E9F" w:rsidRDefault="009D11B0" w:rsidP="00C96E9F">
      <w:pPr>
        <w:spacing w:after="0"/>
      </w:pPr>
      <w:r w:rsidRPr="00C96E9F">
        <w:t>Prime Firm Name: GFT Infrastructure, Inc.</w:t>
      </w:r>
    </w:p>
    <w:p w14:paraId="7110C1A9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2AE25EF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BRIDGE DIAGNOSTICS, INC.</w:t>
      </w:r>
    </w:p>
    <w:p w14:paraId="4962EDA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CLEAR SPAN ENGINEERING, INC.</w:t>
      </w:r>
    </w:p>
    <w:p w14:paraId="7343B5B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Dunaway Associates, LLC</w:t>
      </w:r>
    </w:p>
    <w:p w14:paraId="079E56F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LJA, INC.</w:t>
      </w:r>
    </w:p>
    <w:p w14:paraId="607A16F8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MJB ENGINEERING, LLC</w:t>
      </w:r>
    </w:p>
    <w:p w14:paraId="46D0038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RS&amp;H, INC.</w:t>
      </w:r>
    </w:p>
    <w:p w14:paraId="35235CC8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STRINTEG CORPORATION</w:t>
      </w:r>
    </w:p>
    <w:p w14:paraId="28AB343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TEJAS STRUCTURAL, LLC</w:t>
      </w:r>
    </w:p>
    <w:p w14:paraId="4AFF918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ULTEIG ENGINEERS, INC.</w:t>
      </w:r>
    </w:p>
    <w:p w14:paraId="497EB69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VRX INC.</w:t>
      </w:r>
    </w:p>
    <w:p w14:paraId="1D2EC04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YVONNE NEWMAN ENGINEERING, INC.</w:t>
      </w:r>
    </w:p>
    <w:p w14:paraId="25942BD5" w14:textId="26DC0DFD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40624666" w14:textId="77777777" w:rsidR="00190C99" w:rsidRPr="00C96E9F" w:rsidRDefault="009D11B0" w:rsidP="00C96E9F">
      <w:pPr>
        <w:spacing w:after="0"/>
      </w:pPr>
      <w:r w:rsidRPr="00C96E9F">
        <w:t>Contract</w:t>
      </w:r>
    </w:p>
    <w:p w14:paraId="15337D7D" w14:textId="77777777" w:rsidR="00190C99" w:rsidRPr="00C96E9F" w:rsidRDefault="009D11B0" w:rsidP="00C96E9F">
      <w:pPr>
        <w:spacing w:after="0"/>
      </w:pPr>
      <w:r w:rsidRPr="00C96E9F">
        <w:t>Legacy Number: 887IDP5103</w:t>
      </w:r>
    </w:p>
    <w:p w14:paraId="7361F45B" w14:textId="77777777" w:rsidR="00190C99" w:rsidRPr="00C96E9F" w:rsidRDefault="009D11B0" w:rsidP="00C96E9F">
      <w:pPr>
        <w:spacing w:after="0"/>
      </w:pPr>
      <w:r w:rsidRPr="00C96E9F">
        <w:t>Prime Firm Name: STRINTEG CORPORATION</w:t>
      </w:r>
    </w:p>
    <w:p w14:paraId="0FE83FFF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5BEBD3B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BURGESS &amp; NIPLE, INC.</w:t>
      </w:r>
    </w:p>
    <w:p w14:paraId="012597D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COLLINS ENGINEERS, INCORPORATED</w:t>
      </w:r>
    </w:p>
    <w:p w14:paraId="1A3E680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ENGINEERING OPERATIONS LLC</w:t>
      </w:r>
    </w:p>
    <w:p w14:paraId="6729770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GEORGE BUTLER ASSOCIATES, INC.</w:t>
      </w:r>
    </w:p>
    <w:p w14:paraId="3CC78259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GFT Infrastructure, Inc.</w:t>
      </w:r>
    </w:p>
    <w:p w14:paraId="4CE060C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LJA, INC.</w:t>
      </w:r>
    </w:p>
    <w:p w14:paraId="56EE9BD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SHAH ENGINEERS P.C.</w:t>
      </w:r>
    </w:p>
    <w:p w14:paraId="1ADCB11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YVONNE NEWMAN ENGINEERING, INC.</w:t>
      </w:r>
    </w:p>
    <w:p w14:paraId="1F82851E" w14:textId="5E43C88A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lastRenderedPageBreak/>
        <w:t>Selected Firm Information</w:t>
      </w:r>
    </w:p>
    <w:p w14:paraId="6D39877E" w14:textId="77777777" w:rsidR="00190C99" w:rsidRPr="00C96E9F" w:rsidRDefault="009D11B0" w:rsidP="00C96E9F">
      <w:pPr>
        <w:spacing w:after="0"/>
      </w:pPr>
      <w:r w:rsidRPr="00C96E9F">
        <w:t>Contract</w:t>
      </w:r>
    </w:p>
    <w:p w14:paraId="530FE46F" w14:textId="77777777" w:rsidR="00190C99" w:rsidRPr="00C96E9F" w:rsidRDefault="009D11B0" w:rsidP="00C96E9F">
      <w:pPr>
        <w:spacing w:after="0"/>
      </w:pPr>
      <w:r w:rsidRPr="00C96E9F">
        <w:t>Legacy Number: 887IDP5104</w:t>
      </w:r>
    </w:p>
    <w:p w14:paraId="23BB5350" w14:textId="77777777" w:rsidR="00190C99" w:rsidRPr="00C96E9F" w:rsidRDefault="009D11B0" w:rsidP="00C96E9F">
      <w:pPr>
        <w:spacing w:after="0"/>
      </w:pPr>
      <w:r w:rsidRPr="00C96E9F">
        <w:t>Prime Firm Name: WSP USA INC.</w:t>
      </w:r>
    </w:p>
    <w:p w14:paraId="6477E77F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66F8DF4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GEORGE BUTLER ASSOCIATES, INC.</w:t>
      </w:r>
    </w:p>
    <w:p w14:paraId="7499C4EF" w14:textId="0A39093E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4A24FC7C" w14:textId="77777777" w:rsidR="00190C99" w:rsidRPr="00C96E9F" w:rsidRDefault="009D11B0" w:rsidP="00C96E9F">
      <w:pPr>
        <w:spacing w:after="0"/>
      </w:pPr>
      <w:r w:rsidRPr="00C96E9F">
        <w:t>Contract</w:t>
      </w:r>
    </w:p>
    <w:p w14:paraId="07F6FE09" w14:textId="77777777" w:rsidR="00190C99" w:rsidRPr="00C96E9F" w:rsidRDefault="009D11B0" w:rsidP="00C96E9F">
      <w:pPr>
        <w:spacing w:after="0"/>
      </w:pPr>
      <w:r w:rsidRPr="00C96E9F">
        <w:t>Legacy Number: 887IDP5105</w:t>
      </w:r>
    </w:p>
    <w:p w14:paraId="297C62B5" w14:textId="77777777" w:rsidR="00190C99" w:rsidRPr="00C96E9F" w:rsidRDefault="009D11B0" w:rsidP="00C96E9F">
      <w:pPr>
        <w:spacing w:after="0"/>
      </w:pPr>
      <w:r w:rsidRPr="00C96E9F">
        <w:t>Prime Firm Name: BRIDGE DIAGNOSTICS, INC.</w:t>
      </w:r>
    </w:p>
    <w:p w14:paraId="23E37F84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699FA28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CLEAR SPAN ENGINEERING, INC.</w:t>
      </w:r>
    </w:p>
    <w:p w14:paraId="2C2BCC8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DONALD L. TOWLES, P.E.</w:t>
      </w:r>
    </w:p>
    <w:p w14:paraId="2751E73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Dunaway Associates, LLC</w:t>
      </w:r>
    </w:p>
    <w:p w14:paraId="0C207EE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EXCALIBUR ENGINEERING, LLC</w:t>
      </w:r>
    </w:p>
    <w:p w14:paraId="55B12DC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GFT Infrastructure, Inc.</w:t>
      </w:r>
    </w:p>
    <w:p w14:paraId="0936C8B3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JIM WEST ENGINEERING, LLC</w:t>
      </w:r>
    </w:p>
    <w:p w14:paraId="15BE297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LINWOOD E HOWELL, JR., P.E.</w:t>
      </w:r>
    </w:p>
    <w:p w14:paraId="3B4A4533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LJA, INC.</w:t>
      </w:r>
    </w:p>
    <w:p w14:paraId="2B4D967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MJB ENGINEERING, LLC</w:t>
      </w:r>
    </w:p>
    <w:p w14:paraId="5A92EE88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TEJAS STRUCTURAL, LLC</w:t>
      </w:r>
    </w:p>
    <w:p w14:paraId="51D5CF4A" w14:textId="6E59B429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127E3BB4" w14:textId="77777777" w:rsidR="00190C99" w:rsidRPr="00C96E9F" w:rsidRDefault="009D11B0" w:rsidP="00C96E9F">
      <w:pPr>
        <w:spacing w:after="0"/>
      </w:pPr>
      <w:r w:rsidRPr="00C96E9F">
        <w:t>Contract</w:t>
      </w:r>
    </w:p>
    <w:p w14:paraId="0FC5187F" w14:textId="77777777" w:rsidR="00190C99" w:rsidRPr="00C96E9F" w:rsidRDefault="009D11B0" w:rsidP="00C96E9F">
      <w:pPr>
        <w:spacing w:after="0"/>
      </w:pPr>
      <w:r w:rsidRPr="00C96E9F">
        <w:t>Legacy Number: 887IDP5106</w:t>
      </w:r>
    </w:p>
    <w:p w14:paraId="17498B25" w14:textId="77777777" w:rsidR="00190C99" w:rsidRPr="00C96E9F" w:rsidRDefault="009D11B0" w:rsidP="00C96E9F">
      <w:pPr>
        <w:spacing w:after="0"/>
      </w:pPr>
      <w:r w:rsidRPr="00C96E9F">
        <w:t>Prime Firm Name: Consor North America, Inc.</w:t>
      </w:r>
    </w:p>
    <w:p w14:paraId="7B6BB718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6E5C1DCF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AECOM TECHNICAL SERVICES, INC.</w:t>
      </w:r>
    </w:p>
    <w:p w14:paraId="5EF08569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BURGESS &amp; NIPLE, INC.</w:t>
      </w:r>
    </w:p>
    <w:p w14:paraId="4C3AE6AF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HDR ENGINEERING, INC.</w:t>
      </w:r>
    </w:p>
    <w:p w14:paraId="0AB0A3BD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lastRenderedPageBreak/>
        <w:t>KIMLEY-HORN AND ASSOCIATES, INC.</w:t>
      </w:r>
    </w:p>
    <w:p w14:paraId="35864D2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SEK ENGINEERING, CORP.</w:t>
      </w:r>
    </w:p>
    <w:p w14:paraId="7C4B5DB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STAR ENGINEERING GROUP, INC.</w:t>
      </w:r>
    </w:p>
    <w:p w14:paraId="7256E8F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ULTEIG ENGINEERS, INC.</w:t>
      </w:r>
    </w:p>
    <w:p w14:paraId="0B33D0C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YVONNE NEWMAN ENGINEERING, INC.</w:t>
      </w:r>
    </w:p>
    <w:p w14:paraId="5DDC362E" w14:textId="40C8BB35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64177A25" w14:textId="77777777" w:rsidR="00190C99" w:rsidRPr="00C96E9F" w:rsidRDefault="009D11B0" w:rsidP="00C96E9F">
      <w:pPr>
        <w:spacing w:after="0"/>
      </w:pPr>
      <w:r w:rsidRPr="00C96E9F">
        <w:t>Contract</w:t>
      </w:r>
    </w:p>
    <w:p w14:paraId="73B5CBCF" w14:textId="77777777" w:rsidR="00190C99" w:rsidRPr="00C96E9F" w:rsidRDefault="009D11B0" w:rsidP="00C96E9F">
      <w:pPr>
        <w:spacing w:after="0"/>
      </w:pPr>
      <w:r w:rsidRPr="00C96E9F">
        <w:t>Legacy Number: 887IDP5107</w:t>
      </w:r>
    </w:p>
    <w:p w14:paraId="2058B365" w14:textId="77777777" w:rsidR="00190C99" w:rsidRPr="00C96E9F" w:rsidRDefault="009D11B0" w:rsidP="00C96E9F">
      <w:pPr>
        <w:spacing w:after="0"/>
      </w:pPr>
      <w:r w:rsidRPr="00C96E9F">
        <w:t>Prime Firm Name: LMB ENGINEERING, INC.</w:t>
      </w:r>
    </w:p>
    <w:p w14:paraId="05E6F273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07EFE79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BARNHART CONSTRUCTORS, INC.</w:t>
      </w:r>
    </w:p>
    <w:p w14:paraId="19936B9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CLEAR SPAN ENGINEERING, INC.</w:t>
      </w:r>
    </w:p>
    <w:p w14:paraId="47931F0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DONALD L. TOWLES, P.E.</w:t>
      </w:r>
    </w:p>
    <w:p w14:paraId="721A1898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EXCALIBUR ENGINEERING, LLC</w:t>
      </w:r>
    </w:p>
    <w:p w14:paraId="6E2E833D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HCJ Engineering, LLC</w:t>
      </w:r>
    </w:p>
    <w:p w14:paraId="096DBD7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KIMLEY-HORN AND ASSOCIATES, INC.</w:t>
      </w:r>
    </w:p>
    <w:p w14:paraId="520A2CE9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LINWOOD E HOWELL, JR., P.E.</w:t>
      </w:r>
    </w:p>
    <w:p w14:paraId="6B69C6B3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MJB ENGINEERING, LLC</w:t>
      </w:r>
    </w:p>
    <w:p w14:paraId="53F8BBF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REBI LLC</w:t>
      </w:r>
    </w:p>
    <w:p w14:paraId="08508F3D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SPADAFORA ENGINEERING, LLC</w:t>
      </w:r>
    </w:p>
    <w:p w14:paraId="1593BEBA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TEJAS STRUCTURAL, LLC</w:t>
      </w:r>
    </w:p>
    <w:p w14:paraId="60089573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ULTEIG ENGINEERS, INC.</w:t>
      </w:r>
    </w:p>
    <w:p w14:paraId="445A393D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YVONNE NEWMAN ENGINEERING, INC.</w:t>
      </w:r>
    </w:p>
    <w:p w14:paraId="5452B88B" w14:textId="34110173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047E8F1B" w14:textId="77777777" w:rsidR="00190C99" w:rsidRPr="00C96E9F" w:rsidRDefault="009D11B0" w:rsidP="00C96E9F">
      <w:pPr>
        <w:spacing w:after="0"/>
      </w:pPr>
      <w:r w:rsidRPr="00C96E9F">
        <w:t>Contract</w:t>
      </w:r>
    </w:p>
    <w:p w14:paraId="0644B3C9" w14:textId="77777777" w:rsidR="00190C99" w:rsidRPr="00C96E9F" w:rsidRDefault="009D11B0" w:rsidP="00C96E9F">
      <w:pPr>
        <w:spacing w:after="0"/>
      </w:pPr>
      <w:r w:rsidRPr="00C96E9F">
        <w:t>Legacy Number: 887IDP5108</w:t>
      </w:r>
    </w:p>
    <w:p w14:paraId="14B1E99C" w14:textId="77777777" w:rsidR="00190C99" w:rsidRPr="00C96E9F" w:rsidRDefault="009D11B0" w:rsidP="00C96E9F">
      <w:pPr>
        <w:spacing w:after="0"/>
      </w:pPr>
      <w:r w:rsidRPr="00C96E9F">
        <w:t>Prime Firm Name: BURGESS &amp; NIPLE, INC.</w:t>
      </w:r>
    </w:p>
    <w:p w14:paraId="085BB302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40EF031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COLLINS ENGINEERS, INCORPORATED</w:t>
      </w:r>
    </w:p>
    <w:p w14:paraId="2C560EAD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CONSOR ENGINEERS, LLC</w:t>
      </w:r>
    </w:p>
    <w:p w14:paraId="7C7DD8B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lastRenderedPageBreak/>
        <w:t>Fishbeck, Thompson, Carr &amp; Huber, Inc.</w:t>
      </w:r>
    </w:p>
    <w:p w14:paraId="02EFC478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GARVER, LLC</w:t>
      </w:r>
    </w:p>
    <w:p w14:paraId="4350D6E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KISINGER CAMPO &amp; ASSOCIATES CORP.</w:t>
      </w:r>
    </w:p>
    <w:p w14:paraId="0F52502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Marine Solutions, Inc.</w:t>
      </w:r>
    </w:p>
    <w:p w14:paraId="63DA34B8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MICHAEL BAKER INTERNATIONAL, INC.</w:t>
      </w:r>
    </w:p>
    <w:p w14:paraId="4525726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MODJESKI AND MASTERS, INC</w:t>
      </w:r>
    </w:p>
    <w:p w14:paraId="48A2A10D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STANTEC CONSULTING SERVICES INC.</w:t>
      </w:r>
    </w:p>
    <w:p w14:paraId="22093C1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STAR ENGINEERING GROUP, INC.</w:t>
      </w:r>
    </w:p>
    <w:p w14:paraId="57528243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STRINTEG CORPORATION</w:t>
      </w:r>
    </w:p>
    <w:p w14:paraId="135C2A9F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VOLKERT, INC.</w:t>
      </w:r>
    </w:p>
    <w:p w14:paraId="51DBC6EA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YVONNE NEWMAN ENGINEERING, INC.</w:t>
      </w:r>
    </w:p>
    <w:p w14:paraId="776ADED7" w14:textId="0FBD88DF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59F3C428" w14:textId="77777777" w:rsidR="00190C99" w:rsidRPr="00C96E9F" w:rsidRDefault="009D11B0" w:rsidP="00C96E9F">
      <w:pPr>
        <w:spacing w:after="0"/>
      </w:pPr>
      <w:r w:rsidRPr="00C96E9F">
        <w:t>Contract</w:t>
      </w:r>
    </w:p>
    <w:p w14:paraId="77B91BA7" w14:textId="77777777" w:rsidR="00190C99" w:rsidRPr="00C96E9F" w:rsidRDefault="009D11B0" w:rsidP="00C96E9F">
      <w:pPr>
        <w:spacing w:after="0"/>
      </w:pPr>
      <w:r w:rsidRPr="00C96E9F">
        <w:t>Legacy Number: 887IDP5109</w:t>
      </w:r>
    </w:p>
    <w:p w14:paraId="1366CFCE" w14:textId="77777777" w:rsidR="00190C99" w:rsidRPr="00C96E9F" w:rsidRDefault="009D11B0" w:rsidP="00C96E9F">
      <w:pPr>
        <w:spacing w:after="0"/>
      </w:pPr>
      <w:r w:rsidRPr="00C96E9F">
        <w:t>Prime Firm Name: PARSONS TRANSPORTATION GROUP INC.</w:t>
      </w:r>
    </w:p>
    <w:p w14:paraId="6A3EC84E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05975A9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ALFRED BENESCH &amp; COMPANY</w:t>
      </w:r>
    </w:p>
    <w:p w14:paraId="1A7A145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COBB, FENDLEY &amp; ASSOCIATES, INC.</w:t>
      </w:r>
    </w:p>
    <w:p w14:paraId="586A1E4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MODJESKI AND MASTERS, INC</w:t>
      </w:r>
    </w:p>
    <w:p w14:paraId="7A183BC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SPADAFORA ENGINEERING, LLC</w:t>
      </w:r>
    </w:p>
    <w:p w14:paraId="0EB9D45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Struxa Engineering, Inc</w:t>
      </w:r>
    </w:p>
    <w:p w14:paraId="0A13536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ULTEIG ENGINEERS, INC.</w:t>
      </w:r>
    </w:p>
    <w:p w14:paraId="2272D1A3" w14:textId="25223854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29E1176F" w14:textId="77777777" w:rsidR="00190C99" w:rsidRPr="00C96E9F" w:rsidRDefault="009D11B0" w:rsidP="00C96E9F">
      <w:pPr>
        <w:spacing w:after="0"/>
      </w:pPr>
      <w:r w:rsidRPr="00C96E9F">
        <w:t>Contract</w:t>
      </w:r>
    </w:p>
    <w:p w14:paraId="3B4CC029" w14:textId="77777777" w:rsidR="00190C99" w:rsidRPr="00C96E9F" w:rsidRDefault="009D11B0" w:rsidP="00C96E9F">
      <w:pPr>
        <w:spacing w:after="0"/>
      </w:pPr>
      <w:r w:rsidRPr="00C96E9F">
        <w:t>Legacy Number: 887IDP5110</w:t>
      </w:r>
    </w:p>
    <w:p w14:paraId="0A74BFA3" w14:textId="77777777" w:rsidR="00190C99" w:rsidRPr="00C96E9F" w:rsidRDefault="009D11B0" w:rsidP="00C96E9F">
      <w:pPr>
        <w:spacing w:after="0"/>
      </w:pPr>
      <w:r w:rsidRPr="00C96E9F">
        <w:t>Prime Firm Name: ULTEIG ENGINEERS, INC.</w:t>
      </w:r>
    </w:p>
    <w:p w14:paraId="3BE8826B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61E0112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AKV CONSULTANTS, LLC</w:t>
      </w:r>
    </w:p>
    <w:p w14:paraId="6BFF97B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ALFRED BENESCH &amp; COMPANY</w:t>
      </w:r>
    </w:p>
    <w:p w14:paraId="476BC29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Consor North America, Inc.</w:t>
      </w:r>
    </w:p>
    <w:p w14:paraId="0C15BC0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lastRenderedPageBreak/>
        <w:t>ENGINEERING OPERATIONS LLC</w:t>
      </w:r>
    </w:p>
    <w:p w14:paraId="38DA4A5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GEORGE BUTLER ASSOCIATES, INC.</w:t>
      </w:r>
    </w:p>
    <w:p w14:paraId="29625BC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GFT Infrastructure, Inc.</w:t>
      </w:r>
    </w:p>
    <w:p w14:paraId="3D686E7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LMB ENGINEERING, INC.</w:t>
      </w:r>
    </w:p>
    <w:p w14:paraId="6A61838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Marine Solutions, Inc.</w:t>
      </w:r>
    </w:p>
    <w:p w14:paraId="3A0068ED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Setu Engineering, PLLC</w:t>
      </w:r>
    </w:p>
    <w:p w14:paraId="3CC6287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SPADAFORA ENGINEERING, LLC</w:t>
      </w:r>
    </w:p>
    <w:p w14:paraId="190BF57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TEJAS STRUCTURAL, LLC</w:t>
      </w:r>
    </w:p>
    <w:p w14:paraId="7AD4969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UNINTECH CONSULTING ENGINEERS, INC</w:t>
      </w:r>
    </w:p>
    <w:p w14:paraId="48A2202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YVONNE NEWMAN ENGINEERING, INC.</w:t>
      </w:r>
    </w:p>
    <w:p w14:paraId="0EB97256" w14:textId="145B5ACF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7B63F6C0" w14:textId="77777777" w:rsidR="00190C99" w:rsidRPr="00C96E9F" w:rsidRDefault="009D11B0" w:rsidP="00C96E9F">
      <w:pPr>
        <w:spacing w:after="0"/>
      </w:pPr>
      <w:r w:rsidRPr="00C96E9F">
        <w:t>Contract</w:t>
      </w:r>
    </w:p>
    <w:p w14:paraId="44FE15B7" w14:textId="77777777" w:rsidR="00190C99" w:rsidRPr="00C96E9F" w:rsidRDefault="009D11B0" w:rsidP="00C96E9F">
      <w:pPr>
        <w:spacing w:after="0"/>
      </w:pPr>
      <w:r w:rsidRPr="00C96E9F">
        <w:t>Legacy Number: 887IDP5111</w:t>
      </w:r>
    </w:p>
    <w:p w14:paraId="6293F1F5" w14:textId="77777777" w:rsidR="00190C99" w:rsidRPr="00C96E9F" w:rsidRDefault="009D11B0" w:rsidP="00C96E9F">
      <w:pPr>
        <w:spacing w:after="0"/>
      </w:pPr>
      <w:r w:rsidRPr="00C96E9F">
        <w:t>Prime Firm Name: SCIENTECH ENGINEERS, INC</w:t>
      </w:r>
    </w:p>
    <w:p w14:paraId="60B63418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48F972B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CHAD WRIGHT ENGINEERING, LLC</w:t>
      </w:r>
    </w:p>
    <w:p w14:paraId="24B34CFF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REBI LLC</w:t>
      </w:r>
    </w:p>
    <w:p w14:paraId="0D9D9D0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RS&amp;H, INC.</w:t>
      </w:r>
    </w:p>
    <w:p w14:paraId="729E70A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SEK ENGINEERING, CORP.</w:t>
      </w:r>
    </w:p>
    <w:p w14:paraId="4353D53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STAR ENGINEERING GROUP, INC.</w:t>
      </w:r>
    </w:p>
    <w:p w14:paraId="0226604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TETRA TECH, INC.</w:t>
      </w:r>
    </w:p>
    <w:p w14:paraId="1548C629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YVONNE NEWMAN ENGINEERING, INC.</w:t>
      </w:r>
    </w:p>
    <w:p w14:paraId="23E6CD1E" w14:textId="321609C0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6857C78C" w14:textId="77777777" w:rsidR="00190C99" w:rsidRPr="00C96E9F" w:rsidRDefault="009D11B0" w:rsidP="00C96E9F">
      <w:pPr>
        <w:spacing w:after="0"/>
      </w:pPr>
      <w:r w:rsidRPr="00C96E9F">
        <w:t>Contract</w:t>
      </w:r>
    </w:p>
    <w:p w14:paraId="0A8F22ED" w14:textId="77777777" w:rsidR="00190C99" w:rsidRPr="00C96E9F" w:rsidRDefault="009D11B0" w:rsidP="00C96E9F">
      <w:pPr>
        <w:spacing w:after="0"/>
      </w:pPr>
      <w:r w:rsidRPr="00C96E9F">
        <w:t>Legacy Number: 887IDP5112</w:t>
      </w:r>
    </w:p>
    <w:p w14:paraId="303B8224" w14:textId="77777777" w:rsidR="00190C99" w:rsidRPr="00C96E9F" w:rsidRDefault="009D11B0" w:rsidP="00C96E9F">
      <w:pPr>
        <w:spacing w:after="0"/>
      </w:pPr>
      <w:r w:rsidRPr="00C96E9F">
        <w:t>Prime Firm Name: CLEAR SPAN ENGINEERING, INC.</w:t>
      </w:r>
    </w:p>
    <w:p w14:paraId="75FC60B6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6E172AD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BRIDGE DIAGNOSTICS, INC.</w:t>
      </w:r>
    </w:p>
    <w:p w14:paraId="09D261C8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DONALD L. TOWLES, P.E.</w:t>
      </w:r>
    </w:p>
    <w:p w14:paraId="66FDDEA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Dunaway Associates, LLC</w:t>
      </w:r>
    </w:p>
    <w:p w14:paraId="3453212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lastRenderedPageBreak/>
        <w:t>EXCALIBUR ENGINEERING, LLC</w:t>
      </w:r>
    </w:p>
    <w:p w14:paraId="742AC9E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GFT Infrastructure, Inc.</w:t>
      </w:r>
    </w:p>
    <w:p w14:paraId="288F7CE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LINWOOD E HOWELL, JR., P.E.</w:t>
      </w:r>
    </w:p>
    <w:p w14:paraId="23B689C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LJA, INC.</w:t>
      </w:r>
    </w:p>
    <w:p w14:paraId="2CD12A9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LMB ENGINEERING, INC.</w:t>
      </w:r>
    </w:p>
    <w:p w14:paraId="6F5B56F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MJB ENGINEERING, LLC</w:t>
      </w:r>
    </w:p>
    <w:p w14:paraId="1E2339F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REBI LLC</w:t>
      </w:r>
    </w:p>
    <w:p w14:paraId="4873671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SPADAFORA ENGINEERING, LLC</w:t>
      </w:r>
    </w:p>
    <w:p w14:paraId="0E4787B9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TEJAS STRUCTURAL, LLC</w:t>
      </w:r>
    </w:p>
    <w:p w14:paraId="692E82E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YVONNE NEWMAN ENGINEERING, INC.</w:t>
      </w:r>
    </w:p>
    <w:p w14:paraId="386172D9" w14:textId="7162E1CB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0D7FC3E1" w14:textId="77777777" w:rsidR="00190C99" w:rsidRPr="00C96E9F" w:rsidRDefault="009D11B0" w:rsidP="00C96E9F">
      <w:pPr>
        <w:spacing w:after="0"/>
      </w:pPr>
      <w:r w:rsidRPr="00C96E9F">
        <w:t>Contract</w:t>
      </w:r>
    </w:p>
    <w:p w14:paraId="798A486E" w14:textId="77777777" w:rsidR="00190C99" w:rsidRPr="00C96E9F" w:rsidRDefault="009D11B0" w:rsidP="00C96E9F">
      <w:pPr>
        <w:spacing w:after="0"/>
      </w:pPr>
      <w:r w:rsidRPr="00C96E9F">
        <w:t>Legacy Number: 887IDP5113</w:t>
      </w:r>
    </w:p>
    <w:p w14:paraId="49099EEB" w14:textId="77777777" w:rsidR="00190C99" w:rsidRPr="00C96E9F" w:rsidRDefault="009D11B0" w:rsidP="00C96E9F">
      <w:pPr>
        <w:spacing w:after="0"/>
      </w:pPr>
      <w:r w:rsidRPr="00C96E9F">
        <w:t>Prime Firm Name: Egis USA, Inc.</w:t>
      </w:r>
    </w:p>
    <w:p w14:paraId="11227A10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72B15F5F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CHAD WRIGHT ENGINEERING, LLC</w:t>
      </w:r>
    </w:p>
    <w:p w14:paraId="19A4BC1F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REBI LLC</w:t>
      </w:r>
    </w:p>
    <w:p w14:paraId="5FD1A76F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WISS, JANNEY, ELSTNER ASSOCIATES, INC.</w:t>
      </w:r>
    </w:p>
    <w:p w14:paraId="091133A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YVONNE NEWMAN ENGINEERING, INC.</w:t>
      </w:r>
    </w:p>
    <w:p w14:paraId="73F85254" w14:textId="1E42831A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187B6298" w14:textId="77777777" w:rsidR="00190C99" w:rsidRPr="00C96E9F" w:rsidRDefault="009D11B0" w:rsidP="00C96E9F">
      <w:pPr>
        <w:spacing w:after="0"/>
      </w:pPr>
      <w:r w:rsidRPr="00C96E9F">
        <w:t>Contract</w:t>
      </w:r>
    </w:p>
    <w:p w14:paraId="50822148" w14:textId="77777777" w:rsidR="00190C99" w:rsidRPr="00C96E9F" w:rsidRDefault="009D11B0" w:rsidP="00C96E9F">
      <w:pPr>
        <w:spacing w:after="0"/>
      </w:pPr>
      <w:r w:rsidRPr="00C96E9F">
        <w:t>Legacy Number: 887IDP5114</w:t>
      </w:r>
    </w:p>
    <w:p w14:paraId="2B43AC9C" w14:textId="77777777" w:rsidR="00190C99" w:rsidRPr="00C96E9F" w:rsidRDefault="009D11B0" w:rsidP="00C96E9F">
      <w:pPr>
        <w:spacing w:after="0"/>
      </w:pPr>
      <w:r w:rsidRPr="00C96E9F">
        <w:t>Prime Firm Name: GARVER, LLC</w:t>
      </w:r>
    </w:p>
    <w:p w14:paraId="5E41B443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19AD552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BURGESS &amp; NIPLE, INC.</w:t>
      </w:r>
    </w:p>
    <w:p w14:paraId="29A82803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HDR ENGINEERING, INC.</w:t>
      </w:r>
    </w:p>
    <w:p w14:paraId="3313BE1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MOFFATT &amp; NICHOL</w:t>
      </w:r>
    </w:p>
    <w:p w14:paraId="6025776E" w14:textId="77777777" w:rsidR="00C96E9F" w:rsidRDefault="00C96E9F">
      <w:pPr>
        <w:spacing w:after="0" w:line="240" w:lineRule="auto"/>
        <w:rPr>
          <w:rFonts w:eastAsiaTheme="majorEastAsia" w:cstheme="majorBidi"/>
          <w:b/>
          <w:color w:val="0056A9"/>
          <w:sz w:val="32"/>
          <w:szCs w:val="32"/>
        </w:rPr>
      </w:pPr>
      <w:r>
        <w:br w:type="page"/>
      </w:r>
    </w:p>
    <w:p w14:paraId="176FC794" w14:textId="75DDFC50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lastRenderedPageBreak/>
        <w:t>Selected Firm Information</w:t>
      </w:r>
    </w:p>
    <w:p w14:paraId="36484917" w14:textId="77777777" w:rsidR="00190C99" w:rsidRPr="00C96E9F" w:rsidRDefault="009D11B0" w:rsidP="00C96E9F">
      <w:pPr>
        <w:spacing w:after="0"/>
      </w:pPr>
      <w:r w:rsidRPr="00C96E9F">
        <w:t>Contract</w:t>
      </w:r>
    </w:p>
    <w:p w14:paraId="0E28C668" w14:textId="77777777" w:rsidR="00190C99" w:rsidRPr="00C96E9F" w:rsidRDefault="009D11B0" w:rsidP="00C96E9F">
      <w:pPr>
        <w:spacing w:after="0"/>
      </w:pPr>
      <w:r w:rsidRPr="00C96E9F">
        <w:t>Legacy Number: 887IDP5115</w:t>
      </w:r>
    </w:p>
    <w:p w14:paraId="4D504F75" w14:textId="77777777" w:rsidR="00190C99" w:rsidRPr="00C96E9F" w:rsidRDefault="009D11B0" w:rsidP="00C96E9F">
      <w:pPr>
        <w:spacing w:after="0"/>
      </w:pPr>
      <w:r w:rsidRPr="00C96E9F">
        <w:t>Prime Firm Name: COBB, FENDLEY &amp; ASSOCIATES, INC.</w:t>
      </w:r>
    </w:p>
    <w:p w14:paraId="1D0526E1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69B1446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HARDESTY &amp; HANOVER, LLC</w:t>
      </w:r>
    </w:p>
    <w:p w14:paraId="5099116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PARSONS TRANSPORTATION GROUP INC.</w:t>
      </w:r>
    </w:p>
    <w:p w14:paraId="1B3CB5C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SEK ENGINEERING, CORP.</w:t>
      </w:r>
    </w:p>
    <w:p w14:paraId="0315FFE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Struxa Engineering, Inc</w:t>
      </w:r>
    </w:p>
    <w:p w14:paraId="7E067F94" w14:textId="6A9621BC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5A5941FC" w14:textId="77777777" w:rsidR="00190C99" w:rsidRPr="00C96E9F" w:rsidRDefault="009D11B0" w:rsidP="00C96E9F">
      <w:pPr>
        <w:spacing w:after="0"/>
      </w:pPr>
      <w:r w:rsidRPr="00C96E9F">
        <w:t>Contract</w:t>
      </w:r>
    </w:p>
    <w:p w14:paraId="2D453CA3" w14:textId="77777777" w:rsidR="00190C99" w:rsidRPr="00C96E9F" w:rsidRDefault="009D11B0" w:rsidP="00C96E9F">
      <w:pPr>
        <w:spacing w:after="0"/>
      </w:pPr>
      <w:r w:rsidRPr="00C96E9F">
        <w:t>Legacy Number: 887IDP5116</w:t>
      </w:r>
    </w:p>
    <w:p w14:paraId="5433F5C2" w14:textId="77777777" w:rsidR="00190C99" w:rsidRPr="00C96E9F" w:rsidRDefault="009D11B0" w:rsidP="00C96E9F">
      <w:pPr>
        <w:spacing w:after="0"/>
      </w:pPr>
      <w:r w:rsidRPr="00C96E9F">
        <w:t>Prime Firm Name: GEORGE BUTLER ASSOCIATES, INC.</w:t>
      </w:r>
    </w:p>
    <w:p w14:paraId="6867E452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74AF1D9D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HARDESTY &amp; HANOVER, LLC</w:t>
      </w:r>
    </w:p>
    <w:p w14:paraId="7D100B9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HDR ENGINEERING, INC.</w:t>
      </w:r>
    </w:p>
    <w:p w14:paraId="6B998DE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KIMLEY-HORN AND ASSOCIATES, INC.</w:t>
      </w:r>
    </w:p>
    <w:p w14:paraId="7CE6907D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MJB ENGINEERING, LLC</w:t>
      </w:r>
    </w:p>
    <w:p w14:paraId="3442120F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REBI LLC</w:t>
      </w:r>
    </w:p>
    <w:p w14:paraId="65BB8CA8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Setu Engineering, PLLC</w:t>
      </w:r>
    </w:p>
    <w:p w14:paraId="6710069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SHAH ENGINEERS P.C.</w:t>
      </w:r>
    </w:p>
    <w:p w14:paraId="6CDA78F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STRINTEG CORPORATION</w:t>
      </w:r>
    </w:p>
    <w:p w14:paraId="14609ED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TFB ENGINEERING, LLC</w:t>
      </w:r>
    </w:p>
    <w:p w14:paraId="59B952D3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ULTEIG ENGINEERS, INC.</w:t>
      </w:r>
    </w:p>
    <w:p w14:paraId="35AB4A8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VOLKERT, INC.</w:t>
      </w:r>
    </w:p>
    <w:p w14:paraId="07563F9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WHITMAN, REQUARDT &amp; ASSOCIATES, LLP</w:t>
      </w:r>
    </w:p>
    <w:p w14:paraId="12D30A1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WISS, JANNEY, ELSTNER ASSOCIATES, INC.</w:t>
      </w:r>
    </w:p>
    <w:p w14:paraId="45377DC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WSP USA INC.</w:t>
      </w:r>
    </w:p>
    <w:p w14:paraId="5B9D1038" w14:textId="77777777" w:rsidR="00E46857" w:rsidRPr="00C96E9F" w:rsidRDefault="00E46857" w:rsidP="00C96E9F">
      <w:pPr>
        <w:spacing w:after="0"/>
        <w:rPr>
          <w:b/>
          <w:bCs/>
          <w:color w:val="0056A9"/>
          <w:sz w:val="32"/>
          <w:szCs w:val="32"/>
        </w:rPr>
      </w:pPr>
      <w:r w:rsidRPr="00C96E9F">
        <w:rPr>
          <w:b/>
          <w:bCs/>
          <w:color w:val="0056A9"/>
          <w:sz w:val="32"/>
          <w:szCs w:val="32"/>
        </w:rPr>
        <w:br w:type="page"/>
      </w:r>
    </w:p>
    <w:p w14:paraId="7CE04E0B" w14:textId="287996DB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lastRenderedPageBreak/>
        <w:t>Selected Firm Information</w:t>
      </w:r>
    </w:p>
    <w:p w14:paraId="441F02A4" w14:textId="77777777" w:rsidR="00190C99" w:rsidRPr="00C96E9F" w:rsidRDefault="009D11B0" w:rsidP="00C96E9F">
      <w:pPr>
        <w:spacing w:after="0"/>
      </w:pPr>
      <w:r w:rsidRPr="00C96E9F">
        <w:t>Contract</w:t>
      </w:r>
    </w:p>
    <w:p w14:paraId="74B53726" w14:textId="77777777" w:rsidR="00190C99" w:rsidRPr="00C96E9F" w:rsidRDefault="009D11B0" w:rsidP="00C96E9F">
      <w:pPr>
        <w:spacing w:after="0"/>
      </w:pPr>
      <w:r w:rsidRPr="00C96E9F">
        <w:t>Legacy Number: 887IDP5117</w:t>
      </w:r>
    </w:p>
    <w:p w14:paraId="6711AA62" w14:textId="77777777" w:rsidR="00190C99" w:rsidRPr="00C96E9F" w:rsidRDefault="009D11B0" w:rsidP="00C96E9F">
      <w:pPr>
        <w:spacing w:after="0"/>
      </w:pPr>
      <w:r w:rsidRPr="00C96E9F">
        <w:t>Prime Firm Name: Setu Engineering, PLLC</w:t>
      </w:r>
    </w:p>
    <w:p w14:paraId="2BC25BED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5A4D634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Fishbeck, Thompson, Carr &amp; Huber, Inc.</w:t>
      </w:r>
    </w:p>
    <w:p w14:paraId="65E6358A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FREESE AND NICHOLS, INC.</w:t>
      </w:r>
    </w:p>
    <w:p w14:paraId="4BA0E96A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GEORGE BUTLER ASSOCIATES, INC.</w:t>
      </w:r>
    </w:p>
    <w:p w14:paraId="7727722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JIM WEST ENGINEERING, LLC</w:t>
      </w:r>
    </w:p>
    <w:p w14:paraId="3F524809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LJA, INC.</w:t>
      </w:r>
    </w:p>
    <w:p w14:paraId="52A25869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MICHAEL BAKER INTERNATIONAL, INC.</w:t>
      </w:r>
    </w:p>
    <w:p w14:paraId="3926978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RS&amp;H, INC.</w:t>
      </w:r>
    </w:p>
    <w:p w14:paraId="188EDDC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SHAH ENGINEERS P.C.</w:t>
      </w:r>
    </w:p>
    <w:p w14:paraId="3BDF9BD9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STANTEC CONSULTING SERVICES INC.</w:t>
      </w:r>
    </w:p>
    <w:p w14:paraId="0C6AAB4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Struxa Engineering, Inc</w:t>
      </w:r>
    </w:p>
    <w:p w14:paraId="7339754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STV INCORPORATED</w:t>
      </w:r>
    </w:p>
    <w:p w14:paraId="7E55A86A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TTL, INC.</w:t>
      </w:r>
    </w:p>
    <w:p w14:paraId="372AF98C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ULTEIG ENGINEERS, INC.</w:t>
      </w:r>
    </w:p>
    <w:p w14:paraId="06B44043" w14:textId="75326D36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4C11F9FE" w14:textId="77777777" w:rsidR="00190C99" w:rsidRPr="00C96E9F" w:rsidRDefault="009D11B0" w:rsidP="00C96E9F">
      <w:pPr>
        <w:spacing w:after="0"/>
      </w:pPr>
      <w:r w:rsidRPr="00C96E9F">
        <w:t>Contract</w:t>
      </w:r>
    </w:p>
    <w:p w14:paraId="68B07331" w14:textId="77777777" w:rsidR="00190C99" w:rsidRPr="00C96E9F" w:rsidRDefault="009D11B0" w:rsidP="00C96E9F">
      <w:pPr>
        <w:spacing w:after="0"/>
      </w:pPr>
      <w:r w:rsidRPr="00C96E9F">
        <w:t>Legacy Number: 887IDP5118</w:t>
      </w:r>
    </w:p>
    <w:p w14:paraId="54400A8C" w14:textId="77777777" w:rsidR="00190C99" w:rsidRPr="00C96E9F" w:rsidRDefault="009D11B0" w:rsidP="00C96E9F">
      <w:pPr>
        <w:spacing w:after="0"/>
      </w:pPr>
      <w:r w:rsidRPr="00C96E9F">
        <w:t>Prime Firm Name: LJA, INC.</w:t>
      </w:r>
    </w:p>
    <w:p w14:paraId="37E17E58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60B8B582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BRIDGE DIAGNOSTICS, INC.</w:t>
      </w:r>
    </w:p>
    <w:p w14:paraId="2918174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CLEAR SPAN ENGINEERING, INC.</w:t>
      </w:r>
    </w:p>
    <w:p w14:paraId="1C4159C8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Dunaway Associates, LLC</w:t>
      </w:r>
    </w:p>
    <w:p w14:paraId="121E0B7A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EXCALIBUR ENGINEERING, LLC</w:t>
      </w:r>
    </w:p>
    <w:p w14:paraId="25AAF52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GFT Infrastructure, Inc.</w:t>
      </w:r>
    </w:p>
    <w:p w14:paraId="2A8C9F7B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LINWOOD E HOWELL, JR., P.E.</w:t>
      </w:r>
    </w:p>
    <w:p w14:paraId="6FCF0D3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Setu Engineering, PLLC</w:t>
      </w:r>
    </w:p>
    <w:p w14:paraId="753C026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lastRenderedPageBreak/>
        <w:t>SHAH ENGINEERS P.C.</w:t>
      </w:r>
    </w:p>
    <w:p w14:paraId="1A340AA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STRINTEG CORPORATION</w:t>
      </w:r>
    </w:p>
    <w:p w14:paraId="598939D3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TEJAS STRUCTURAL, LLC</w:t>
      </w:r>
    </w:p>
    <w:p w14:paraId="007C4459" w14:textId="49B77A95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3A56C500" w14:textId="77777777" w:rsidR="00190C99" w:rsidRPr="00C96E9F" w:rsidRDefault="009D11B0" w:rsidP="00C96E9F">
      <w:pPr>
        <w:spacing w:after="0"/>
      </w:pPr>
      <w:r w:rsidRPr="00C96E9F">
        <w:t>Contract</w:t>
      </w:r>
    </w:p>
    <w:p w14:paraId="2DD07375" w14:textId="77777777" w:rsidR="00190C99" w:rsidRPr="00C96E9F" w:rsidRDefault="009D11B0" w:rsidP="00C96E9F">
      <w:pPr>
        <w:spacing w:after="0"/>
      </w:pPr>
      <w:r w:rsidRPr="00C96E9F">
        <w:t>Legacy Number: 887IDP5119</w:t>
      </w:r>
    </w:p>
    <w:p w14:paraId="30EA285F" w14:textId="77777777" w:rsidR="00190C99" w:rsidRPr="00C96E9F" w:rsidRDefault="009D11B0" w:rsidP="00C96E9F">
      <w:pPr>
        <w:spacing w:after="0"/>
      </w:pPr>
      <w:r w:rsidRPr="00C96E9F">
        <w:t>Prime Firm Name: Dunaway Associates, LLC</w:t>
      </w:r>
    </w:p>
    <w:p w14:paraId="221B8853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15499A6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BRIDGE DIAGNOSTICS, INC.</w:t>
      </w:r>
    </w:p>
    <w:p w14:paraId="43B4B7AF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CLEAR SPAN ENGINEERING, INC.</w:t>
      </w:r>
    </w:p>
    <w:p w14:paraId="06F787C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DONALD L. TOWLES, P.E.</w:t>
      </w:r>
    </w:p>
    <w:p w14:paraId="611F75B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EXCALIBUR ENGINEERING, LLC</w:t>
      </w:r>
    </w:p>
    <w:p w14:paraId="0EF2CFD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GFT Infrastructure, Inc.</w:t>
      </w:r>
    </w:p>
    <w:p w14:paraId="141BF1A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HARDESTY &amp; HANOVER, LLC</w:t>
      </w:r>
    </w:p>
    <w:p w14:paraId="0F11596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JIM WEST ENGINEERING, LLC</w:t>
      </w:r>
    </w:p>
    <w:p w14:paraId="279F6277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LINWOOD E HOWELL, JR., P.E.</w:t>
      </w:r>
    </w:p>
    <w:p w14:paraId="289142DA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LJA, INC.</w:t>
      </w:r>
    </w:p>
    <w:p w14:paraId="67BE73F1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MJB ENGINEERING, LLC</w:t>
      </w:r>
    </w:p>
    <w:p w14:paraId="1072E116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REBI LLC</w:t>
      </w:r>
    </w:p>
    <w:p w14:paraId="2231B820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RS&amp;H, INC.</w:t>
      </w:r>
    </w:p>
    <w:p w14:paraId="687160C4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TEJAS STRUCTURAL, LLC</w:t>
      </w:r>
    </w:p>
    <w:p w14:paraId="609A216F" w14:textId="0128B56C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t>Selected Firm Information</w:t>
      </w:r>
    </w:p>
    <w:p w14:paraId="14017E30" w14:textId="77777777" w:rsidR="00190C99" w:rsidRPr="00C96E9F" w:rsidRDefault="009D11B0" w:rsidP="00C96E9F">
      <w:pPr>
        <w:spacing w:after="0"/>
      </w:pPr>
      <w:r w:rsidRPr="00C96E9F">
        <w:t>Contract</w:t>
      </w:r>
    </w:p>
    <w:p w14:paraId="1852A944" w14:textId="77777777" w:rsidR="00190C99" w:rsidRPr="00C96E9F" w:rsidRDefault="009D11B0" w:rsidP="00C96E9F">
      <w:pPr>
        <w:spacing w:after="0"/>
      </w:pPr>
      <w:r w:rsidRPr="00C96E9F">
        <w:t>Legacy Number: 887IDP5120</w:t>
      </w:r>
    </w:p>
    <w:p w14:paraId="36346787" w14:textId="77777777" w:rsidR="00190C99" w:rsidRPr="00C96E9F" w:rsidRDefault="009D11B0" w:rsidP="00C96E9F">
      <w:pPr>
        <w:spacing w:after="0"/>
      </w:pPr>
      <w:r w:rsidRPr="00C96E9F">
        <w:t>Prime Firm Name: Marine Solutions, Inc.</w:t>
      </w:r>
    </w:p>
    <w:p w14:paraId="13746702" w14:textId="77777777" w:rsidR="00190C99" w:rsidRPr="00C96E9F" w:rsidRDefault="009D11B0" w:rsidP="00C96E9F">
      <w:pPr>
        <w:spacing w:after="0"/>
      </w:pPr>
      <w:r w:rsidRPr="00C96E9F">
        <w:t>Subproviders:</w:t>
      </w:r>
    </w:p>
    <w:p w14:paraId="73A07DB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ALFRED BENESCH &amp; COMPANY</w:t>
      </w:r>
    </w:p>
    <w:p w14:paraId="6F037B9E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BURGESS &amp; NIPLE, INC.</w:t>
      </w:r>
    </w:p>
    <w:p w14:paraId="73AA47C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FICKETT STRUCTURAL SOLUTIONS, INC.</w:t>
      </w:r>
    </w:p>
    <w:p w14:paraId="669035A5" w14:textId="77777777" w:rsidR="00190C99" w:rsidRPr="00C96E9F" w:rsidRDefault="009D11B0" w:rsidP="00C96E9F">
      <w:pPr>
        <w:numPr>
          <w:ilvl w:val="0"/>
          <w:numId w:val="3"/>
        </w:numPr>
        <w:spacing w:after="0"/>
      </w:pPr>
      <w:r w:rsidRPr="00C96E9F">
        <w:t>ULTEIG ENGINEERS, INC.</w:t>
      </w:r>
    </w:p>
    <w:p w14:paraId="4566D621" w14:textId="66106C29" w:rsidR="00190C99" w:rsidRPr="00C96E9F" w:rsidRDefault="009D11B0" w:rsidP="00C96E9F">
      <w:pPr>
        <w:pStyle w:val="Heading2"/>
        <w:spacing w:before="0" w:after="0" w:line="360" w:lineRule="auto"/>
        <w:rPr>
          <w:rFonts w:asciiTheme="minorHAnsi" w:hAnsiTheme="minorHAnsi"/>
        </w:rPr>
      </w:pPr>
      <w:r w:rsidRPr="00C96E9F">
        <w:rPr>
          <w:rFonts w:asciiTheme="minorHAnsi" w:hAnsiTheme="minorHAnsi"/>
        </w:rPr>
        <w:lastRenderedPageBreak/>
        <w:t>Responsive Firms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Responsive Firms"/>
        <w:tblDescription w:val="Short Listed Firms&#10;The table contatins 27 rows and 2 coulmns.Column 1 is the  Firm names and column 2 is the rank.&#10;&#10;&#10;"/>
      </w:tblPr>
      <w:tblGrid>
        <w:gridCol w:w="897"/>
        <w:gridCol w:w="6499"/>
      </w:tblGrid>
      <w:tr w:rsidR="00190C99" w:rsidRPr="00C96E9F" w14:paraId="03A14729" w14:textId="77777777">
        <w:tc>
          <w:tcPr>
            <w:tcW w:w="0" w:type="auto"/>
            <w:shd w:val="clear" w:color="auto" w:fill="000000"/>
          </w:tcPr>
          <w:p w14:paraId="15318C01" w14:textId="77777777" w:rsidR="00190C99" w:rsidRPr="00C96E9F" w:rsidRDefault="009D11B0" w:rsidP="00C96E9F">
            <w:pPr>
              <w:spacing w:after="0"/>
            </w:pPr>
            <w:r w:rsidRPr="00C96E9F">
              <w:rPr>
                <w:b/>
                <w:bCs/>
                <w:color w:val="FFFFFF"/>
              </w:rPr>
              <w:t>Rank</w:t>
            </w:r>
          </w:p>
        </w:tc>
        <w:tc>
          <w:tcPr>
            <w:tcW w:w="0" w:type="auto"/>
            <w:shd w:val="clear" w:color="auto" w:fill="000000"/>
          </w:tcPr>
          <w:p w14:paraId="28D4B7F0" w14:textId="77777777" w:rsidR="00190C99" w:rsidRPr="00C96E9F" w:rsidRDefault="009D11B0" w:rsidP="00C96E9F">
            <w:pPr>
              <w:spacing w:after="0"/>
            </w:pPr>
            <w:r w:rsidRPr="00C96E9F">
              <w:rPr>
                <w:b/>
                <w:bCs/>
                <w:color w:val="FFFFFF"/>
              </w:rPr>
              <w:t>Name</w:t>
            </w:r>
          </w:p>
        </w:tc>
      </w:tr>
      <w:tr w:rsidR="00190C99" w:rsidRPr="00C96E9F" w14:paraId="131DD28F" w14:textId="77777777">
        <w:tc>
          <w:tcPr>
            <w:tcW w:w="0" w:type="auto"/>
          </w:tcPr>
          <w:p w14:paraId="5D33A29F" w14:textId="77777777" w:rsidR="00190C99" w:rsidRPr="00C96E9F" w:rsidRDefault="009D11B0" w:rsidP="00C96E9F">
            <w:pPr>
              <w:spacing w:after="0"/>
            </w:pPr>
            <w:r w:rsidRPr="00C96E9F">
              <w:t>21</w:t>
            </w:r>
          </w:p>
        </w:tc>
        <w:tc>
          <w:tcPr>
            <w:tcW w:w="0" w:type="auto"/>
          </w:tcPr>
          <w:p w14:paraId="20F2867B" w14:textId="77777777" w:rsidR="00190C99" w:rsidRPr="00C96E9F" w:rsidRDefault="009D11B0" w:rsidP="00C96E9F">
            <w:pPr>
              <w:spacing w:after="0"/>
            </w:pPr>
            <w:r w:rsidRPr="00C96E9F">
              <w:t>BARNHART CONSTRUCTORS, INC.</w:t>
            </w:r>
          </w:p>
        </w:tc>
      </w:tr>
      <w:tr w:rsidR="00190C99" w:rsidRPr="00C96E9F" w14:paraId="67B75AF6" w14:textId="77777777">
        <w:tc>
          <w:tcPr>
            <w:tcW w:w="0" w:type="auto"/>
          </w:tcPr>
          <w:p w14:paraId="7A23826D" w14:textId="77777777" w:rsidR="00190C99" w:rsidRPr="00C96E9F" w:rsidRDefault="009D11B0" w:rsidP="00C96E9F">
            <w:pPr>
              <w:spacing w:after="0"/>
            </w:pPr>
            <w:r w:rsidRPr="00C96E9F">
              <w:t>22</w:t>
            </w:r>
          </w:p>
        </w:tc>
        <w:tc>
          <w:tcPr>
            <w:tcW w:w="0" w:type="auto"/>
          </w:tcPr>
          <w:p w14:paraId="3F4F7E91" w14:textId="77777777" w:rsidR="00190C99" w:rsidRPr="00C96E9F" w:rsidRDefault="009D11B0" w:rsidP="00C96E9F">
            <w:pPr>
              <w:spacing w:after="0"/>
            </w:pPr>
            <w:r w:rsidRPr="00C96E9F">
              <w:t>ALFRED BENESCH &amp; COMPANY</w:t>
            </w:r>
          </w:p>
        </w:tc>
      </w:tr>
      <w:tr w:rsidR="00190C99" w:rsidRPr="00C96E9F" w14:paraId="7A0F0165" w14:textId="77777777">
        <w:tc>
          <w:tcPr>
            <w:tcW w:w="0" w:type="auto"/>
          </w:tcPr>
          <w:p w14:paraId="00298ADA" w14:textId="77777777" w:rsidR="00190C99" w:rsidRPr="00C96E9F" w:rsidRDefault="009D11B0" w:rsidP="00C96E9F">
            <w:pPr>
              <w:spacing w:after="0"/>
            </w:pPr>
            <w:r w:rsidRPr="00C96E9F">
              <w:t>23</w:t>
            </w:r>
          </w:p>
        </w:tc>
        <w:tc>
          <w:tcPr>
            <w:tcW w:w="0" w:type="auto"/>
          </w:tcPr>
          <w:p w14:paraId="54C08DDC" w14:textId="77777777" w:rsidR="00190C99" w:rsidRPr="00C96E9F" w:rsidRDefault="009D11B0" w:rsidP="00C96E9F">
            <w:pPr>
              <w:spacing w:after="0"/>
            </w:pPr>
            <w:r w:rsidRPr="00C96E9F">
              <w:t>HDR ENGINEERING, INC.</w:t>
            </w:r>
          </w:p>
        </w:tc>
      </w:tr>
      <w:tr w:rsidR="00190C99" w:rsidRPr="00C96E9F" w14:paraId="1428EAF2" w14:textId="77777777">
        <w:tc>
          <w:tcPr>
            <w:tcW w:w="0" w:type="auto"/>
          </w:tcPr>
          <w:p w14:paraId="2CB56B11" w14:textId="77777777" w:rsidR="00190C99" w:rsidRPr="00C96E9F" w:rsidRDefault="009D11B0" w:rsidP="00C96E9F">
            <w:pPr>
              <w:spacing w:after="0"/>
            </w:pPr>
            <w:r w:rsidRPr="00C96E9F">
              <w:t>24</w:t>
            </w:r>
          </w:p>
        </w:tc>
        <w:tc>
          <w:tcPr>
            <w:tcW w:w="0" w:type="auto"/>
          </w:tcPr>
          <w:p w14:paraId="46D929E4" w14:textId="77777777" w:rsidR="00190C99" w:rsidRPr="00C96E9F" w:rsidRDefault="009D11B0" w:rsidP="00C96E9F">
            <w:pPr>
              <w:spacing w:after="0"/>
            </w:pPr>
            <w:r w:rsidRPr="00C96E9F">
              <w:t>STANTEC CONSULTING SERVICES INC.</w:t>
            </w:r>
          </w:p>
        </w:tc>
      </w:tr>
      <w:tr w:rsidR="00190C99" w:rsidRPr="00C96E9F" w14:paraId="0589B764" w14:textId="77777777">
        <w:tc>
          <w:tcPr>
            <w:tcW w:w="0" w:type="auto"/>
          </w:tcPr>
          <w:p w14:paraId="00C9F499" w14:textId="77777777" w:rsidR="00190C99" w:rsidRPr="00C96E9F" w:rsidRDefault="009D11B0" w:rsidP="00C96E9F">
            <w:pPr>
              <w:spacing w:after="0"/>
            </w:pPr>
            <w:r w:rsidRPr="00C96E9F">
              <w:t>25</w:t>
            </w:r>
          </w:p>
        </w:tc>
        <w:tc>
          <w:tcPr>
            <w:tcW w:w="0" w:type="auto"/>
          </w:tcPr>
          <w:p w14:paraId="5EB94B46" w14:textId="77777777" w:rsidR="00190C99" w:rsidRPr="00C96E9F" w:rsidRDefault="009D11B0" w:rsidP="00C96E9F">
            <w:pPr>
              <w:spacing w:after="0"/>
            </w:pPr>
            <w:r w:rsidRPr="00C96E9F">
              <w:t>COLLINS ENGINEERS, INCORPORATED</w:t>
            </w:r>
          </w:p>
        </w:tc>
      </w:tr>
      <w:tr w:rsidR="00190C99" w:rsidRPr="00C96E9F" w14:paraId="1FF9D5D8" w14:textId="77777777">
        <w:tc>
          <w:tcPr>
            <w:tcW w:w="0" w:type="auto"/>
          </w:tcPr>
          <w:p w14:paraId="0F4D390B" w14:textId="77777777" w:rsidR="00190C99" w:rsidRPr="00C96E9F" w:rsidRDefault="009D11B0" w:rsidP="00C96E9F">
            <w:pPr>
              <w:spacing w:after="0"/>
            </w:pPr>
            <w:r w:rsidRPr="00C96E9F">
              <w:t>26</w:t>
            </w:r>
          </w:p>
        </w:tc>
        <w:tc>
          <w:tcPr>
            <w:tcW w:w="0" w:type="auto"/>
          </w:tcPr>
          <w:p w14:paraId="209219F0" w14:textId="77777777" w:rsidR="00190C99" w:rsidRPr="00C96E9F" w:rsidRDefault="009D11B0" w:rsidP="00C96E9F">
            <w:pPr>
              <w:spacing w:after="0"/>
            </w:pPr>
            <w:r w:rsidRPr="00C96E9F">
              <w:t>MJB ENGINEERING, LLC</w:t>
            </w:r>
          </w:p>
        </w:tc>
      </w:tr>
      <w:tr w:rsidR="00190C99" w:rsidRPr="00C96E9F" w14:paraId="552585F0" w14:textId="77777777">
        <w:tc>
          <w:tcPr>
            <w:tcW w:w="0" w:type="auto"/>
          </w:tcPr>
          <w:p w14:paraId="4E8D8826" w14:textId="77777777" w:rsidR="00190C99" w:rsidRPr="00C96E9F" w:rsidRDefault="009D11B0" w:rsidP="00C96E9F">
            <w:pPr>
              <w:spacing w:after="0"/>
            </w:pPr>
            <w:r w:rsidRPr="00C96E9F">
              <w:t>27</w:t>
            </w:r>
          </w:p>
        </w:tc>
        <w:tc>
          <w:tcPr>
            <w:tcW w:w="0" w:type="auto"/>
          </w:tcPr>
          <w:p w14:paraId="26ACFAFD" w14:textId="77777777" w:rsidR="00190C99" w:rsidRPr="00C96E9F" w:rsidRDefault="009D11B0" w:rsidP="00C96E9F">
            <w:pPr>
              <w:spacing w:after="0"/>
            </w:pPr>
            <w:r w:rsidRPr="00C96E9F">
              <w:t>TTL CORP</w:t>
            </w:r>
          </w:p>
        </w:tc>
      </w:tr>
      <w:tr w:rsidR="00190C99" w:rsidRPr="00C96E9F" w14:paraId="12410D92" w14:textId="77777777">
        <w:tc>
          <w:tcPr>
            <w:tcW w:w="0" w:type="auto"/>
          </w:tcPr>
          <w:p w14:paraId="1B9033B6" w14:textId="77777777" w:rsidR="00190C99" w:rsidRPr="00C96E9F" w:rsidRDefault="009D11B0" w:rsidP="00C96E9F">
            <w:pPr>
              <w:spacing w:after="0"/>
            </w:pPr>
            <w:r w:rsidRPr="00C96E9F">
              <w:t>28</w:t>
            </w:r>
          </w:p>
        </w:tc>
        <w:tc>
          <w:tcPr>
            <w:tcW w:w="0" w:type="auto"/>
          </w:tcPr>
          <w:p w14:paraId="061C99B3" w14:textId="77777777" w:rsidR="00190C99" w:rsidRPr="00C96E9F" w:rsidRDefault="009D11B0" w:rsidP="00C96E9F">
            <w:pPr>
              <w:spacing w:after="0"/>
            </w:pPr>
            <w:r w:rsidRPr="00C96E9F">
              <w:t>REBI LLC</w:t>
            </w:r>
          </w:p>
        </w:tc>
      </w:tr>
      <w:tr w:rsidR="00190C99" w:rsidRPr="00C96E9F" w14:paraId="60D04767" w14:textId="77777777">
        <w:tc>
          <w:tcPr>
            <w:tcW w:w="0" w:type="auto"/>
          </w:tcPr>
          <w:p w14:paraId="64B24D96" w14:textId="77777777" w:rsidR="00190C99" w:rsidRPr="00C96E9F" w:rsidRDefault="009D11B0" w:rsidP="00C96E9F">
            <w:pPr>
              <w:spacing w:after="0"/>
            </w:pPr>
            <w:r w:rsidRPr="00C96E9F">
              <w:t>29</w:t>
            </w:r>
          </w:p>
        </w:tc>
        <w:tc>
          <w:tcPr>
            <w:tcW w:w="0" w:type="auto"/>
          </w:tcPr>
          <w:p w14:paraId="2757727F" w14:textId="77777777" w:rsidR="00190C99" w:rsidRPr="00C96E9F" w:rsidRDefault="009D11B0" w:rsidP="00C96E9F">
            <w:pPr>
              <w:spacing w:after="0"/>
            </w:pPr>
            <w:r w:rsidRPr="00C96E9F">
              <w:t>EXCALIBUR ENGINEERING, LLC</w:t>
            </w:r>
          </w:p>
        </w:tc>
      </w:tr>
      <w:tr w:rsidR="00190C99" w:rsidRPr="00C96E9F" w14:paraId="0378EB1E" w14:textId="77777777">
        <w:tc>
          <w:tcPr>
            <w:tcW w:w="0" w:type="auto"/>
          </w:tcPr>
          <w:p w14:paraId="31502F62" w14:textId="77777777" w:rsidR="00190C99" w:rsidRPr="00C96E9F" w:rsidRDefault="009D11B0" w:rsidP="00C96E9F">
            <w:pPr>
              <w:spacing w:after="0"/>
            </w:pPr>
            <w:r w:rsidRPr="00C96E9F">
              <w:t>30</w:t>
            </w:r>
          </w:p>
        </w:tc>
        <w:tc>
          <w:tcPr>
            <w:tcW w:w="0" w:type="auto"/>
          </w:tcPr>
          <w:p w14:paraId="6C368AD4" w14:textId="77777777" w:rsidR="00190C99" w:rsidRPr="00C96E9F" w:rsidRDefault="009D11B0" w:rsidP="00C96E9F">
            <w:pPr>
              <w:spacing w:after="0"/>
            </w:pPr>
            <w:r w:rsidRPr="00C96E9F">
              <w:t>UNINTECH CONSULTING ENGINEERS, INC</w:t>
            </w:r>
          </w:p>
        </w:tc>
      </w:tr>
      <w:tr w:rsidR="00190C99" w:rsidRPr="00C96E9F" w14:paraId="291C3421" w14:textId="77777777">
        <w:tc>
          <w:tcPr>
            <w:tcW w:w="0" w:type="auto"/>
          </w:tcPr>
          <w:p w14:paraId="50E09A5D" w14:textId="77777777" w:rsidR="00190C99" w:rsidRPr="00C96E9F" w:rsidRDefault="009D11B0" w:rsidP="00C96E9F">
            <w:pPr>
              <w:spacing w:after="0"/>
            </w:pPr>
            <w:r w:rsidRPr="00C96E9F">
              <w:t>31</w:t>
            </w:r>
          </w:p>
        </w:tc>
        <w:tc>
          <w:tcPr>
            <w:tcW w:w="0" w:type="auto"/>
          </w:tcPr>
          <w:p w14:paraId="538ED207" w14:textId="77777777" w:rsidR="00190C99" w:rsidRPr="00C96E9F" w:rsidRDefault="009D11B0" w:rsidP="00C96E9F">
            <w:pPr>
              <w:spacing w:after="0"/>
            </w:pPr>
            <w:r w:rsidRPr="00C96E9F">
              <w:t>MICHAEL BAKER INTERNATIONAL, INC.</w:t>
            </w:r>
          </w:p>
        </w:tc>
      </w:tr>
      <w:tr w:rsidR="00190C99" w:rsidRPr="00C96E9F" w14:paraId="473467A7" w14:textId="77777777">
        <w:tc>
          <w:tcPr>
            <w:tcW w:w="0" w:type="auto"/>
          </w:tcPr>
          <w:p w14:paraId="3A08AACF" w14:textId="77777777" w:rsidR="00190C99" w:rsidRPr="00C96E9F" w:rsidRDefault="009D11B0" w:rsidP="00C96E9F">
            <w:pPr>
              <w:spacing w:after="0"/>
            </w:pPr>
            <w:r w:rsidRPr="00C96E9F">
              <w:t>32</w:t>
            </w:r>
          </w:p>
        </w:tc>
        <w:tc>
          <w:tcPr>
            <w:tcW w:w="0" w:type="auto"/>
          </w:tcPr>
          <w:p w14:paraId="798D9259" w14:textId="77777777" w:rsidR="00190C99" w:rsidRPr="00C96E9F" w:rsidRDefault="009D11B0" w:rsidP="00C96E9F">
            <w:pPr>
              <w:spacing w:after="0"/>
            </w:pPr>
            <w:r w:rsidRPr="00C96E9F">
              <w:t>SPADAFORA ENGINEERING, LLC</w:t>
            </w:r>
          </w:p>
        </w:tc>
      </w:tr>
      <w:tr w:rsidR="00190C99" w:rsidRPr="00C96E9F" w14:paraId="3867BD52" w14:textId="77777777">
        <w:tc>
          <w:tcPr>
            <w:tcW w:w="0" w:type="auto"/>
          </w:tcPr>
          <w:p w14:paraId="40794D4E" w14:textId="77777777" w:rsidR="00190C99" w:rsidRPr="00C96E9F" w:rsidRDefault="009D11B0" w:rsidP="00C96E9F">
            <w:pPr>
              <w:spacing w:after="0"/>
            </w:pPr>
            <w:r w:rsidRPr="00C96E9F">
              <w:t>33</w:t>
            </w:r>
          </w:p>
        </w:tc>
        <w:tc>
          <w:tcPr>
            <w:tcW w:w="0" w:type="auto"/>
          </w:tcPr>
          <w:p w14:paraId="089788CC" w14:textId="77777777" w:rsidR="00190C99" w:rsidRPr="00C96E9F" w:rsidRDefault="009D11B0" w:rsidP="00C96E9F">
            <w:pPr>
              <w:spacing w:after="0"/>
            </w:pPr>
            <w:r w:rsidRPr="00C96E9F">
              <w:t>RS&amp;H, INC.</w:t>
            </w:r>
          </w:p>
        </w:tc>
      </w:tr>
      <w:tr w:rsidR="00190C99" w:rsidRPr="00C96E9F" w14:paraId="3F0C9A30" w14:textId="77777777">
        <w:tc>
          <w:tcPr>
            <w:tcW w:w="0" w:type="auto"/>
          </w:tcPr>
          <w:p w14:paraId="7ED6CA01" w14:textId="77777777" w:rsidR="00190C99" w:rsidRPr="00C96E9F" w:rsidRDefault="009D11B0" w:rsidP="00C96E9F">
            <w:pPr>
              <w:spacing w:after="0"/>
            </w:pPr>
            <w:r w:rsidRPr="00C96E9F">
              <w:t>34</w:t>
            </w:r>
          </w:p>
        </w:tc>
        <w:tc>
          <w:tcPr>
            <w:tcW w:w="0" w:type="auto"/>
          </w:tcPr>
          <w:p w14:paraId="111072B1" w14:textId="77777777" w:rsidR="00190C99" w:rsidRPr="00C96E9F" w:rsidRDefault="009D11B0" w:rsidP="00C96E9F">
            <w:pPr>
              <w:spacing w:after="0"/>
            </w:pPr>
            <w:r w:rsidRPr="00C96E9F">
              <w:t>KIMLEY-HORN AND ASSOCIATES, INC.</w:t>
            </w:r>
          </w:p>
        </w:tc>
      </w:tr>
      <w:tr w:rsidR="00190C99" w:rsidRPr="00C96E9F" w14:paraId="1C3CCC89" w14:textId="77777777">
        <w:tc>
          <w:tcPr>
            <w:tcW w:w="0" w:type="auto"/>
          </w:tcPr>
          <w:p w14:paraId="6183EB84" w14:textId="77777777" w:rsidR="00190C99" w:rsidRPr="00C96E9F" w:rsidRDefault="009D11B0" w:rsidP="00C96E9F">
            <w:pPr>
              <w:spacing w:after="0"/>
            </w:pPr>
            <w:r w:rsidRPr="00C96E9F">
              <w:t>35</w:t>
            </w:r>
          </w:p>
        </w:tc>
        <w:tc>
          <w:tcPr>
            <w:tcW w:w="0" w:type="auto"/>
          </w:tcPr>
          <w:p w14:paraId="1CEF1D1E" w14:textId="77777777" w:rsidR="00190C99" w:rsidRPr="00C96E9F" w:rsidRDefault="009D11B0" w:rsidP="00C96E9F">
            <w:pPr>
              <w:spacing w:after="0"/>
            </w:pPr>
            <w:r w:rsidRPr="00C96E9F">
              <w:t>YVONNE NEWMAN ENGINEERING, INC.</w:t>
            </w:r>
          </w:p>
        </w:tc>
      </w:tr>
      <w:tr w:rsidR="00190C99" w:rsidRPr="00C96E9F" w14:paraId="3923A2E9" w14:textId="77777777">
        <w:tc>
          <w:tcPr>
            <w:tcW w:w="0" w:type="auto"/>
          </w:tcPr>
          <w:p w14:paraId="637F65EE" w14:textId="77777777" w:rsidR="00190C99" w:rsidRPr="00C96E9F" w:rsidRDefault="009D11B0" w:rsidP="00C96E9F">
            <w:pPr>
              <w:spacing w:after="0"/>
            </w:pPr>
            <w:r w:rsidRPr="00C96E9F">
              <w:t>36</w:t>
            </w:r>
          </w:p>
        </w:tc>
        <w:tc>
          <w:tcPr>
            <w:tcW w:w="0" w:type="auto"/>
          </w:tcPr>
          <w:p w14:paraId="29764436" w14:textId="77777777" w:rsidR="00190C99" w:rsidRPr="00C96E9F" w:rsidRDefault="009D11B0" w:rsidP="00C96E9F">
            <w:pPr>
              <w:spacing w:after="0"/>
            </w:pPr>
            <w:r w:rsidRPr="00C96E9F">
              <w:t>CEC CORPORATION DBA TEXAS CEC CORPORATION</w:t>
            </w:r>
          </w:p>
        </w:tc>
      </w:tr>
      <w:tr w:rsidR="00190C99" w:rsidRPr="00C96E9F" w14:paraId="386F37FE" w14:textId="77777777">
        <w:tc>
          <w:tcPr>
            <w:tcW w:w="0" w:type="auto"/>
          </w:tcPr>
          <w:p w14:paraId="272D8F93" w14:textId="77777777" w:rsidR="00190C99" w:rsidRPr="00C96E9F" w:rsidRDefault="009D11B0" w:rsidP="00C96E9F">
            <w:pPr>
              <w:spacing w:after="0"/>
            </w:pPr>
            <w:r w:rsidRPr="00C96E9F">
              <w:t>37</w:t>
            </w:r>
          </w:p>
        </w:tc>
        <w:tc>
          <w:tcPr>
            <w:tcW w:w="0" w:type="auto"/>
          </w:tcPr>
          <w:p w14:paraId="19E9C675" w14:textId="77777777" w:rsidR="00190C99" w:rsidRPr="00C96E9F" w:rsidRDefault="009D11B0" w:rsidP="00C96E9F">
            <w:pPr>
              <w:spacing w:after="0"/>
            </w:pPr>
            <w:r w:rsidRPr="00C96E9F">
              <w:t>SEK ENGINEERING, CORP.</w:t>
            </w:r>
          </w:p>
        </w:tc>
      </w:tr>
      <w:tr w:rsidR="00190C99" w:rsidRPr="00C96E9F" w14:paraId="0FC4BB6C" w14:textId="77777777">
        <w:tc>
          <w:tcPr>
            <w:tcW w:w="0" w:type="auto"/>
          </w:tcPr>
          <w:p w14:paraId="1DC3DBAD" w14:textId="77777777" w:rsidR="00190C99" w:rsidRPr="00C96E9F" w:rsidRDefault="009D11B0" w:rsidP="00C96E9F">
            <w:pPr>
              <w:spacing w:after="0"/>
            </w:pPr>
            <w:r w:rsidRPr="00C96E9F">
              <w:t>38</w:t>
            </w:r>
          </w:p>
        </w:tc>
        <w:tc>
          <w:tcPr>
            <w:tcW w:w="0" w:type="auto"/>
          </w:tcPr>
          <w:p w14:paraId="7DCF2B80" w14:textId="77777777" w:rsidR="00190C99" w:rsidRPr="00C96E9F" w:rsidRDefault="009D11B0" w:rsidP="00C96E9F">
            <w:pPr>
              <w:spacing w:after="0"/>
            </w:pPr>
            <w:r w:rsidRPr="00C96E9F">
              <w:t>FICKETT STRUCTURAL SOLUTIONS, INC.</w:t>
            </w:r>
          </w:p>
        </w:tc>
      </w:tr>
      <w:tr w:rsidR="00190C99" w:rsidRPr="00C96E9F" w14:paraId="2A9FD888" w14:textId="77777777">
        <w:tc>
          <w:tcPr>
            <w:tcW w:w="0" w:type="auto"/>
          </w:tcPr>
          <w:p w14:paraId="0956E3B2" w14:textId="77777777" w:rsidR="00190C99" w:rsidRPr="00C96E9F" w:rsidRDefault="009D11B0" w:rsidP="00C96E9F">
            <w:pPr>
              <w:spacing w:after="0"/>
            </w:pPr>
            <w:r w:rsidRPr="00C96E9F">
              <w:t>39</w:t>
            </w:r>
          </w:p>
        </w:tc>
        <w:tc>
          <w:tcPr>
            <w:tcW w:w="0" w:type="auto"/>
          </w:tcPr>
          <w:p w14:paraId="6569E5C0" w14:textId="77777777" w:rsidR="00190C99" w:rsidRPr="00C96E9F" w:rsidRDefault="009D11B0" w:rsidP="00C96E9F">
            <w:pPr>
              <w:spacing w:after="0"/>
            </w:pPr>
            <w:r w:rsidRPr="00C96E9F">
              <w:t>ENGINEERING OPERATIONS LLC</w:t>
            </w:r>
          </w:p>
        </w:tc>
      </w:tr>
      <w:tr w:rsidR="00190C99" w:rsidRPr="00C96E9F" w14:paraId="64507C0A" w14:textId="77777777">
        <w:tc>
          <w:tcPr>
            <w:tcW w:w="0" w:type="auto"/>
          </w:tcPr>
          <w:p w14:paraId="5142B4D1" w14:textId="77777777" w:rsidR="00190C99" w:rsidRPr="00C96E9F" w:rsidRDefault="009D11B0" w:rsidP="00C96E9F">
            <w:pPr>
              <w:spacing w:after="0"/>
            </w:pPr>
            <w:r w:rsidRPr="00C96E9F">
              <w:t>40</w:t>
            </w:r>
          </w:p>
        </w:tc>
        <w:tc>
          <w:tcPr>
            <w:tcW w:w="0" w:type="auto"/>
          </w:tcPr>
          <w:p w14:paraId="071FA6D9" w14:textId="77777777" w:rsidR="00190C99" w:rsidRPr="00C96E9F" w:rsidRDefault="009D11B0" w:rsidP="00C96E9F">
            <w:pPr>
              <w:spacing w:after="0"/>
            </w:pPr>
            <w:r w:rsidRPr="00C96E9F">
              <w:t>TLC ENGINEERING, INC.</w:t>
            </w:r>
          </w:p>
        </w:tc>
      </w:tr>
      <w:tr w:rsidR="00190C99" w:rsidRPr="00C96E9F" w14:paraId="57F3A75D" w14:textId="77777777">
        <w:tc>
          <w:tcPr>
            <w:tcW w:w="0" w:type="auto"/>
          </w:tcPr>
          <w:p w14:paraId="7EB38816" w14:textId="77777777" w:rsidR="00190C99" w:rsidRPr="00C96E9F" w:rsidRDefault="009D11B0" w:rsidP="00C96E9F">
            <w:pPr>
              <w:spacing w:after="0"/>
            </w:pPr>
            <w:r w:rsidRPr="00C96E9F">
              <w:t>41</w:t>
            </w:r>
          </w:p>
        </w:tc>
        <w:tc>
          <w:tcPr>
            <w:tcW w:w="0" w:type="auto"/>
          </w:tcPr>
          <w:p w14:paraId="4878A8E1" w14:textId="77777777" w:rsidR="00190C99" w:rsidRPr="00C96E9F" w:rsidRDefault="009D11B0" w:rsidP="00C96E9F">
            <w:pPr>
              <w:spacing w:after="0"/>
            </w:pPr>
            <w:r w:rsidRPr="00C96E9F">
              <w:t>HARDESTY &amp; HANOVER, LLC</w:t>
            </w:r>
          </w:p>
        </w:tc>
      </w:tr>
      <w:tr w:rsidR="00190C99" w:rsidRPr="00C96E9F" w14:paraId="41C080CD" w14:textId="77777777">
        <w:tc>
          <w:tcPr>
            <w:tcW w:w="0" w:type="auto"/>
          </w:tcPr>
          <w:p w14:paraId="39687CA4" w14:textId="77777777" w:rsidR="00190C99" w:rsidRPr="00C96E9F" w:rsidRDefault="009D11B0" w:rsidP="00C96E9F">
            <w:pPr>
              <w:spacing w:after="0"/>
            </w:pPr>
            <w:r w:rsidRPr="00C96E9F">
              <w:t>42</w:t>
            </w:r>
          </w:p>
        </w:tc>
        <w:tc>
          <w:tcPr>
            <w:tcW w:w="0" w:type="auto"/>
          </w:tcPr>
          <w:p w14:paraId="788281F5" w14:textId="77777777" w:rsidR="00190C99" w:rsidRPr="00C96E9F" w:rsidRDefault="009D11B0" w:rsidP="00C96E9F">
            <w:pPr>
              <w:spacing w:after="0"/>
            </w:pPr>
            <w:r w:rsidRPr="00C96E9F">
              <w:t>TETRA TECH, INC.</w:t>
            </w:r>
          </w:p>
        </w:tc>
      </w:tr>
      <w:tr w:rsidR="00190C99" w:rsidRPr="00C96E9F" w14:paraId="6033641E" w14:textId="77777777">
        <w:tc>
          <w:tcPr>
            <w:tcW w:w="0" w:type="auto"/>
          </w:tcPr>
          <w:p w14:paraId="111A086D" w14:textId="77777777" w:rsidR="00190C99" w:rsidRPr="00C96E9F" w:rsidRDefault="009D11B0" w:rsidP="00C96E9F">
            <w:pPr>
              <w:spacing w:after="0"/>
            </w:pPr>
            <w:r w:rsidRPr="00C96E9F">
              <w:t>43</w:t>
            </w:r>
          </w:p>
        </w:tc>
        <w:tc>
          <w:tcPr>
            <w:tcW w:w="0" w:type="auto"/>
          </w:tcPr>
          <w:p w14:paraId="2EC1E9CF" w14:textId="77777777" w:rsidR="00190C99" w:rsidRPr="00C96E9F" w:rsidRDefault="009D11B0" w:rsidP="00C96E9F">
            <w:pPr>
              <w:spacing w:after="0"/>
            </w:pPr>
            <w:r w:rsidRPr="00C96E9F">
              <w:t>STAR ENGINEERING GROUP, INC.</w:t>
            </w:r>
          </w:p>
        </w:tc>
      </w:tr>
      <w:tr w:rsidR="00190C99" w:rsidRPr="00C96E9F" w14:paraId="4597296B" w14:textId="77777777">
        <w:tc>
          <w:tcPr>
            <w:tcW w:w="0" w:type="auto"/>
          </w:tcPr>
          <w:p w14:paraId="2E94BC66" w14:textId="77777777" w:rsidR="00190C99" w:rsidRPr="00C96E9F" w:rsidRDefault="009D11B0" w:rsidP="00C96E9F">
            <w:pPr>
              <w:spacing w:after="0"/>
            </w:pPr>
            <w:r w:rsidRPr="00C96E9F">
              <w:t>44</w:t>
            </w:r>
          </w:p>
        </w:tc>
        <w:tc>
          <w:tcPr>
            <w:tcW w:w="0" w:type="auto"/>
          </w:tcPr>
          <w:p w14:paraId="1B0C654E" w14:textId="77777777" w:rsidR="00190C99" w:rsidRPr="00C96E9F" w:rsidRDefault="009D11B0" w:rsidP="00C96E9F">
            <w:pPr>
              <w:spacing w:after="0"/>
            </w:pPr>
            <w:r w:rsidRPr="00C96E9F">
              <w:t>SHAH ENGINEERS P.C.</w:t>
            </w:r>
          </w:p>
        </w:tc>
      </w:tr>
      <w:tr w:rsidR="00190C99" w:rsidRPr="00C96E9F" w14:paraId="2CCD4B6D" w14:textId="77777777">
        <w:tc>
          <w:tcPr>
            <w:tcW w:w="0" w:type="auto"/>
          </w:tcPr>
          <w:p w14:paraId="531CBDAB" w14:textId="77777777" w:rsidR="00190C99" w:rsidRPr="00C96E9F" w:rsidRDefault="009D11B0" w:rsidP="00C96E9F">
            <w:pPr>
              <w:spacing w:after="0"/>
            </w:pPr>
            <w:r w:rsidRPr="00C96E9F">
              <w:t>45</w:t>
            </w:r>
          </w:p>
        </w:tc>
        <w:tc>
          <w:tcPr>
            <w:tcW w:w="0" w:type="auto"/>
          </w:tcPr>
          <w:p w14:paraId="10A5341F" w14:textId="77777777" w:rsidR="00190C99" w:rsidRPr="00C96E9F" w:rsidRDefault="009D11B0" w:rsidP="00C96E9F">
            <w:pPr>
              <w:spacing w:after="0"/>
            </w:pPr>
            <w:r w:rsidRPr="00C96E9F">
              <w:t>VOLKERT, INC.</w:t>
            </w:r>
          </w:p>
        </w:tc>
      </w:tr>
      <w:tr w:rsidR="00190C99" w:rsidRPr="00C96E9F" w14:paraId="7FD77B08" w14:textId="77777777">
        <w:tc>
          <w:tcPr>
            <w:tcW w:w="0" w:type="auto"/>
          </w:tcPr>
          <w:p w14:paraId="5AD356FC" w14:textId="77777777" w:rsidR="00190C99" w:rsidRPr="00C96E9F" w:rsidRDefault="009D11B0" w:rsidP="00C96E9F">
            <w:pPr>
              <w:spacing w:after="0"/>
            </w:pPr>
            <w:r w:rsidRPr="00C96E9F">
              <w:t>46</w:t>
            </w:r>
          </w:p>
        </w:tc>
        <w:tc>
          <w:tcPr>
            <w:tcW w:w="0" w:type="auto"/>
          </w:tcPr>
          <w:p w14:paraId="78BCD8D6" w14:textId="77777777" w:rsidR="00190C99" w:rsidRPr="00C96E9F" w:rsidRDefault="009D11B0" w:rsidP="00C96E9F">
            <w:pPr>
              <w:spacing w:after="0"/>
            </w:pPr>
            <w:r w:rsidRPr="00C96E9F">
              <w:t>Struxa Engineering, Inc</w:t>
            </w:r>
          </w:p>
        </w:tc>
      </w:tr>
      <w:tr w:rsidR="00190C99" w:rsidRPr="00C96E9F" w14:paraId="334E84D9" w14:textId="77777777">
        <w:tc>
          <w:tcPr>
            <w:tcW w:w="0" w:type="auto"/>
          </w:tcPr>
          <w:p w14:paraId="0897D453" w14:textId="77777777" w:rsidR="00190C99" w:rsidRPr="00C96E9F" w:rsidRDefault="009D11B0" w:rsidP="00C96E9F">
            <w:pPr>
              <w:spacing w:after="0"/>
            </w:pPr>
            <w:r w:rsidRPr="00C96E9F">
              <w:t>47</w:t>
            </w:r>
          </w:p>
        </w:tc>
        <w:tc>
          <w:tcPr>
            <w:tcW w:w="0" w:type="auto"/>
          </w:tcPr>
          <w:p w14:paraId="43B935B7" w14:textId="77777777" w:rsidR="00190C99" w:rsidRPr="00C96E9F" w:rsidRDefault="009D11B0" w:rsidP="00C96E9F">
            <w:pPr>
              <w:spacing w:after="0"/>
            </w:pPr>
            <w:r w:rsidRPr="00C96E9F">
              <w:t>VRX INC.</w:t>
            </w:r>
          </w:p>
        </w:tc>
      </w:tr>
    </w:tbl>
    <w:p w14:paraId="664B4ABA" w14:textId="77777777" w:rsidR="0085230B" w:rsidRPr="00C96E9F" w:rsidRDefault="0085230B" w:rsidP="00185017">
      <w:pPr>
        <w:spacing w:after="0" w:line="20" w:lineRule="exact"/>
      </w:pPr>
    </w:p>
    <w:sectPr w:rsidR="0085230B" w:rsidRPr="00C96E9F" w:rsidSect="006C271D"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080" w:bottom="720" w:left="108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B18E6" w14:textId="77777777" w:rsidR="009D11B0" w:rsidRDefault="009D11B0" w:rsidP="008D32A8">
      <w:pPr>
        <w:spacing w:after="0" w:line="240" w:lineRule="auto"/>
      </w:pPr>
      <w:r>
        <w:separator/>
      </w:r>
    </w:p>
  </w:endnote>
  <w:endnote w:type="continuationSeparator" w:id="0">
    <w:p w14:paraId="18161E77" w14:textId="77777777" w:rsidR="009D11B0" w:rsidRDefault="009D11B0" w:rsidP="008D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F2106" w14:textId="77777777" w:rsidR="003F65A6" w:rsidRPr="000D76C1" w:rsidRDefault="000C46EF" w:rsidP="005C58DE">
    <w:pPr>
      <w:pStyle w:val="Footer"/>
      <w:pBdr>
        <w:top w:val="single" w:sz="4" w:space="8" w:color="D90D0D"/>
      </w:pBdr>
      <w:rPr>
        <w:szCs w:val="24"/>
      </w:rPr>
    </w:pPr>
    <w:r w:rsidRPr="000C46EF">
      <w:rPr>
        <w:szCs w:val="24"/>
      </w:rPr>
      <w:t>Selection Results for RFP Number 601CT0000006549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58C5" w14:textId="77777777" w:rsidR="003F65A6" w:rsidRPr="000D76C1" w:rsidRDefault="000C46EF" w:rsidP="0055427B">
    <w:pPr>
      <w:pStyle w:val="Footer"/>
      <w:pBdr>
        <w:top w:val="single" w:sz="4" w:space="6" w:color="D90D0D"/>
      </w:pBdr>
      <w:rPr>
        <w:szCs w:val="24"/>
      </w:rPr>
    </w:pPr>
    <w:r w:rsidRPr="000C46EF">
      <w:rPr>
        <w:szCs w:val="24"/>
      </w:rPr>
      <w:t>Selection Results for RFP Number 601CT0000006549</w:t>
    </w:r>
    <w:r w:rsidR="000D76C1" w:rsidRPr="00763702">
      <w:rPr>
        <w:szCs w:val="24"/>
      </w:rPr>
      <w:t xml:space="preserve"> 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660EC" w14:textId="77777777" w:rsidR="009D11B0" w:rsidRDefault="009D11B0" w:rsidP="008D32A8">
      <w:pPr>
        <w:spacing w:after="0" w:line="240" w:lineRule="auto"/>
      </w:pPr>
      <w:r>
        <w:separator/>
      </w:r>
    </w:p>
  </w:footnote>
  <w:footnote w:type="continuationSeparator" w:id="0">
    <w:p w14:paraId="1F3FC008" w14:textId="77777777" w:rsidR="009D11B0" w:rsidRDefault="009D11B0" w:rsidP="008D3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8124" w14:textId="77777777" w:rsidR="00154730" w:rsidRDefault="003F65A6" w:rsidP="007C7611">
    <w:pPr>
      <w:pStyle w:val="Header"/>
      <w:tabs>
        <w:tab w:val="clear" w:pos="4680"/>
        <w:tab w:val="clear" w:pos="9360"/>
        <w:tab w:val="right" w:pos="9990"/>
      </w:tabs>
      <w:ind w:right="-90"/>
    </w:pPr>
    <w:r w:rsidRPr="007C7611">
      <w:rPr>
        <w:b/>
        <w:bCs/>
        <w:noProof/>
        <w:color w:val="FFFFFF" w:themeColor="background1"/>
        <w:sz w:val="28"/>
        <w:szCs w:val="22"/>
      </w:rPr>
      <w:drawing>
        <wp:anchor distT="0" distB="0" distL="114300" distR="114300" simplePos="0" relativeHeight="251659264" behindDoc="1" locked="0" layoutInCell="1" allowOverlap="1" wp14:anchorId="40CAC769" wp14:editId="758FAA08">
          <wp:simplePos x="0" y="0"/>
          <wp:positionH relativeFrom="page">
            <wp:posOffset>-12700</wp:posOffset>
          </wp:positionH>
          <wp:positionV relativeFrom="page">
            <wp:posOffset>7703</wp:posOffset>
          </wp:positionV>
          <wp:extent cx="7795859" cy="1161288"/>
          <wp:effectExtent l="0" t="0" r="0" b="1270"/>
          <wp:wrapNone/>
          <wp:docPr id="1456905945" name="Picture 14569059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05945" name="Picture 14569059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859" cy="1161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16B" w:rsidRPr="0064116B">
      <w:t xml:space="preserve"> </w:t>
    </w:r>
    <w:r w:rsidR="0064116B">
      <w:rPr>
        <w:noProof/>
      </w:rPr>
      <w:drawing>
        <wp:inline distT="0" distB="0" distL="0" distR="0" wp14:anchorId="52DB8CD5" wp14:editId="5E3177D7">
          <wp:extent cx="4214191" cy="721597"/>
          <wp:effectExtent l="0" t="0" r="0" b="2540"/>
          <wp:docPr id="744697846" name="Picture 2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97846" name="Picture 2" descr="Texas Department of Transportatio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045" cy="73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7611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7CD8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22152E"/>
    <w:multiLevelType w:val="hybridMultilevel"/>
    <w:tmpl w:val="7F7A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8757D"/>
    <w:multiLevelType w:val="hybridMultilevel"/>
    <w:tmpl w:val="7C32EC9A"/>
    <w:lvl w:ilvl="0" w:tplc="87E84E42">
      <w:start w:val="1"/>
      <w:numFmt w:val="lowerLetter"/>
      <w:pStyle w:val="ListNumber2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2C4C12DE"/>
    <w:multiLevelType w:val="multilevel"/>
    <w:tmpl w:val="C6BE243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6FFC6135"/>
    <w:multiLevelType w:val="multilevel"/>
    <w:tmpl w:val="4DB6C3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296" w:hanging="432"/>
      </w:pPr>
      <w:rPr>
        <w:rFonts w:hint="default"/>
      </w:rPr>
    </w:lvl>
    <w:lvl w:ilvl="2">
      <w:start w:val="1"/>
      <w:numFmt w:val="lowerLetter"/>
      <w:pStyle w:val="ListNumber3"/>
      <w:lvlText w:val="%3."/>
      <w:lvlJc w:val="left"/>
      <w:pPr>
        <w:ind w:left="2160" w:hanging="432"/>
      </w:pPr>
      <w:rPr>
        <w:rFonts w:hint="default"/>
      </w:rPr>
    </w:lvl>
    <w:lvl w:ilvl="3">
      <w:start w:val="1"/>
      <w:numFmt w:val="lowerRoman"/>
      <w:pStyle w:val="ListNumber4"/>
      <w:lvlText w:val="%4."/>
      <w:lvlJc w:val="left"/>
      <w:pPr>
        <w:ind w:left="3024" w:hanging="432"/>
      </w:pPr>
      <w:rPr>
        <w:rFonts w:hint="default"/>
      </w:rPr>
    </w:lvl>
    <w:lvl w:ilvl="4">
      <w:start w:val="1"/>
      <w:numFmt w:val="bullet"/>
      <w:pStyle w:val="ListNumber5"/>
      <w:lvlText w:val=""/>
      <w:lvlJc w:val="left"/>
      <w:pPr>
        <w:ind w:left="3888" w:hanging="432"/>
      </w:pPr>
      <w:rPr>
        <w:rFonts w:ascii="Symbol" w:hAnsi="Symbol" w:hint="default"/>
      </w:rPr>
    </w:lvl>
    <w:lvl w:ilvl="5">
      <w:start w:val="1"/>
      <w:numFmt w:val="bullet"/>
      <w:lvlText w:val="–"/>
      <w:lvlJc w:val="left"/>
      <w:pPr>
        <w:ind w:left="4752" w:hanging="432"/>
      </w:pPr>
      <w:rPr>
        <w:rFonts w:ascii="Franklin Gothic Book" w:hAnsi="Franklin Gothic Book"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344" w:hanging="432"/>
      </w:pPr>
      <w:rPr>
        <w:rFonts w:hint="default"/>
      </w:rPr>
    </w:lvl>
  </w:abstractNum>
  <w:abstractNum w:abstractNumId="5" w15:restartNumberingAfterBreak="0">
    <w:nsid w:val="7AFD11F3"/>
    <w:multiLevelType w:val="multilevel"/>
    <w:tmpl w:val="1C3A27A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180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29480942">
    <w:abstractNumId w:val="4"/>
  </w:num>
  <w:num w:numId="2" w16cid:durableId="1916547936">
    <w:abstractNumId w:val="2"/>
  </w:num>
  <w:num w:numId="3" w16cid:durableId="857424947">
    <w:abstractNumId w:val="0"/>
  </w:num>
  <w:num w:numId="4" w16cid:durableId="1984188477">
    <w:abstractNumId w:val="5"/>
  </w:num>
  <w:num w:numId="5" w16cid:durableId="2102018713">
    <w:abstractNumId w:val="3"/>
  </w:num>
  <w:num w:numId="6" w16cid:durableId="201969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64"/>
    <w:rsid w:val="00003A2F"/>
    <w:rsid w:val="000211BE"/>
    <w:rsid w:val="000513E7"/>
    <w:rsid w:val="000552A6"/>
    <w:rsid w:val="00095AAF"/>
    <w:rsid w:val="000B0658"/>
    <w:rsid w:val="000B3E57"/>
    <w:rsid w:val="000B61FB"/>
    <w:rsid w:val="000C46EF"/>
    <w:rsid w:val="000D76C1"/>
    <w:rsid w:val="000E58B8"/>
    <w:rsid w:val="000E7E10"/>
    <w:rsid w:val="000F288C"/>
    <w:rsid w:val="00106719"/>
    <w:rsid w:val="00107C98"/>
    <w:rsid w:val="00112F21"/>
    <w:rsid w:val="001137D2"/>
    <w:rsid w:val="00124F90"/>
    <w:rsid w:val="001326EE"/>
    <w:rsid w:val="00134C29"/>
    <w:rsid w:val="00154730"/>
    <w:rsid w:val="001635E1"/>
    <w:rsid w:val="00185017"/>
    <w:rsid w:val="001863EA"/>
    <w:rsid w:val="00190C99"/>
    <w:rsid w:val="001B002C"/>
    <w:rsid w:val="001D5CC7"/>
    <w:rsid w:val="001D6B04"/>
    <w:rsid w:val="001F6342"/>
    <w:rsid w:val="001F7FF0"/>
    <w:rsid w:val="002171CD"/>
    <w:rsid w:val="00227846"/>
    <w:rsid w:val="00240E1C"/>
    <w:rsid w:val="002453C2"/>
    <w:rsid w:val="00245F8F"/>
    <w:rsid w:val="00252248"/>
    <w:rsid w:val="00257037"/>
    <w:rsid w:val="00257D6B"/>
    <w:rsid w:val="00272DA8"/>
    <w:rsid w:val="00273031"/>
    <w:rsid w:val="00284504"/>
    <w:rsid w:val="00285B9E"/>
    <w:rsid w:val="00291A1F"/>
    <w:rsid w:val="002A414B"/>
    <w:rsid w:val="002C36B4"/>
    <w:rsid w:val="002C79BA"/>
    <w:rsid w:val="0030384F"/>
    <w:rsid w:val="003328E6"/>
    <w:rsid w:val="00340D29"/>
    <w:rsid w:val="00342305"/>
    <w:rsid w:val="00356F69"/>
    <w:rsid w:val="003658A3"/>
    <w:rsid w:val="003916A7"/>
    <w:rsid w:val="003A348C"/>
    <w:rsid w:val="003A5375"/>
    <w:rsid w:val="003B71B9"/>
    <w:rsid w:val="003C7275"/>
    <w:rsid w:val="003D0A4A"/>
    <w:rsid w:val="003D41C5"/>
    <w:rsid w:val="003F65A6"/>
    <w:rsid w:val="004262BA"/>
    <w:rsid w:val="00434E0A"/>
    <w:rsid w:val="00450A47"/>
    <w:rsid w:val="00462784"/>
    <w:rsid w:val="00471606"/>
    <w:rsid w:val="00487531"/>
    <w:rsid w:val="004B10C6"/>
    <w:rsid w:val="004B3E7E"/>
    <w:rsid w:val="004F0132"/>
    <w:rsid w:val="00515A63"/>
    <w:rsid w:val="00527DD7"/>
    <w:rsid w:val="0055427B"/>
    <w:rsid w:val="00555F66"/>
    <w:rsid w:val="00566E37"/>
    <w:rsid w:val="0057447C"/>
    <w:rsid w:val="00577AE2"/>
    <w:rsid w:val="005849B1"/>
    <w:rsid w:val="005966C9"/>
    <w:rsid w:val="005B069F"/>
    <w:rsid w:val="005C58DE"/>
    <w:rsid w:val="005D6ED1"/>
    <w:rsid w:val="00600274"/>
    <w:rsid w:val="0060717D"/>
    <w:rsid w:val="0061536C"/>
    <w:rsid w:val="0062659C"/>
    <w:rsid w:val="00626BD6"/>
    <w:rsid w:val="00632044"/>
    <w:rsid w:val="0064116B"/>
    <w:rsid w:val="0065181D"/>
    <w:rsid w:val="006529BC"/>
    <w:rsid w:val="00675F62"/>
    <w:rsid w:val="006A4D15"/>
    <w:rsid w:val="006C271D"/>
    <w:rsid w:val="006D21E3"/>
    <w:rsid w:val="006E29EC"/>
    <w:rsid w:val="006E7B36"/>
    <w:rsid w:val="006F336D"/>
    <w:rsid w:val="00713DA6"/>
    <w:rsid w:val="007406FD"/>
    <w:rsid w:val="00754295"/>
    <w:rsid w:val="007648D8"/>
    <w:rsid w:val="007706EA"/>
    <w:rsid w:val="007A1E61"/>
    <w:rsid w:val="007C7611"/>
    <w:rsid w:val="00816AEB"/>
    <w:rsid w:val="00842150"/>
    <w:rsid w:val="00847C79"/>
    <w:rsid w:val="008505EF"/>
    <w:rsid w:val="0085230B"/>
    <w:rsid w:val="00854E56"/>
    <w:rsid w:val="00856ADA"/>
    <w:rsid w:val="008B0477"/>
    <w:rsid w:val="008D32A8"/>
    <w:rsid w:val="008E280B"/>
    <w:rsid w:val="008F235B"/>
    <w:rsid w:val="00907ED0"/>
    <w:rsid w:val="00936EDD"/>
    <w:rsid w:val="00964A6A"/>
    <w:rsid w:val="009927CE"/>
    <w:rsid w:val="009A2949"/>
    <w:rsid w:val="009C5EA7"/>
    <w:rsid w:val="009D11B0"/>
    <w:rsid w:val="009D152E"/>
    <w:rsid w:val="009D6180"/>
    <w:rsid w:val="009D7A0F"/>
    <w:rsid w:val="00A16581"/>
    <w:rsid w:val="00A5086A"/>
    <w:rsid w:val="00A61E0C"/>
    <w:rsid w:val="00A6247E"/>
    <w:rsid w:val="00A90589"/>
    <w:rsid w:val="00A910AB"/>
    <w:rsid w:val="00A930F0"/>
    <w:rsid w:val="00AA540C"/>
    <w:rsid w:val="00AA5664"/>
    <w:rsid w:val="00AC1D5F"/>
    <w:rsid w:val="00AC3351"/>
    <w:rsid w:val="00AC3F8C"/>
    <w:rsid w:val="00AC5008"/>
    <w:rsid w:val="00AC6F1E"/>
    <w:rsid w:val="00AF3079"/>
    <w:rsid w:val="00B22BB7"/>
    <w:rsid w:val="00B42FF6"/>
    <w:rsid w:val="00B463F8"/>
    <w:rsid w:val="00C05575"/>
    <w:rsid w:val="00C1555D"/>
    <w:rsid w:val="00C23D83"/>
    <w:rsid w:val="00C40433"/>
    <w:rsid w:val="00C4689C"/>
    <w:rsid w:val="00C62761"/>
    <w:rsid w:val="00C96E9F"/>
    <w:rsid w:val="00CB5F0D"/>
    <w:rsid w:val="00CC7313"/>
    <w:rsid w:val="00CD040D"/>
    <w:rsid w:val="00CE7522"/>
    <w:rsid w:val="00D32D93"/>
    <w:rsid w:val="00D418D4"/>
    <w:rsid w:val="00D4438B"/>
    <w:rsid w:val="00D462CC"/>
    <w:rsid w:val="00D64ED3"/>
    <w:rsid w:val="00DA0308"/>
    <w:rsid w:val="00DA2C64"/>
    <w:rsid w:val="00DA5B81"/>
    <w:rsid w:val="00DC77BB"/>
    <w:rsid w:val="00DD3C0A"/>
    <w:rsid w:val="00DE176C"/>
    <w:rsid w:val="00DE3978"/>
    <w:rsid w:val="00DE505A"/>
    <w:rsid w:val="00E26E3B"/>
    <w:rsid w:val="00E4613A"/>
    <w:rsid w:val="00E46857"/>
    <w:rsid w:val="00E605E2"/>
    <w:rsid w:val="00E7310B"/>
    <w:rsid w:val="00E809FE"/>
    <w:rsid w:val="00E85116"/>
    <w:rsid w:val="00EB196C"/>
    <w:rsid w:val="00EB73F9"/>
    <w:rsid w:val="00EC5988"/>
    <w:rsid w:val="00F317CD"/>
    <w:rsid w:val="00F336D6"/>
    <w:rsid w:val="00F47BFE"/>
    <w:rsid w:val="00F7168B"/>
    <w:rsid w:val="00F87311"/>
    <w:rsid w:val="00FD13A6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968141"/>
  <w15:docId w15:val="{6E66981C-62A1-4B4D-9B4F-D3B03A4E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1FB"/>
    <w:pPr>
      <w:spacing w:after="200" w:line="360" w:lineRule="auto"/>
    </w:pPr>
    <w:rPr>
      <w:szCs w:val="20"/>
    </w:rPr>
  </w:style>
  <w:style w:type="paragraph" w:styleId="Heading1">
    <w:name w:val="heading 1"/>
    <w:next w:val="Normal"/>
    <w:link w:val="Heading1Char"/>
    <w:uiPriority w:val="9"/>
    <w:qFormat/>
    <w:rsid w:val="001F7FF0"/>
    <w:pPr>
      <w:spacing w:before="240" w:after="120"/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577AE2"/>
    <w:pPr>
      <w:spacing w:before="240" w:after="80" w:line="336" w:lineRule="auto"/>
      <w:outlineLvl w:val="1"/>
    </w:pPr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77AE2"/>
    <w:pPr>
      <w:spacing w:before="80" w:line="360" w:lineRule="auto"/>
      <w:outlineLvl w:val="2"/>
    </w:pPr>
    <w:rPr>
      <w:rFonts w:asciiTheme="majorHAnsi" w:eastAsiaTheme="majorEastAsia" w:hAnsiTheme="majorHAnsi" w:cstheme="majorBidi"/>
      <w:b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E605E2"/>
    <w:pPr>
      <w:spacing w:before="80" w:line="336" w:lineRule="auto"/>
      <w:outlineLvl w:val="3"/>
    </w:pPr>
    <w:rPr>
      <w:rFonts w:asciiTheme="majorHAnsi" w:eastAsiaTheme="majorEastAsia" w:hAnsiTheme="majorHAnsi" w:cstheme="majorBidi"/>
      <w:b/>
      <w:szCs w:val="28"/>
    </w:rPr>
  </w:style>
  <w:style w:type="paragraph" w:styleId="Heading5">
    <w:name w:val="heading 5"/>
    <w:next w:val="Normal"/>
    <w:link w:val="Heading5Char"/>
    <w:uiPriority w:val="9"/>
    <w:unhideWhenUsed/>
    <w:qFormat/>
    <w:rsid w:val="00713DA6"/>
    <w:pPr>
      <w:framePr w:wrap="around" w:vAnchor="text" w:hAnchor="text" w:y="1"/>
      <w:suppressOverlap/>
      <w:outlineLvl w:val="4"/>
    </w:pPr>
    <w:rPr>
      <w:rFonts w:asciiTheme="majorHAnsi" w:hAnsiTheme="majorHAnsi"/>
      <w:b/>
      <w:color w:val="FFFFFF" w:themeColor="background1"/>
    </w:rPr>
  </w:style>
  <w:style w:type="paragraph" w:styleId="Heading6">
    <w:name w:val="heading 6"/>
    <w:next w:val="Normal"/>
    <w:link w:val="Heading6Char"/>
    <w:uiPriority w:val="9"/>
    <w:unhideWhenUsed/>
    <w:qFormat/>
    <w:rsid w:val="00713DA6"/>
    <w:pPr>
      <w:spacing w:before="300" w:after="120"/>
      <w:outlineLvl w:val="5"/>
    </w:pPr>
    <w:rPr>
      <w:rFonts w:asciiTheme="majorHAnsi" w:hAnsiTheme="majorHAnsi"/>
      <w:b/>
      <w:i/>
      <w:iCs/>
      <w:szCs w:val="20"/>
    </w:rPr>
  </w:style>
  <w:style w:type="paragraph" w:styleId="Heading7">
    <w:name w:val="heading 7"/>
    <w:next w:val="Normal"/>
    <w:link w:val="Heading7Char"/>
    <w:uiPriority w:val="9"/>
    <w:unhideWhenUsed/>
    <w:qFormat/>
    <w:rsid w:val="00713DA6"/>
    <w:pPr>
      <w:framePr w:wrap="around" w:vAnchor="text" w:hAnchor="text" w:y="1"/>
      <w:spacing w:after="120" w:line="336" w:lineRule="auto"/>
      <w:suppressOverlap/>
      <w:jc w:val="center"/>
      <w:outlineLvl w:val="6"/>
    </w:pPr>
    <w:rPr>
      <w:rFonts w:asciiTheme="majorHAnsi" w:hAnsiTheme="majorHAnsi"/>
      <w:b/>
      <w:iCs/>
      <w:color w:val="0056A9" w:themeColor="accent1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5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5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FF0"/>
    <w:rPr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7AE2"/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7AE2"/>
    <w:rPr>
      <w:rFonts w:asciiTheme="majorHAnsi" w:eastAsiaTheme="majorEastAsia" w:hAnsiTheme="majorHAnsi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05E2"/>
    <w:rPr>
      <w:rFonts w:asciiTheme="majorHAnsi" w:eastAsiaTheme="majorEastAsia" w:hAnsiTheme="majorHAnsi" w:cstheme="majorBidi"/>
      <w:b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13DA6"/>
    <w:rPr>
      <w:rFonts w:asciiTheme="majorHAnsi" w:hAnsiTheme="majorHAnsi"/>
      <w:b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9"/>
    <w:rsid w:val="00713DA6"/>
    <w:rPr>
      <w:rFonts w:asciiTheme="majorHAnsi" w:hAnsiTheme="majorHAnsi"/>
      <w:b/>
      <w:i/>
      <w:iCs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13DA6"/>
    <w:rPr>
      <w:rFonts w:asciiTheme="majorHAnsi" w:hAnsiTheme="majorHAnsi"/>
      <w:b/>
      <w:iCs/>
      <w:color w:val="0056A9" w:themeColor="accent1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5E2"/>
    <w:rPr>
      <w:rFonts w:eastAsiaTheme="majorEastAsia" w:cstheme="majorBidi"/>
      <w:i/>
      <w:iCs/>
      <w:color w:val="272727" w:themeColor="text1" w:themeTint="D8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5E2"/>
    <w:rPr>
      <w:rFonts w:eastAsiaTheme="majorEastAsia" w:cstheme="majorBidi"/>
      <w:color w:val="272727" w:themeColor="text1" w:themeTint="D8"/>
      <w:sz w:val="18"/>
      <w:szCs w:val="20"/>
    </w:rPr>
  </w:style>
  <w:style w:type="paragraph" w:styleId="Title">
    <w:name w:val="Title"/>
    <w:link w:val="TitleChar"/>
    <w:uiPriority w:val="10"/>
    <w:rsid w:val="00487531"/>
    <w:pPr>
      <w:spacing w:after="240"/>
      <w:contextualSpacing/>
    </w:pPr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87531"/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paragraph" w:styleId="Subtitle">
    <w:name w:val="Subtitle"/>
    <w:basedOn w:val="Title"/>
    <w:link w:val="SubtitleChar"/>
    <w:uiPriority w:val="11"/>
    <w:rsid w:val="00F317CD"/>
    <w:rPr>
      <w:b w:val="0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317CD"/>
    <w:rPr>
      <w:rFonts w:ascii="Verdana" w:eastAsiaTheme="majorEastAsia" w:hAnsi="Verdana" w:cstheme="majorBidi"/>
      <w:color w:val="FFFFFF" w:themeColor="background1"/>
      <w:spacing w:val="-10"/>
      <w:kern w:val="28"/>
      <w:sz w:val="36"/>
      <w:szCs w:val="32"/>
      <w:lang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5D6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ED1"/>
    <w:rPr>
      <w:rFonts w:ascii="Verdana" w:hAnsi="Verdan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D6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D6ED1"/>
    <w:rPr>
      <w:rFonts w:ascii="Verdana" w:hAnsi="Verdana"/>
      <w:i/>
      <w:iCs/>
      <w:color w:val="003F7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D6ED1"/>
    <w:pPr>
      <w:pBdr>
        <w:top w:val="single" w:sz="4" w:space="10" w:color="003F7E" w:themeColor="accent1" w:themeShade="BF"/>
        <w:bottom w:val="single" w:sz="4" w:space="10" w:color="003F7E" w:themeColor="accent1" w:themeShade="BF"/>
      </w:pBdr>
      <w:spacing w:before="360"/>
      <w:ind w:left="864" w:right="864"/>
      <w:jc w:val="center"/>
    </w:pPr>
    <w:rPr>
      <w:i/>
      <w:iCs/>
      <w:color w:val="003F7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D1"/>
    <w:rPr>
      <w:rFonts w:ascii="Verdana" w:hAnsi="Verdana"/>
      <w:i/>
      <w:iCs/>
      <w:color w:val="003F7E" w:themeColor="accent1" w:themeShade="BF"/>
    </w:rPr>
  </w:style>
  <w:style w:type="character" w:styleId="IntenseReference">
    <w:name w:val="Intense Reference"/>
    <w:basedOn w:val="DefaultParagraphFont"/>
    <w:uiPriority w:val="32"/>
    <w:rsid w:val="005D6ED1"/>
    <w:rPr>
      <w:rFonts w:ascii="Verdana" w:hAnsi="Verdana"/>
      <w:b/>
      <w:bCs/>
      <w:smallCaps/>
      <w:color w:val="003F7E" w:themeColor="accent1" w:themeShade="BF"/>
      <w:spacing w:val="5"/>
    </w:rPr>
  </w:style>
  <w:style w:type="table" w:customStyle="1" w:styleId="FormTable">
    <w:name w:val="Form Table"/>
    <w:basedOn w:val="TableNormal"/>
    <w:uiPriority w:val="99"/>
    <w:rsid w:val="005D6ED1"/>
    <w:pPr>
      <w:spacing w:after="360" w:line="264" w:lineRule="auto"/>
    </w:pPr>
    <w:rPr>
      <w:rFonts w:ascii="Verdana" w:eastAsiaTheme="minorEastAsia" w:hAnsi="Verdana"/>
      <w:color w:val="141414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bottom w:val="single" w:sz="4" w:space="0" w:color="DADEE5"/>
        <w:insideH w:val="single" w:sz="4" w:space="0" w:color="DADEE5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Verdana" w:hAnsi="Verdana"/>
      </w:rPr>
      <w:tblPr/>
      <w:tcPr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F317C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2150"/>
    <w:pPr>
      <w:tabs>
        <w:tab w:val="center" w:pos="4680"/>
        <w:tab w:val="right" w:pos="9360"/>
      </w:tabs>
      <w:spacing w:after="36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50"/>
    <w:rPr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842150"/>
    <w:pPr>
      <w:tabs>
        <w:tab w:val="center" w:pos="4680"/>
        <w:tab w:val="right" w:pos="9360"/>
      </w:tabs>
      <w:spacing w:before="360" w:after="0"/>
      <w:jc w:val="right"/>
    </w:pPr>
    <w:rPr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842150"/>
    <w:rPr>
      <w:color w:val="0056A9" w:themeColor="accent1"/>
      <w:sz w:val="18"/>
      <w:szCs w:val="20"/>
    </w:rPr>
  </w:style>
  <w:style w:type="table" w:styleId="TableGrid">
    <w:name w:val="Table Grid"/>
    <w:basedOn w:val="TableNormal"/>
    <w:uiPriority w:val="39"/>
    <w:rsid w:val="00E6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E605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605E2"/>
    <w:rPr>
      <w:sz w:val="18"/>
      <w:szCs w:val="20"/>
    </w:rPr>
  </w:style>
  <w:style w:type="paragraph" w:styleId="ListNumber">
    <w:name w:val="List Number"/>
    <w:basedOn w:val="Normal"/>
    <w:uiPriority w:val="1"/>
    <w:qFormat/>
    <w:rsid w:val="00E605E2"/>
    <w:pPr>
      <w:numPr>
        <w:numId w:val="5"/>
      </w:numPr>
      <w:tabs>
        <w:tab w:val="num" w:pos="360"/>
      </w:tabs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2">
    <w:name w:val="List Number 2"/>
    <w:basedOn w:val="ListNumber"/>
    <w:uiPriority w:val="2"/>
    <w:rsid w:val="00E809FE"/>
    <w:pPr>
      <w:numPr>
        <w:numId w:val="2"/>
      </w:numPr>
      <w:ind w:left="864" w:hanging="432"/>
    </w:pPr>
  </w:style>
  <w:style w:type="paragraph" w:styleId="ListNumber3">
    <w:name w:val="List Number 3"/>
    <w:basedOn w:val="ListNumber2"/>
    <w:uiPriority w:val="99"/>
    <w:unhideWhenUsed/>
    <w:rsid w:val="00E809FE"/>
    <w:pPr>
      <w:numPr>
        <w:ilvl w:val="2"/>
        <w:numId w:val="1"/>
      </w:numPr>
    </w:pPr>
  </w:style>
  <w:style w:type="paragraph" w:styleId="ListNumber4">
    <w:name w:val="List Number 4"/>
    <w:basedOn w:val="ListNumber3"/>
    <w:uiPriority w:val="99"/>
    <w:unhideWhenUsed/>
    <w:rsid w:val="00E809FE"/>
    <w:pPr>
      <w:numPr>
        <w:ilvl w:val="3"/>
      </w:numPr>
    </w:pPr>
  </w:style>
  <w:style w:type="paragraph" w:styleId="ListNumber5">
    <w:name w:val="List Number 5"/>
    <w:basedOn w:val="ListNumber4"/>
    <w:uiPriority w:val="99"/>
    <w:unhideWhenUsed/>
    <w:rsid w:val="00E809FE"/>
    <w:pPr>
      <w:numPr>
        <w:ilvl w:val="4"/>
      </w:numPr>
    </w:pPr>
  </w:style>
  <w:style w:type="paragraph" w:styleId="Caption">
    <w:name w:val="caption"/>
    <w:basedOn w:val="Normal"/>
    <w:next w:val="Normal"/>
    <w:uiPriority w:val="35"/>
    <w:unhideWhenUsed/>
    <w:rsid w:val="00E605E2"/>
    <w:pPr>
      <w:spacing w:line="240" w:lineRule="auto"/>
    </w:pPr>
    <w:rPr>
      <w:rFonts w:eastAsia="MS Mincho" w:cs="Traditional Arabic"/>
      <w:i/>
      <w:iCs/>
      <w:color w:val="000000" w:themeColor="text2"/>
      <w:kern w:val="0"/>
      <w:szCs w:val="18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05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5E2"/>
    <w:rPr>
      <w:sz w:val="20"/>
      <w:szCs w:val="20"/>
    </w:rPr>
  </w:style>
  <w:style w:type="character" w:styleId="Hyperlink">
    <w:name w:val="Hyperlink"/>
    <w:basedOn w:val="DefaultParagraphFont"/>
    <w:uiPriority w:val="99"/>
    <w:rsid w:val="00E605E2"/>
    <w:rPr>
      <w:rFonts w:cs="Times New Roman"/>
      <w:color w:val="0056A9" w:themeColor="accent1"/>
      <w:u w:val="single"/>
    </w:rPr>
  </w:style>
  <w:style w:type="paragraph" w:styleId="ListBullet">
    <w:name w:val="List Bullet"/>
    <w:basedOn w:val="Normal"/>
    <w:uiPriority w:val="1"/>
    <w:qFormat/>
    <w:rsid w:val="00E605E2"/>
    <w:pPr>
      <w:numPr>
        <w:numId w:val="4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NoSpacing">
    <w:name w:val="No Spacing"/>
    <w:uiPriority w:val="1"/>
    <w:rsid w:val="00E605E2"/>
    <w:rPr>
      <w:sz w:val="18"/>
      <w:szCs w:val="20"/>
    </w:rPr>
  </w:style>
  <w:style w:type="paragraph" w:customStyle="1" w:styleId="NormalSingleSpaceNoSpaceAfter">
    <w:name w:val="Normal Single Space (No Space After)"/>
    <w:basedOn w:val="Normal"/>
    <w:rsid w:val="00E605E2"/>
    <w:pPr>
      <w:spacing w:after="0" w:line="240" w:lineRule="auto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605E2"/>
  </w:style>
  <w:style w:type="paragraph" w:customStyle="1" w:styleId="SpecialCentered">
    <w:name w:val="Special Centered"/>
    <w:basedOn w:val="Normal"/>
    <w:link w:val="SpecialCenteredChar"/>
    <w:rsid w:val="00E605E2"/>
    <w:pPr>
      <w:spacing w:line="240" w:lineRule="auto"/>
      <w:jc w:val="center"/>
    </w:pPr>
    <w:rPr>
      <w:kern w:val="0"/>
      <w:sz w:val="22"/>
      <w:szCs w:val="28"/>
      <w14:ligatures w14:val="none"/>
    </w:rPr>
  </w:style>
  <w:style w:type="character" w:customStyle="1" w:styleId="SpecialCenteredChar">
    <w:name w:val="Special Centered Char"/>
    <w:basedOn w:val="DefaultParagraphFont"/>
    <w:link w:val="SpecialCentered"/>
    <w:rsid w:val="00E605E2"/>
    <w:rPr>
      <w:kern w:val="0"/>
      <w:sz w:val="22"/>
      <w:szCs w:val="28"/>
      <w14:ligatures w14:val="none"/>
    </w:rPr>
  </w:style>
  <w:style w:type="paragraph" w:customStyle="1" w:styleId="TableHeadingSingle">
    <w:name w:val="Table Heading (Single"/>
    <w:aliases w:val="No Space After)"/>
    <w:basedOn w:val="Normal"/>
    <w:rsid w:val="00E605E2"/>
    <w:pPr>
      <w:framePr w:wrap="around" w:vAnchor="text" w:hAnchor="text" w:y="1"/>
      <w:spacing w:after="0" w:line="240" w:lineRule="auto"/>
      <w:suppressOverlap/>
    </w:pPr>
    <w:rPr>
      <w:rFonts w:asciiTheme="majorHAnsi" w:hAnsiTheme="majorHAnsi"/>
      <w:b/>
      <w:color w:val="FFFFFF" w:themeColor="background1"/>
    </w:rPr>
  </w:style>
  <w:style w:type="paragraph" w:customStyle="1" w:styleId="TableNormalNoSpaceAfter">
    <w:name w:val="Table Normal (No Space After)"/>
    <w:basedOn w:val="Normal"/>
    <w:rsid w:val="00E605E2"/>
    <w:pPr>
      <w:spacing w:after="0"/>
    </w:pPr>
  </w:style>
  <w:style w:type="paragraph" w:styleId="TOC1">
    <w:name w:val="toc 1"/>
    <w:basedOn w:val="Normal"/>
    <w:next w:val="Normal"/>
    <w:autoRedefine/>
    <w:uiPriority w:val="39"/>
    <w:rsid w:val="00E605E2"/>
    <w:pPr>
      <w:tabs>
        <w:tab w:val="right" w:leader="dot" w:pos="9360"/>
      </w:tabs>
      <w:spacing w:before="120" w:after="120" w:line="312" w:lineRule="auto"/>
    </w:pPr>
    <w:rPr>
      <w:rFonts w:ascii="Verdana" w:eastAsia="MS Mincho" w:hAnsi="Verdana" w:cs="Traditional Arabic"/>
      <w:b/>
      <w:bCs/>
      <w:noProof/>
      <w:color w:val="0056A9"/>
      <w:kern w:val="0"/>
      <w:szCs w:val="28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605E2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E605E2"/>
    <w:pPr>
      <w:tabs>
        <w:tab w:val="right" w:leader="dot" w:pos="9000"/>
        <w:tab w:val="right" w:leader="dot" w:pos="9350"/>
      </w:tabs>
      <w:spacing w:after="100"/>
      <w:ind w:left="360"/>
    </w:pPr>
    <w:rPr>
      <w:bCs/>
      <w:noProof/>
    </w:rPr>
  </w:style>
  <w:style w:type="paragraph" w:styleId="TOCHeading">
    <w:name w:val="TOC Heading"/>
    <w:basedOn w:val="Heading1"/>
    <w:next w:val="Normal"/>
    <w:uiPriority w:val="39"/>
    <w:unhideWhenUsed/>
    <w:rsid w:val="00E605E2"/>
    <w:pPr>
      <w:spacing w:after="200" w:line="259" w:lineRule="auto"/>
      <w:outlineLvl w:val="9"/>
    </w:pPr>
    <w:rPr>
      <w:rFonts w:asciiTheme="majorHAnsi" w:hAnsiTheme="majorHAnsi"/>
      <w:color w:val="0056A9" w:themeColor="accent1"/>
      <w:kern w:val="0"/>
      <w:szCs w:val="32"/>
      <w14:ligatures w14:val="none"/>
    </w:rPr>
  </w:style>
  <w:style w:type="table" w:customStyle="1" w:styleId="TxDOTsimpleleftaxistable">
    <w:name w:val="TxDOT simple left axis table"/>
    <w:basedOn w:val="TableNormal"/>
    <w:uiPriority w:val="99"/>
    <w:rsid w:val="00E605E2"/>
    <w:rPr>
      <w:sz w:val="18"/>
    </w:rPr>
    <w:tblPr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b/>
        <w:sz w:val="1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sz w:val="18"/>
      </w:rPr>
    </w:tblStylePr>
  </w:style>
  <w:style w:type="table" w:customStyle="1" w:styleId="TxDOTTable">
    <w:name w:val="TxDOT Table"/>
    <w:basedOn w:val="TableNormal"/>
    <w:uiPriority w:val="99"/>
    <w:rsid w:val="00E605E2"/>
    <w:rPr>
      <w:sz w:val="18"/>
    </w:rPr>
    <w:tblPr>
      <w:tblStyleRowBandSize w:val="1"/>
      <w:tblStyleColBandSize w:val="1"/>
      <w:tblBorders>
        <w:insideV w:val="single" w:sz="4" w:space="0" w:color="FFFFFF" w:themeColor="background1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table" w:styleId="ListTable3-Accent1">
    <w:name w:val="List Table 3 Accent 1"/>
    <w:basedOn w:val="TableNormal"/>
    <w:uiPriority w:val="48"/>
    <w:rsid w:val="00356F69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AA540C"/>
    <w:tblPr>
      <w:tblStyleRowBandSize w:val="1"/>
      <w:tblStyleColBandSize w:val="1"/>
      <w:tblBorders>
        <w:top w:val="single" w:sz="4" w:space="0" w:color="778D9E" w:themeColor="accent6" w:themeTint="99"/>
        <w:left w:val="single" w:sz="4" w:space="0" w:color="778D9E" w:themeColor="accent6" w:themeTint="99"/>
        <w:bottom w:val="single" w:sz="4" w:space="0" w:color="778D9E" w:themeColor="accent6" w:themeTint="99"/>
        <w:right w:val="single" w:sz="4" w:space="0" w:color="778D9E" w:themeColor="accent6" w:themeTint="99"/>
        <w:insideH w:val="single" w:sz="4" w:space="0" w:color="778D9E" w:themeColor="accent6" w:themeTint="99"/>
        <w:insideV w:val="single" w:sz="4" w:space="0" w:color="778D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F48" w:themeColor="accent6"/>
          <w:left w:val="single" w:sz="4" w:space="0" w:color="333F48" w:themeColor="accent6"/>
          <w:bottom w:val="single" w:sz="4" w:space="0" w:color="333F48" w:themeColor="accent6"/>
          <w:right w:val="single" w:sz="4" w:space="0" w:color="333F48" w:themeColor="accent6"/>
          <w:insideH w:val="nil"/>
          <w:insideV w:val="nil"/>
        </w:tcBorders>
        <w:shd w:val="clear" w:color="auto" w:fill="333F48" w:themeFill="accent6"/>
      </w:tcPr>
    </w:tblStylePr>
    <w:tblStylePr w:type="lastRow">
      <w:rPr>
        <w:b/>
        <w:bCs/>
      </w:rPr>
      <w:tblPr/>
      <w:tcPr>
        <w:tcBorders>
          <w:top w:val="double" w:sz="4" w:space="0" w:color="333F4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9DE" w:themeFill="accent6" w:themeFillTint="33"/>
      </w:tcPr>
    </w:tblStylePr>
    <w:tblStylePr w:type="band1Horz">
      <w:tblPr/>
      <w:tcPr>
        <w:shd w:val="clear" w:color="auto" w:fill="D1D9DE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onnoll\Downloads\txdot-flyer-template%20(2)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9CA87F83ED54EABA822D861D74C3F" ma:contentTypeVersion="18" ma:contentTypeDescription="Create a new document." ma:contentTypeScope="" ma:versionID="63eab50068705fbfb73d748e045a675a">
  <xsd:schema xmlns:xsd="http://www.w3.org/2001/XMLSchema" xmlns:xs="http://www.w3.org/2001/XMLSchema" xmlns:p="http://schemas.microsoft.com/office/2006/metadata/properties" xmlns:ns2="0f0085ea-18e6-4f80-92fd-f631241c2872" xmlns:ns3="f96e8cd3-03bc-4d90-8a6f-61a30a5d3064" targetNamespace="http://schemas.microsoft.com/office/2006/metadata/properties" ma:root="true" ma:fieldsID="dccdda5d32af5fc06d6d4ef108f6aefb" ns2:_="" ns3:_="">
    <xsd:import namespace="0f0085ea-18e6-4f80-92fd-f631241c2872"/>
    <xsd:import namespace="f96e8cd3-03bc-4d90-8a6f-61a30a5d3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Class_x002a_"/>
                <xsd:element ref="ns2:RecordType_x002a_"/>
                <xsd:element ref="ns2:TRFDocumentType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085ea-18e6-4f80-92fd-f631241c2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Class_x002a_" ma:index="10" ma:displayName="Document Class*" ma:default="Traffic Operations" ma:description="Field not available in SP Modern?" ma:format="Dropdown" ma:internalName="DocumentClass_x002a_">
      <xsd:simpleType>
        <xsd:restriction base="dms:Text">
          <xsd:maxLength value="255"/>
        </xsd:restriction>
      </xsd:simpleType>
    </xsd:element>
    <xsd:element name="RecordType_x002a_" ma:index="11" ma:displayName="Record Type*" ma:default="Records Control" ma:description="Not available in SP Modern?" ma:format="Dropdown" ma:internalName="RecordType_x002a_">
      <xsd:simpleType>
        <xsd:restriction base="dms:Text">
          <xsd:maxLength value="255"/>
        </xsd:restriction>
      </xsd:simpleType>
    </xsd:element>
    <xsd:element name="TRFDocumentType" ma:index="12" ma:displayName="TRF Document Type" ma:default="Standard" ma:description="Different Products TRF produces" ma:format="Dropdown" ma:internalName="TRFDocumentType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e8cd3-03bc-4d90-8a6f-61a30a5d30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bc7ef5-f21e-45b9-a92f-6ac3bca3724e}" ma:internalName="TaxCatchAll" ma:showField="CatchAllData" ma:web="f96e8cd3-03bc-4d90-8a6f-61a30a5d30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807613-E25F-4FFC-8987-FD369C929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085ea-18e6-4f80-92fd-f631241c2872"/>
    <ds:schemaRef ds:uri="f96e8cd3-03bc-4d90-8a6f-61a30a5d3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257010-6BC2-4B4B-991D-EF5C39D1C8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473C07-B086-4B27-A961-4C51D8486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txdot-flyer-template (2).dotx</Template>
  <TotalTime>12</TotalTime>
  <Pages>11</Pages>
  <Words>1163</Words>
  <Characters>6632</Characters>
  <Application>Microsoft Office Word</Application>
  <DocSecurity>2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Selection Results 601CT0000006549</vt:lpstr>
    </vt:vector>
  </TitlesOfParts>
  <Manager/>
  <Company/>
  <LinksUpToDate>false</LinksUpToDate>
  <CharactersWithSpaces>7780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Selection Results 601CT0000006549</dc:title>
  <dc:subject>Consultant Selected for Negotiations</dc:subject>
  <dc:creator>TxDOT</dc:creator>
  <cp:keywords>peps; awarded</cp:keywords>
  <dc:description/>
  <cp:lastModifiedBy>Idelice Haack</cp:lastModifiedBy>
  <cp:revision>4</cp:revision>
  <cp:lastPrinted>2026-11-02T18:13:00Z</cp:lastPrinted>
  <dcterms:created xsi:type="dcterms:W3CDTF">2026-11-02T18:12:00Z</dcterms:created>
  <dcterms:modified xsi:type="dcterms:W3CDTF">2026-11-03T14:49:00Z</dcterms:modified>
  <cp:category/>
</cp:coreProperties>
</file>