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9AD1" w14:textId="77777777" w:rsidR="00F4645B" w:rsidRDefault="00F4645B" w:rsidP="00F4645B">
      <w:pPr>
        <w:rPr>
          <w:rFonts w:cs="Arial"/>
          <w:b/>
          <w:sz w:val="28"/>
          <w:szCs w:val="28"/>
        </w:rPr>
      </w:pPr>
      <w:r w:rsidRPr="00680B4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F079B56" wp14:editId="0D136669">
            <wp:simplePos x="0" y="0"/>
            <wp:positionH relativeFrom="leftMargin">
              <wp:align>right</wp:align>
            </wp:positionH>
            <wp:positionV relativeFrom="paragraph">
              <wp:posOffset>14178</wp:posOffset>
            </wp:positionV>
            <wp:extent cx="531628" cy="369828"/>
            <wp:effectExtent l="0" t="0" r="1905" b="0"/>
            <wp:wrapNone/>
            <wp:docPr id="3" name="Picture 3" descr="Texas Department of Transport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as Department of Transportation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8" cy="36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79AD2" w14:textId="77777777" w:rsidR="00680B4E" w:rsidRPr="008B7D3A" w:rsidRDefault="00680B4E" w:rsidP="008B7D3A">
      <w:pPr>
        <w:pStyle w:val="Heading1"/>
        <w:spacing w:before="360" w:line="360" w:lineRule="auto"/>
        <w:ind w:left="-634"/>
        <w:rPr>
          <w:rFonts w:ascii="Verdana" w:hAnsi="Verdana"/>
          <w:sz w:val="32"/>
          <w:szCs w:val="32"/>
        </w:rPr>
      </w:pPr>
      <w:r w:rsidRPr="008B7D3A">
        <w:rPr>
          <w:rFonts w:ascii="Verdana" w:hAnsi="Verdana"/>
          <w:sz w:val="32"/>
          <w:szCs w:val="32"/>
        </w:rPr>
        <w:t xml:space="preserve">Professional Engineering Procurement Services </w:t>
      </w:r>
      <w:r w:rsidR="00A9039B" w:rsidRPr="008B7D3A">
        <w:rPr>
          <w:rFonts w:ascii="Verdana" w:hAnsi="Verdana"/>
          <w:sz w:val="32"/>
          <w:szCs w:val="32"/>
        </w:rPr>
        <w:t xml:space="preserve">(PEPS) </w:t>
      </w:r>
      <w:r w:rsidRPr="008B7D3A">
        <w:rPr>
          <w:rFonts w:ascii="Verdana" w:hAnsi="Verdana"/>
          <w:sz w:val="32"/>
          <w:szCs w:val="32"/>
        </w:rPr>
        <w:t xml:space="preserve">Division </w:t>
      </w:r>
    </w:p>
    <w:p w14:paraId="4F079AD3" w14:textId="5CF22C40" w:rsidR="00680B4E" w:rsidRPr="008B7D3A" w:rsidRDefault="00EE1056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Solicitation No.  </w:t>
      </w:r>
      <w:r w:rsidR="00B17E0F" w:rsidRPr="008B7D3A">
        <w:rPr>
          <w:rFonts w:ascii="Verdana" w:hAnsi="Verdana"/>
          <w:sz w:val="28"/>
          <w:szCs w:val="28"/>
        </w:rPr>
        <w:t>601CT000000</w:t>
      </w:r>
      <w:r w:rsidR="00F955BC" w:rsidRPr="008B7D3A">
        <w:rPr>
          <w:rFonts w:ascii="Verdana" w:hAnsi="Verdana"/>
          <w:sz w:val="28"/>
          <w:szCs w:val="28"/>
        </w:rPr>
        <w:t>6</w:t>
      </w:r>
      <w:r w:rsidR="00FA58AD" w:rsidRPr="008B7D3A">
        <w:rPr>
          <w:rFonts w:ascii="Verdana" w:hAnsi="Verdana"/>
          <w:sz w:val="28"/>
          <w:szCs w:val="28"/>
        </w:rPr>
        <w:t>5</w:t>
      </w:r>
      <w:r w:rsidR="00597BB3">
        <w:rPr>
          <w:rFonts w:ascii="Verdana" w:hAnsi="Verdana"/>
          <w:sz w:val="28"/>
          <w:szCs w:val="28"/>
        </w:rPr>
        <w:t>48</w:t>
      </w:r>
    </w:p>
    <w:p w14:paraId="4F079AD4" w14:textId="35B61008" w:rsidR="00A9039B" w:rsidRPr="008B7D3A" w:rsidRDefault="00CE48CC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Pre-RFP </w:t>
      </w:r>
      <w:r w:rsidR="00A9039B" w:rsidRPr="008B7D3A">
        <w:rPr>
          <w:rFonts w:ascii="Verdana" w:hAnsi="Verdana"/>
          <w:sz w:val="28"/>
          <w:szCs w:val="28"/>
        </w:rPr>
        <w:t>Questions &amp; Answers (Q&amp;A)</w:t>
      </w:r>
    </w:p>
    <w:p w14:paraId="4F079AD5" w14:textId="1478DD6A" w:rsidR="00680B4E" w:rsidRPr="008B7D3A" w:rsidRDefault="005C5415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Q&amp;A </w:t>
      </w:r>
      <w:r w:rsidR="00680B4E" w:rsidRPr="008B7D3A">
        <w:rPr>
          <w:rFonts w:ascii="Verdana" w:hAnsi="Verdana"/>
          <w:sz w:val="28"/>
          <w:szCs w:val="28"/>
        </w:rPr>
        <w:t xml:space="preserve">Posting Date: </w:t>
      </w:r>
      <w:r w:rsidR="00A86424" w:rsidRPr="008B7D3A">
        <w:rPr>
          <w:rFonts w:ascii="Verdana" w:hAnsi="Verdana"/>
          <w:sz w:val="28"/>
          <w:szCs w:val="28"/>
        </w:rPr>
        <w:t>9</w:t>
      </w:r>
      <w:r w:rsidR="00680B4E" w:rsidRPr="008B7D3A">
        <w:rPr>
          <w:rFonts w:ascii="Verdana" w:hAnsi="Verdana"/>
          <w:sz w:val="28"/>
          <w:szCs w:val="28"/>
        </w:rPr>
        <w:t>/</w:t>
      </w:r>
      <w:r w:rsidR="00597BB3">
        <w:rPr>
          <w:rFonts w:ascii="Verdana" w:hAnsi="Verdana"/>
          <w:sz w:val="28"/>
          <w:szCs w:val="28"/>
        </w:rPr>
        <w:t>09</w:t>
      </w:r>
      <w:r w:rsidR="00680B4E" w:rsidRPr="008B7D3A">
        <w:rPr>
          <w:rFonts w:ascii="Verdana" w:hAnsi="Verdana"/>
          <w:sz w:val="28"/>
          <w:szCs w:val="28"/>
        </w:rPr>
        <w:t>/</w:t>
      </w:r>
      <w:r w:rsidR="00B17E0F" w:rsidRPr="008B7D3A">
        <w:rPr>
          <w:rFonts w:ascii="Verdana" w:hAnsi="Verdana"/>
          <w:sz w:val="28"/>
          <w:szCs w:val="28"/>
        </w:rPr>
        <w:t>202</w:t>
      </w:r>
      <w:r w:rsidR="00FA58AD" w:rsidRPr="008B7D3A">
        <w:rPr>
          <w:rFonts w:ascii="Verdana" w:hAnsi="Verdana"/>
          <w:sz w:val="28"/>
          <w:szCs w:val="28"/>
        </w:rPr>
        <w:t>6</w:t>
      </w:r>
    </w:p>
    <w:p w14:paraId="4F079AD6" w14:textId="77777777" w:rsidR="00EE1056" w:rsidRPr="00A26B0A" w:rsidRDefault="00EE1056" w:rsidP="00680B4E">
      <w:pPr>
        <w:pStyle w:val="Header"/>
        <w:jc w:val="center"/>
        <w:rPr>
          <w:rFonts w:cs="Arial"/>
          <w:b/>
        </w:rPr>
      </w:pPr>
    </w:p>
    <w:tbl>
      <w:tblPr>
        <w:tblStyle w:val="TableGrid"/>
        <w:tblW w:w="10800" w:type="dxa"/>
        <w:tblInd w:w="-635" w:type="dxa"/>
        <w:tblLayout w:type="fixed"/>
        <w:tblLook w:val="04A0" w:firstRow="1" w:lastRow="0" w:firstColumn="1" w:lastColumn="0" w:noHBand="0" w:noVBand="1"/>
        <w:tblCaption w:val="Pre-RFP meeting questions and answers"/>
        <w:tblDescription w:val="This table contains three columns and eight rows. Colunm one, questions number; column two, provider question; column three, answer."/>
      </w:tblPr>
      <w:tblGrid>
        <w:gridCol w:w="990"/>
        <w:gridCol w:w="4230"/>
        <w:gridCol w:w="5580"/>
      </w:tblGrid>
      <w:tr w:rsidR="00D3177E" w:rsidRPr="008B7D3A" w14:paraId="4F079ADA" w14:textId="77777777" w:rsidTr="00B76719">
        <w:trPr>
          <w:tblHeader/>
        </w:trPr>
        <w:tc>
          <w:tcPr>
            <w:tcW w:w="990" w:type="dxa"/>
            <w:shd w:val="clear" w:color="auto" w:fill="DF5C16"/>
          </w:tcPr>
          <w:p w14:paraId="4F079AD7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Ref #</w:t>
            </w:r>
          </w:p>
        </w:tc>
        <w:tc>
          <w:tcPr>
            <w:tcW w:w="4230" w:type="dxa"/>
            <w:shd w:val="clear" w:color="auto" w:fill="DF5C16"/>
          </w:tcPr>
          <w:p w14:paraId="4F079AD8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Provider Question</w:t>
            </w:r>
          </w:p>
        </w:tc>
        <w:tc>
          <w:tcPr>
            <w:tcW w:w="5580" w:type="dxa"/>
            <w:shd w:val="clear" w:color="auto" w:fill="DF5C16"/>
          </w:tcPr>
          <w:p w14:paraId="4F079AD9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TxDOT Answer</w:t>
            </w:r>
          </w:p>
        </w:tc>
      </w:tr>
      <w:tr w:rsidR="00597BB3" w:rsidRPr="008B7D3A" w14:paraId="4F079ADE" w14:textId="77777777" w:rsidTr="00B76719">
        <w:trPr>
          <w:trHeight w:val="950"/>
        </w:trPr>
        <w:tc>
          <w:tcPr>
            <w:tcW w:w="990" w:type="dxa"/>
          </w:tcPr>
          <w:p w14:paraId="4F079ADB" w14:textId="77777777" w:rsidR="00597BB3" w:rsidRPr="008B7D3A" w:rsidRDefault="00597BB3" w:rsidP="00597BB3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4F079ADC" w14:textId="0C661C11" w:rsidR="00597BB3" w:rsidRPr="008B7D3A" w:rsidRDefault="00597BB3" w:rsidP="00597BB3">
            <w:pPr>
              <w:spacing w:line="360" w:lineRule="auto"/>
              <w:rPr>
                <w:rFonts w:ascii="Verdana" w:hAnsi="Verdana"/>
              </w:rPr>
            </w:pPr>
            <w:r w:rsidRPr="00537F36">
              <w:t>Are the sub-consultants required to be administrative qualified?</w:t>
            </w:r>
          </w:p>
        </w:tc>
        <w:tc>
          <w:tcPr>
            <w:tcW w:w="5580" w:type="dxa"/>
          </w:tcPr>
          <w:p w14:paraId="4F079ADD" w14:textId="353DDEB6" w:rsidR="00597BB3" w:rsidRPr="008B7D3A" w:rsidRDefault="00597BB3" w:rsidP="00597BB3">
            <w:pPr>
              <w:spacing w:line="360" w:lineRule="auto"/>
              <w:rPr>
                <w:rFonts w:ascii="Verdana" w:hAnsi="Verdana"/>
              </w:rPr>
            </w:pPr>
            <w:r w:rsidRPr="006727B4">
              <w:t xml:space="preserve">All firms providing engineering and design-related services must be administratively qualified </w:t>
            </w:r>
            <w:r>
              <w:t xml:space="preserve">with an effective rate </w:t>
            </w:r>
            <w:r w:rsidRPr="006727B4">
              <w:t xml:space="preserve">by the </w:t>
            </w:r>
            <w:r>
              <w:t>Proposal</w:t>
            </w:r>
            <w:r w:rsidRPr="006727B4">
              <w:t xml:space="preserve"> deadline specified in this </w:t>
            </w:r>
            <w:r>
              <w:t xml:space="preserve">solicitation or be determined eligible by the TxDOT </w:t>
            </w:r>
            <w:r w:rsidRPr="00965DCA">
              <w:t>PEPS Division Business Operations Center -</w:t>
            </w:r>
            <w:r>
              <w:t xml:space="preserve"> </w:t>
            </w:r>
            <w:r w:rsidRPr="001824F9">
              <w:t>Administrative Qualification Group</w:t>
            </w:r>
            <w:r>
              <w:t xml:space="preserve"> to use the federal safe harbor rate by the Proposal deadline specified in this solicitation</w:t>
            </w:r>
            <w:r w:rsidRPr="006727B4">
              <w:t>.</w:t>
            </w:r>
            <w:r>
              <w:t xml:space="preserve"> Once this solicitation is advertised, see Section 11 of the Request for Proposal (RFP) document “Administrative Qualifications Requirements” for more information.</w:t>
            </w:r>
          </w:p>
        </w:tc>
      </w:tr>
      <w:tr w:rsidR="00597BB3" w:rsidRPr="008B7D3A" w14:paraId="7AA9E554" w14:textId="77777777" w:rsidTr="00B76719">
        <w:trPr>
          <w:trHeight w:val="950"/>
        </w:trPr>
        <w:tc>
          <w:tcPr>
            <w:tcW w:w="990" w:type="dxa"/>
          </w:tcPr>
          <w:p w14:paraId="5F29774E" w14:textId="77777777" w:rsidR="00597BB3" w:rsidRPr="008B7D3A" w:rsidRDefault="00597BB3" w:rsidP="00597BB3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54D2C5C6" w14:textId="0A7BF24F" w:rsidR="00597BB3" w:rsidRPr="008B7D3A" w:rsidRDefault="00597BB3" w:rsidP="00597BB3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537F36">
              <w:t>Since core team restrictions are not anticipated, could you please confirm that consultants can be prime or be sub-consultants in other teams?</w:t>
            </w:r>
          </w:p>
        </w:tc>
        <w:tc>
          <w:tcPr>
            <w:tcW w:w="5580" w:type="dxa"/>
          </w:tcPr>
          <w:p w14:paraId="34FA1FFC" w14:textId="61AE5CF1" w:rsidR="00597BB3" w:rsidRPr="008B7D3A" w:rsidRDefault="00597BB3" w:rsidP="00597BB3">
            <w:pPr>
              <w:spacing w:line="360" w:lineRule="auto"/>
              <w:rPr>
                <w:rFonts w:ascii="Verdana" w:hAnsi="Verdana"/>
              </w:rPr>
            </w:pPr>
            <w:r>
              <w:t xml:space="preserve">Yes. Consultants may participate in other teams as a Prime or as a </w:t>
            </w:r>
            <w:proofErr w:type="spellStart"/>
            <w:r>
              <w:t>subprovider</w:t>
            </w:r>
            <w:proofErr w:type="spellEnd"/>
            <w:r>
              <w:t>.</w:t>
            </w:r>
          </w:p>
        </w:tc>
      </w:tr>
      <w:tr w:rsidR="00597BB3" w:rsidRPr="008B7D3A" w14:paraId="3CA8B787" w14:textId="77777777" w:rsidTr="00B76719">
        <w:trPr>
          <w:trHeight w:val="410"/>
        </w:trPr>
        <w:tc>
          <w:tcPr>
            <w:tcW w:w="990" w:type="dxa"/>
          </w:tcPr>
          <w:p w14:paraId="59A3DAE0" w14:textId="77777777" w:rsidR="00597BB3" w:rsidRPr="008B7D3A" w:rsidRDefault="00597BB3" w:rsidP="00597BB3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7E10A47B" w14:textId="52AF0A7D" w:rsidR="00597BB3" w:rsidRPr="008B7D3A" w:rsidRDefault="00597BB3" w:rsidP="00597BB3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537F36">
              <w:t>Although it is not required for the PM to be a Texas PE, could you please clarify if the PM is required to be a PE in another state?</w:t>
            </w:r>
          </w:p>
        </w:tc>
        <w:tc>
          <w:tcPr>
            <w:tcW w:w="5580" w:type="dxa"/>
          </w:tcPr>
          <w:p w14:paraId="415065FE" w14:textId="77777777" w:rsidR="00597BB3" w:rsidRDefault="00597BB3" w:rsidP="00597BB3">
            <w:pPr>
              <w:spacing w:line="360" w:lineRule="auto"/>
            </w:pPr>
            <w:r w:rsidRPr="00ED39D2">
              <w:t xml:space="preserve">No. </w:t>
            </w:r>
            <w:r>
              <w:t>T</w:t>
            </w:r>
            <w:r w:rsidRPr="00ED39D2">
              <w:t>he Project Manager is not required to hold a Professional Engineer license in another state</w:t>
            </w:r>
            <w:r>
              <w:t>.</w:t>
            </w:r>
            <w:r w:rsidRPr="00ED39D2">
              <w:t xml:space="preserve"> </w:t>
            </w:r>
          </w:p>
          <w:p w14:paraId="5F82EC1B" w14:textId="44658FE0" w:rsidR="00597BB3" w:rsidRPr="008B7D3A" w:rsidRDefault="00597BB3" w:rsidP="00597BB3">
            <w:pPr>
              <w:spacing w:line="360" w:lineRule="auto"/>
              <w:rPr>
                <w:rFonts w:ascii="Verdana" w:hAnsi="Verdana"/>
              </w:rPr>
            </w:pPr>
            <w:r>
              <w:t>Once the solicitation is advertised, see Section 13 of the RFP document “Project Manager Requirement” for more information.</w:t>
            </w:r>
          </w:p>
        </w:tc>
      </w:tr>
      <w:tr w:rsidR="00597BB3" w:rsidRPr="008B7D3A" w14:paraId="6488E7A4" w14:textId="77777777" w:rsidTr="00B76719">
        <w:trPr>
          <w:trHeight w:val="257"/>
        </w:trPr>
        <w:tc>
          <w:tcPr>
            <w:tcW w:w="990" w:type="dxa"/>
          </w:tcPr>
          <w:p w14:paraId="263FB8F8" w14:textId="77777777" w:rsidR="00597BB3" w:rsidRPr="008B7D3A" w:rsidRDefault="00597BB3" w:rsidP="00597BB3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75A7D45D" w14:textId="3B80B40B" w:rsidR="00597BB3" w:rsidRPr="008B7D3A" w:rsidRDefault="00597BB3" w:rsidP="00597BB3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537F36">
              <w:t>Can the PM also serve as task leader?</w:t>
            </w:r>
          </w:p>
        </w:tc>
        <w:tc>
          <w:tcPr>
            <w:tcW w:w="5580" w:type="dxa"/>
          </w:tcPr>
          <w:p w14:paraId="20926B07" w14:textId="77777777" w:rsidR="00597BB3" w:rsidRDefault="00597BB3" w:rsidP="00597BB3">
            <w:pPr>
              <w:spacing w:line="360" w:lineRule="auto"/>
              <w:rPr>
                <w:rFonts w:cs="Arial"/>
              </w:rPr>
            </w:pPr>
            <w:r>
              <w:t xml:space="preserve">Yes. Please note that </w:t>
            </w:r>
            <w:r>
              <w:rPr>
                <w:rFonts w:cs="Arial"/>
              </w:rPr>
              <w:t xml:space="preserve">task leaders </w:t>
            </w:r>
            <w:r w:rsidRPr="00F90A6C">
              <w:rPr>
                <w:rFonts w:cs="Arial"/>
              </w:rPr>
              <w:t xml:space="preserve">must be precertified by </w:t>
            </w:r>
            <w:r w:rsidRPr="00DF4CEB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 xml:space="preserve">Proposal </w:t>
            </w:r>
            <w:r w:rsidRPr="00F90A6C">
              <w:rPr>
                <w:rFonts w:cs="Arial"/>
              </w:rPr>
              <w:t xml:space="preserve">deadline date and </w:t>
            </w:r>
            <w:r w:rsidRPr="00F90A6C">
              <w:rPr>
                <w:rFonts w:cs="Arial"/>
              </w:rPr>
              <w:lastRenderedPageBreak/>
              <w:t xml:space="preserve">time </w:t>
            </w:r>
            <w:r w:rsidRPr="00DF4CEB">
              <w:rPr>
                <w:rFonts w:cs="Arial"/>
              </w:rPr>
              <w:t xml:space="preserve">specified in this </w:t>
            </w:r>
            <w:r>
              <w:rPr>
                <w:rFonts w:cs="Arial"/>
              </w:rPr>
              <w:t xml:space="preserve">Solicitation </w:t>
            </w:r>
            <w:r w:rsidRPr="00F90A6C">
              <w:rPr>
                <w:rFonts w:cs="Arial"/>
              </w:rPr>
              <w:t xml:space="preserve">for each of the advertised work categories </w:t>
            </w:r>
            <w:r>
              <w:rPr>
                <w:rFonts w:cs="Arial"/>
              </w:rPr>
              <w:t xml:space="preserve">they are identified to lead. The prime provider firm or </w:t>
            </w:r>
            <w:proofErr w:type="spellStart"/>
            <w:r>
              <w:rPr>
                <w:rFonts w:cs="Arial"/>
              </w:rPr>
              <w:t>subprovider</w:t>
            </w:r>
            <w:proofErr w:type="spellEnd"/>
            <w:r>
              <w:rPr>
                <w:rFonts w:cs="Arial"/>
              </w:rPr>
              <w:t xml:space="preserve"> firm providing a task leader must have active precertification status in that category by the closing date of the solicitation. </w:t>
            </w:r>
          </w:p>
          <w:p w14:paraId="428ADE8F" w14:textId="2C20A6E3" w:rsidR="00597BB3" w:rsidRPr="008B7D3A" w:rsidRDefault="00597BB3" w:rsidP="00597BB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cs="Arial"/>
              </w:rPr>
              <w:t>Once the solicitation is advertised, see Section 9 of the RFP document “Precertification Requirements” for more information.</w:t>
            </w:r>
          </w:p>
        </w:tc>
      </w:tr>
    </w:tbl>
    <w:p w14:paraId="4F079B55" w14:textId="2A45A764" w:rsidR="00DE788C" w:rsidRDefault="00DE788C" w:rsidP="00E548DF">
      <w:pPr>
        <w:tabs>
          <w:tab w:val="left" w:pos="4200"/>
        </w:tabs>
        <w:rPr>
          <w:b/>
        </w:rPr>
      </w:pPr>
    </w:p>
    <w:p w14:paraId="059E2176" w14:textId="77777777" w:rsidR="00F955BC" w:rsidRDefault="00F955BC" w:rsidP="00F955BC">
      <w:pPr>
        <w:rPr>
          <w:b/>
        </w:rPr>
      </w:pPr>
    </w:p>
    <w:p w14:paraId="3F317943" w14:textId="6805C758" w:rsidR="00F955BC" w:rsidRPr="00F955BC" w:rsidRDefault="00F955BC" w:rsidP="00F955BC">
      <w:pPr>
        <w:tabs>
          <w:tab w:val="left" w:pos="5160"/>
        </w:tabs>
      </w:pPr>
      <w:r>
        <w:tab/>
      </w:r>
    </w:p>
    <w:sectPr w:rsidR="00F955BC" w:rsidRPr="00F955BC" w:rsidSect="008B7D3A">
      <w:footerReference w:type="default" r:id="rId12"/>
      <w:footerReference w:type="first" r:id="rId13"/>
      <w:pgSz w:w="12240" w:h="15840"/>
      <w:pgMar w:top="48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EE87" w14:textId="77777777" w:rsidR="00647A47" w:rsidRDefault="00647A47" w:rsidP="00D604A9">
      <w:pPr>
        <w:spacing w:after="0" w:line="240" w:lineRule="auto"/>
      </w:pPr>
      <w:r>
        <w:separator/>
      </w:r>
    </w:p>
  </w:endnote>
  <w:endnote w:type="continuationSeparator" w:id="0">
    <w:p w14:paraId="0E4E7EC8" w14:textId="77777777" w:rsidR="00647A47" w:rsidRDefault="00647A47" w:rsidP="00D6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7317"/>
      <w:docPartObj>
        <w:docPartGallery w:val="Page Numbers (Bottom of Page)"/>
        <w:docPartUnique/>
      </w:docPartObj>
    </w:sdtPr>
    <w:sdtEndPr/>
    <w:sdtContent>
      <w:sdt>
        <w:sdtPr>
          <w:id w:val="327873284"/>
          <w:docPartObj>
            <w:docPartGallery w:val="Page Numbers (Top of Page)"/>
            <w:docPartUnique/>
          </w:docPartObj>
        </w:sdtPr>
        <w:sdtEndPr/>
        <w:sdtContent>
          <w:p w14:paraId="4F079B5C" w14:textId="77777777" w:rsidR="007F1535" w:rsidRDefault="007F1535" w:rsidP="00D604A9">
            <w:pPr>
              <w:pStyle w:val="Footer"/>
              <w:jc w:val="center"/>
            </w:pPr>
            <w:r w:rsidRPr="00D604A9">
              <w:t xml:space="preserve">Page </w:t>
            </w:r>
            <w:r w:rsidRPr="00D604A9">
              <w:rPr>
                <w:bCs/>
              </w:rPr>
              <w:fldChar w:fldCharType="begin"/>
            </w:r>
            <w:r w:rsidRPr="00D604A9">
              <w:rPr>
                <w:bCs/>
              </w:rPr>
              <w:instrText xml:space="preserve"> PAGE </w:instrText>
            </w:r>
            <w:r w:rsidRPr="00D604A9">
              <w:rPr>
                <w:bCs/>
              </w:rPr>
              <w:fldChar w:fldCharType="separate"/>
            </w:r>
            <w:r w:rsidR="00171169">
              <w:rPr>
                <w:bCs/>
                <w:noProof/>
              </w:rPr>
              <w:t>3</w:t>
            </w:r>
            <w:r w:rsidRPr="00D604A9">
              <w:rPr>
                <w:bCs/>
              </w:rPr>
              <w:fldChar w:fldCharType="end"/>
            </w:r>
            <w:r w:rsidRPr="00D604A9">
              <w:t xml:space="preserve"> of </w:t>
            </w:r>
            <w:r w:rsidRPr="00D604A9">
              <w:rPr>
                <w:bCs/>
              </w:rPr>
              <w:fldChar w:fldCharType="begin"/>
            </w:r>
            <w:r w:rsidRPr="00D604A9">
              <w:rPr>
                <w:bCs/>
              </w:rPr>
              <w:instrText xml:space="preserve"> NUMPAGES  </w:instrText>
            </w:r>
            <w:r w:rsidRPr="00D604A9">
              <w:rPr>
                <w:bCs/>
              </w:rPr>
              <w:fldChar w:fldCharType="separate"/>
            </w:r>
            <w:r w:rsidR="00171169">
              <w:rPr>
                <w:bCs/>
                <w:noProof/>
              </w:rPr>
              <w:t>3</w:t>
            </w:r>
            <w:r w:rsidRPr="00D604A9">
              <w:rPr>
                <w:bCs/>
              </w:rPr>
              <w:fldChar w:fldCharType="end"/>
            </w:r>
          </w:p>
        </w:sdtContent>
      </w:sdt>
    </w:sdtContent>
  </w:sdt>
  <w:p w14:paraId="4F079B5D" w14:textId="77777777" w:rsidR="007F1535" w:rsidRDefault="007F15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</w:rPr>
      <w:id w:val="122572353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BAC7D8" w14:textId="73893B49" w:rsidR="004F5871" w:rsidRPr="008B7D3A" w:rsidRDefault="004F5871">
            <w:pPr>
              <w:pStyle w:val="Footer"/>
              <w:jc w:val="center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 xml:space="preserve">Page </w:t>
            </w:r>
            <w:r w:rsidRPr="008B7D3A">
              <w:rPr>
                <w:rFonts w:ascii="Verdana" w:hAnsi="Verdana"/>
              </w:rPr>
              <w:fldChar w:fldCharType="begin"/>
            </w:r>
            <w:r w:rsidRPr="008B7D3A">
              <w:rPr>
                <w:rFonts w:ascii="Verdana" w:hAnsi="Verdana"/>
              </w:rPr>
              <w:instrText xml:space="preserve"> PAGE </w:instrText>
            </w:r>
            <w:r w:rsidRPr="008B7D3A">
              <w:rPr>
                <w:rFonts w:ascii="Verdana" w:hAnsi="Verdana"/>
              </w:rPr>
              <w:fldChar w:fldCharType="separate"/>
            </w:r>
            <w:r w:rsidRPr="008B7D3A">
              <w:rPr>
                <w:rFonts w:ascii="Verdana" w:hAnsi="Verdana"/>
                <w:noProof/>
              </w:rPr>
              <w:t>2</w:t>
            </w:r>
            <w:r w:rsidRPr="008B7D3A">
              <w:rPr>
                <w:rFonts w:ascii="Verdana" w:hAnsi="Verdana"/>
              </w:rPr>
              <w:fldChar w:fldCharType="end"/>
            </w:r>
            <w:r w:rsidRPr="008B7D3A">
              <w:rPr>
                <w:rFonts w:ascii="Verdana" w:hAnsi="Verdana"/>
              </w:rPr>
              <w:t xml:space="preserve"> of </w:t>
            </w:r>
            <w:r w:rsidRPr="008B7D3A">
              <w:rPr>
                <w:rFonts w:ascii="Verdana" w:hAnsi="Verdana"/>
              </w:rPr>
              <w:fldChar w:fldCharType="begin"/>
            </w:r>
            <w:r w:rsidRPr="008B7D3A">
              <w:rPr>
                <w:rFonts w:ascii="Verdana" w:hAnsi="Verdana"/>
              </w:rPr>
              <w:instrText xml:space="preserve"> NUMPAGES  </w:instrText>
            </w:r>
            <w:r w:rsidRPr="008B7D3A">
              <w:rPr>
                <w:rFonts w:ascii="Verdana" w:hAnsi="Verdana"/>
              </w:rPr>
              <w:fldChar w:fldCharType="separate"/>
            </w:r>
            <w:r w:rsidRPr="008B7D3A">
              <w:rPr>
                <w:rFonts w:ascii="Verdana" w:hAnsi="Verdana"/>
                <w:noProof/>
              </w:rPr>
              <w:t>2</w:t>
            </w:r>
            <w:r w:rsidRPr="008B7D3A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4F079B5E" w14:textId="065DCE2A" w:rsidR="00D97A84" w:rsidRDefault="00D97A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1D3A" w14:textId="77777777" w:rsidR="00647A47" w:rsidRDefault="00647A47" w:rsidP="00D604A9">
      <w:pPr>
        <w:spacing w:after="0" w:line="240" w:lineRule="auto"/>
      </w:pPr>
      <w:r>
        <w:separator/>
      </w:r>
    </w:p>
  </w:footnote>
  <w:footnote w:type="continuationSeparator" w:id="0">
    <w:p w14:paraId="4A9375CB" w14:textId="77777777" w:rsidR="00647A47" w:rsidRDefault="00647A47" w:rsidP="00D60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5BD"/>
    <w:multiLevelType w:val="multilevel"/>
    <w:tmpl w:val="0B36758E"/>
    <w:numStyleLink w:val="MultiLevelList"/>
  </w:abstractNum>
  <w:abstractNum w:abstractNumId="1" w15:restartNumberingAfterBreak="0">
    <w:nsid w:val="036206F5"/>
    <w:multiLevelType w:val="hybridMultilevel"/>
    <w:tmpl w:val="2752EC20"/>
    <w:lvl w:ilvl="0" w:tplc="18EA2D16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A26D1"/>
    <w:multiLevelType w:val="hybridMultilevel"/>
    <w:tmpl w:val="B87E6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D5800"/>
    <w:multiLevelType w:val="hybridMultilevel"/>
    <w:tmpl w:val="471A20B4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01BF7"/>
    <w:multiLevelType w:val="hybridMultilevel"/>
    <w:tmpl w:val="B50047A4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257E6"/>
    <w:multiLevelType w:val="multilevel"/>
    <w:tmpl w:val="4D4E395C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7FD09A4"/>
    <w:multiLevelType w:val="multilevel"/>
    <w:tmpl w:val="0409001D"/>
    <w:numStyleLink w:val="Style1"/>
  </w:abstractNum>
  <w:abstractNum w:abstractNumId="7" w15:restartNumberingAfterBreak="0">
    <w:nsid w:val="22FE229D"/>
    <w:multiLevelType w:val="multilevel"/>
    <w:tmpl w:val="C180E150"/>
    <w:numStyleLink w:val="Style2"/>
  </w:abstractNum>
  <w:abstractNum w:abstractNumId="8" w15:restartNumberingAfterBreak="0">
    <w:nsid w:val="23F3573E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E05229"/>
    <w:multiLevelType w:val="multilevel"/>
    <w:tmpl w:val="C180E150"/>
    <w:styleLink w:val="Styl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FB007E8"/>
    <w:multiLevelType w:val="hybridMultilevel"/>
    <w:tmpl w:val="D7F0CA3E"/>
    <w:lvl w:ilvl="0" w:tplc="612684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77398"/>
    <w:multiLevelType w:val="hybridMultilevel"/>
    <w:tmpl w:val="F4063EE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C28FF"/>
    <w:multiLevelType w:val="hybridMultilevel"/>
    <w:tmpl w:val="DC74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025C5"/>
    <w:multiLevelType w:val="hybridMultilevel"/>
    <w:tmpl w:val="56FC8610"/>
    <w:lvl w:ilvl="0" w:tplc="612684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168AA"/>
    <w:multiLevelType w:val="hybridMultilevel"/>
    <w:tmpl w:val="2B5A888E"/>
    <w:lvl w:ilvl="0" w:tplc="18EA2D16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204ED"/>
    <w:multiLevelType w:val="multilevel"/>
    <w:tmpl w:val="0B36758E"/>
    <w:styleLink w:val="MultiLevelList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B680984"/>
    <w:multiLevelType w:val="multilevel"/>
    <w:tmpl w:val="4D4E395C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86176110">
    <w:abstractNumId w:val="15"/>
  </w:num>
  <w:num w:numId="2" w16cid:durableId="1944340241">
    <w:abstractNumId w:val="0"/>
  </w:num>
  <w:num w:numId="3" w16cid:durableId="1197624842">
    <w:abstractNumId w:val="5"/>
  </w:num>
  <w:num w:numId="4" w16cid:durableId="807741961">
    <w:abstractNumId w:val="16"/>
  </w:num>
  <w:num w:numId="5" w16cid:durableId="152381292">
    <w:abstractNumId w:val="2"/>
  </w:num>
  <w:num w:numId="6" w16cid:durableId="1942180532">
    <w:abstractNumId w:val="8"/>
  </w:num>
  <w:num w:numId="7" w16cid:durableId="1205682221">
    <w:abstractNumId w:val="6"/>
  </w:num>
  <w:num w:numId="8" w16cid:durableId="1118069423">
    <w:abstractNumId w:val="9"/>
  </w:num>
  <w:num w:numId="9" w16cid:durableId="324014042">
    <w:abstractNumId w:val="7"/>
  </w:num>
  <w:num w:numId="10" w16cid:durableId="397703451">
    <w:abstractNumId w:val="11"/>
  </w:num>
  <w:num w:numId="11" w16cid:durableId="2073850160">
    <w:abstractNumId w:val="1"/>
  </w:num>
  <w:num w:numId="12" w16cid:durableId="1475098053">
    <w:abstractNumId w:val="14"/>
  </w:num>
  <w:num w:numId="13" w16cid:durableId="743143830">
    <w:abstractNumId w:val="10"/>
  </w:num>
  <w:num w:numId="14" w16cid:durableId="471992472">
    <w:abstractNumId w:val="13"/>
  </w:num>
  <w:num w:numId="15" w16cid:durableId="378480104">
    <w:abstractNumId w:val="4"/>
  </w:num>
  <w:num w:numId="16" w16cid:durableId="1345480533">
    <w:abstractNumId w:val="3"/>
  </w:num>
  <w:num w:numId="17" w16cid:durableId="813260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34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A9"/>
    <w:rsid w:val="0000648C"/>
    <w:rsid w:val="000235B9"/>
    <w:rsid w:val="00025473"/>
    <w:rsid w:val="0004131C"/>
    <w:rsid w:val="00043816"/>
    <w:rsid w:val="000A064E"/>
    <w:rsid w:val="000A26D1"/>
    <w:rsid w:val="000A6CDA"/>
    <w:rsid w:val="000A6FAE"/>
    <w:rsid w:val="000B27CB"/>
    <w:rsid w:val="000C1696"/>
    <w:rsid w:val="000C252A"/>
    <w:rsid w:val="000D6C30"/>
    <w:rsid w:val="000E50FE"/>
    <w:rsid w:val="000F1544"/>
    <w:rsid w:val="000F1E0B"/>
    <w:rsid w:val="00123DE1"/>
    <w:rsid w:val="00171169"/>
    <w:rsid w:val="00181AFE"/>
    <w:rsid w:val="0019665D"/>
    <w:rsid w:val="001A007F"/>
    <w:rsid w:val="001F74E5"/>
    <w:rsid w:val="00236143"/>
    <w:rsid w:val="00240BBF"/>
    <w:rsid w:val="00250780"/>
    <w:rsid w:val="0026288D"/>
    <w:rsid w:val="0027056C"/>
    <w:rsid w:val="00271093"/>
    <w:rsid w:val="00283A86"/>
    <w:rsid w:val="00287B4C"/>
    <w:rsid w:val="002A65B8"/>
    <w:rsid w:val="002D29B0"/>
    <w:rsid w:val="002E31F8"/>
    <w:rsid w:val="002E51FE"/>
    <w:rsid w:val="002E7BFD"/>
    <w:rsid w:val="002F7494"/>
    <w:rsid w:val="00322A17"/>
    <w:rsid w:val="00325DB8"/>
    <w:rsid w:val="00355F5B"/>
    <w:rsid w:val="00362048"/>
    <w:rsid w:val="00387843"/>
    <w:rsid w:val="00407C3B"/>
    <w:rsid w:val="00422F93"/>
    <w:rsid w:val="004304CB"/>
    <w:rsid w:val="00464955"/>
    <w:rsid w:val="00472CB2"/>
    <w:rsid w:val="0048151C"/>
    <w:rsid w:val="004F5871"/>
    <w:rsid w:val="00531801"/>
    <w:rsid w:val="00543ED3"/>
    <w:rsid w:val="0055669E"/>
    <w:rsid w:val="00564EAD"/>
    <w:rsid w:val="00566458"/>
    <w:rsid w:val="00584D6E"/>
    <w:rsid w:val="00597543"/>
    <w:rsid w:val="00597BB3"/>
    <w:rsid w:val="005B56CC"/>
    <w:rsid w:val="005C5415"/>
    <w:rsid w:val="005E462C"/>
    <w:rsid w:val="005E5915"/>
    <w:rsid w:val="00601E0B"/>
    <w:rsid w:val="006030C2"/>
    <w:rsid w:val="00607BFA"/>
    <w:rsid w:val="00611D07"/>
    <w:rsid w:val="0062028A"/>
    <w:rsid w:val="00621DE6"/>
    <w:rsid w:val="00635C0A"/>
    <w:rsid w:val="00644AD2"/>
    <w:rsid w:val="00647A47"/>
    <w:rsid w:val="00650BF9"/>
    <w:rsid w:val="00662AA5"/>
    <w:rsid w:val="00672A65"/>
    <w:rsid w:val="006778A7"/>
    <w:rsid w:val="00680B4E"/>
    <w:rsid w:val="006878F3"/>
    <w:rsid w:val="00692DD5"/>
    <w:rsid w:val="00697ADB"/>
    <w:rsid w:val="006A1C93"/>
    <w:rsid w:val="006A2815"/>
    <w:rsid w:val="006C19D3"/>
    <w:rsid w:val="006E5C47"/>
    <w:rsid w:val="00707F9E"/>
    <w:rsid w:val="00710CCF"/>
    <w:rsid w:val="00711A09"/>
    <w:rsid w:val="00736FC9"/>
    <w:rsid w:val="00752B18"/>
    <w:rsid w:val="007813FA"/>
    <w:rsid w:val="0078376A"/>
    <w:rsid w:val="007B0C6F"/>
    <w:rsid w:val="007B4D06"/>
    <w:rsid w:val="007C484C"/>
    <w:rsid w:val="007C5B95"/>
    <w:rsid w:val="007D6043"/>
    <w:rsid w:val="007E1743"/>
    <w:rsid w:val="007F1535"/>
    <w:rsid w:val="00805467"/>
    <w:rsid w:val="008102B8"/>
    <w:rsid w:val="00820020"/>
    <w:rsid w:val="00854433"/>
    <w:rsid w:val="00856352"/>
    <w:rsid w:val="00883D3B"/>
    <w:rsid w:val="0089177F"/>
    <w:rsid w:val="008B02B2"/>
    <w:rsid w:val="008B7D3A"/>
    <w:rsid w:val="008C2422"/>
    <w:rsid w:val="008D0297"/>
    <w:rsid w:val="008D3D44"/>
    <w:rsid w:val="008F554B"/>
    <w:rsid w:val="009123D3"/>
    <w:rsid w:val="00944019"/>
    <w:rsid w:val="00957AEC"/>
    <w:rsid w:val="00957F8C"/>
    <w:rsid w:val="00963DE1"/>
    <w:rsid w:val="00977FF1"/>
    <w:rsid w:val="009B437A"/>
    <w:rsid w:val="009E33B5"/>
    <w:rsid w:val="009E4FEF"/>
    <w:rsid w:val="00A03C1E"/>
    <w:rsid w:val="00A26B0A"/>
    <w:rsid w:val="00A665A7"/>
    <w:rsid w:val="00A86424"/>
    <w:rsid w:val="00A9039B"/>
    <w:rsid w:val="00AB6AF3"/>
    <w:rsid w:val="00AC08C4"/>
    <w:rsid w:val="00AD1113"/>
    <w:rsid w:val="00AE62DC"/>
    <w:rsid w:val="00AF347F"/>
    <w:rsid w:val="00B17E0F"/>
    <w:rsid w:val="00B2728E"/>
    <w:rsid w:val="00B30D0D"/>
    <w:rsid w:val="00B51066"/>
    <w:rsid w:val="00B55C4E"/>
    <w:rsid w:val="00B561AB"/>
    <w:rsid w:val="00B70B5C"/>
    <w:rsid w:val="00B76719"/>
    <w:rsid w:val="00B8687A"/>
    <w:rsid w:val="00B91EF4"/>
    <w:rsid w:val="00B925C9"/>
    <w:rsid w:val="00B97B84"/>
    <w:rsid w:val="00BC39D4"/>
    <w:rsid w:val="00BD6CB1"/>
    <w:rsid w:val="00BF270A"/>
    <w:rsid w:val="00BF5DE8"/>
    <w:rsid w:val="00C21B67"/>
    <w:rsid w:val="00C3429F"/>
    <w:rsid w:val="00C45E56"/>
    <w:rsid w:val="00C60132"/>
    <w:rsid w:val="00C644F1"/>
    <w:rsid w:val="00CC33AC"/>
    <w:rsid w:val="00CD6738"/>
    <w:rsid w:val="00CE39F9"/>
    <w:rsid w:val="00CE48CC"/>
    <w:rsid w:val="00CE52B1"/>
    <w:rsid w:val="00D1798D"/>
    <w:rsid w:val="00D3177E"/>
    <w:rsid w:val="00D430CA"/>
    <w:rsid w:val="00D4580E"/>
    <w:rsid w:val="00D604A9"/>
    <w:rsid w:val="00D81C80"/>
    <w:rsid w:val="00D87EF9"/>
    <w:rsid w:val="00D9006C"/>
    <w:rsid w:val="00D97164"/>
    <w:rsid w:val="00D97A84"/>
    <w:rsid w:val="00DC6EAF"/>
    <w:rsid w:val="00DD6189"/>
    <w:rsid w:val="00DE788C"/>
    <w:rsid w:val="00E07C32"/>
    <w:rsid w:val="00E13026"/>
    <w:rsid w:val="00E17194"/>
    <w:rsid w:val="00E37F0F"/>
    <w:rsid w:val="00E440BD"/>
    <w:rsid w:val="00E50813"/>
    <w:rsid w:val="00E548DF"/>
    <w:rsid w:val="00E67E2D"/>
    <w:rsid w:val="00E831C9"/>
    <w:rsid w:val="00E838B5"/>
    <w:rsid w:val="00EA6A86"/>
    <w:rsid w:val="00EE0AD9"/>
    <w:rsid w:val="00EE1056"/>
    <w:rsid w:val="00EE3266"/>
    <w:rsid w:val="00EE5214"/>
    <w:rsid w:val="00F221FB"/>
    <w:rsid w:val="00F4581B"/>
    <w:rsid w:val="00F4645B"/>
    <w:rsid w:val="00F62D8C"/>
    <w:rsid w:val="00F67FE1"/>
    <w:rsid w:val="00F83738"/>
    <w:rsid w:val="00F86661"/>
    <w:rsid w:val="00F931FD"/>
    <w:rsid w:val="00F955BC"/>
    <w:rsid w:val="00FA58AD"/>
    <w:rsid w:val="00FE2EE3"/>
    <w:rsid w:val="00FE3B0F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79ABF"/>
  <w15:docId w15:val="{2C270C08-CC62-4F31-ABF8-A85898CC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77F"/>
  </w:style>
  <w:style w:type="paragraph" w:styleId="Heading1">
    <w:name w:val="heading 1"/>
    <w:basedOn w:val="Normal"/>
    <w:next w:val="Normal"/>
    <w:link w:val="Heading1Char"/>
    <w:uiPriority w:val="9"/>
    <w:qFormat/>
    <w:rsid w:val="00287B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B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ultiLevelList">
    <w:name w:val="Multi Level List"/>
    <w:basedOn w:val="NoList"/>
    <w:uiPriority w:val="99"/>
    <w:rsid w:val="0089177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FE3B0F"/>
    <w:pPr>
      <w:ind w:left="720"/>
      <w:contextualSpacing/>
    </w:pPr>
  </w:style>
  <w:style w:type="paragraph" w:styleId="NoSpacing">
    <w:name w:val="No Spacing"/>
    <w:uiPriority w:val="1"/>
    <w:qFormat/>
    <w:rsid w:val="00287B4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87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87B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7B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287B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6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4A9"/>
  </w:style>
  <w:style w:type="paragraph" w:styleId="Footer">
    <w:name w:val="footer"/>
    <w:basedOn w:val="Normal"/>
    <w:link w:val="FooterChar"/>
    <w:uiPriority w:val="99"/>
    <w:unhideWhenUsed/>
    <w:rsid w:val="00D6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4A9"/>
  </w:style>
  <w:style w:type="paragraph" w:styleId="BalloonText">
    <w:name w:val="Balloon Text"/>
    <w:basedOn w:val="Normal"/>
    <w:link w:val="BalloonTextChar"/>
    <w:uiPriority w:val="99"/>
    <w:semiHidden/>
    <w:unhideWhenUsed/>
    <w:rsid w:val="00D6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4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0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E52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5214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422F93"/>
    <w:pPr>
      <w:numPr>
        <w:numId w:val="6"/>
      </w:numPr>
    </w:pPr>
  </w:style>
  <w:style w:type="numbering" w:customStyle="1" w:styleId="Style2">
    <w:name w:val="Style2"/>
    <w:uiPriority w:val="99"/>
    <w:rsid w:val="001A007F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D97A8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21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21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21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1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1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21FB"/>
    <w:pPr>
      <w:spacing w:after="0" w:line="240" w:lineRule="auto"/>
    </w:pPr>
  </w:style>
  <w:style w:type="character" w:customStyle="1" w:styleId="ui-provider">
    <w:name w:val="ui-provider"/>
    <w:basedOn w:val="DefaultParagraphFont"/>
    <w:rsid w:val="00672A65"/>
  </w:style>
  <w:style w:type="paragraph" w:styleId="NormalWeb">
    <w:name w:val="Normal (Web)"/>
    <w:basedOn w:val="Normal"/>
    <w:uiPriority w:val="99"/>
    <w:semiHidden/>
    <w:unhideWhenUsed/>
    <w:rsid w:val="0067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C9D7BE07C574E97F673317015BEFD" ma:contentTypeVersion="1" ma:contentTypeDescription="Create a new document." ma:contentTypeScope="" ma:versionID="88afa5a6dcd838d0cc1f785b6daba99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1dc6ed9a26f6f66fe73a74d1c3590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AF12E-BC66-45F2-9F28-2D4B5C940C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0A0D049-695B-49EF-95B0-8F0DB5063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C9BFD9-BDC1-4399-BAAC-8EFF56479E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BB0951-72C8-4624-9608-BA87CAF9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288</Words>
  <Characters>1644</Characters>
  <Application>Microsoft Office Word</Application>
  <DocSecurity>2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Pre-RFP meeting – Construction engineering and inspection services, IH-10 from Pioneer Road to FM464 – San Antonio district</vt:lpstr>
    </vt:vector>
  </TitlesOfParts>
  <Company>TxDOT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Pre-RFP meeting – Rail planning and engineering services – Railroad Division</dc:title>
  <dc:subject>Pre-RFP Meeting Q&amp;A</dc:subject>
  <dc:creator>TxDOT</dc:creator>
  <cp:keywords>pre-rfp;meeting;qa</cp:keywords>
  <cp:lastModifiedBy>Idelice Haack</cp:lastModifiedBy>
  <cp:revision>4</cp:revision>
  <dcterms:created xsi:type="dcterms:W3CDTF">2026-09-08T20:19:00Z</dcterms:created>
  <dcterms:modified xsi:type="dcterms:W3CDTF">2026-09-08T20:25:00Z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0x010100BC1C9D7BE07C574E97F673317015BEFD</vt:lpwstr>
  </property>
</Properties>
</file>