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96" w:rsidRDefault="00B869EB">
      <w:pPr>
        <w:suppressAutoHyphens/>
        <w:jc w:val="both"/>
        <w:rPr>
          <w:spacing w:val="-3"/>
        </w:rPr>
      </w:pPr>
      <w:r>
        <w:rPr>
          <w:noProof/>
        </w:rPr>
        <mc:AlternateContent>
          <mc:Choice Requires="wps">
            <w:drawing>
              <wp:anchor distT="0" distB="0" distL="114300" distR="114300" simplePos="0" relativeHeight="251657728" behindDoc="1" locked="0" layoutInCell="0" allowOverlap="1">
                <wp:simplePos x="0" y="0"/>
                <wp:positionH relativeFrom="margin">
                  <wp:posOffset>171450</wp:posOffset>
                </wp:positionH>
                <wp:positionV relativeFrom="paragraph">
                  <wp:posOffset>0</wp:posOffset>
                </wp:positionV>
                <wp:extent cx="5553710" cy="27343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710" cy="273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33CB" w:rsidRDefault="005433CB">
                            <w:pPr>
                              <w:tabs>
                                <w:tab w:val="left" w:pos="-720"/>
                              </w:tabs>
                              <w:suppressAutoHyphens/>
                              <w:jc w:val="both"/>
                              <w:rPr>
                                <w:sz w:val="2"/>
                              </w:rPr>
                            </w:pPr>
                            <w:r>
                              <w:rPr>
                                <w:noProof/>
                                <w:sz w:val="20"/>
                              </w:rPr>
                              <w:drawing>
                                <wp:inline distT="0" distB="0" distL="0" distR="0">
                                  <wp:extent cx="5553075"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2733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5pt;margin-top:0;width:437.3pt;height:215.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" o:allowincell="f" filled="f" stroked="f" strokeweight="0">
                <v:textbox inset="0,0,0,0">
                  <w:txbxContent>
                    <w:p w:rsidR="00832B7C" w:rsidRDefault="00B869EB">
                      <w:pPr>
                        <w:tabs>
                          <w:tab w:val="left" w:pos="-720"/>
                        </w:tabs>
                        <w:suppressAutoHyphens/>
                        <w:jc w:val="both"/>
                        <w:rPr>
                          <w:sz w:val="2"/>
                        </w:rPr>
                      </w:pPr>
                      <w:r>
                        <w:rPr>
                          <w:noProof/>
                          <w:sz w:val="20"/>
                        </w:rPr>
                        <w:drawing>
                          <wp:inline distT="0" distB="0" distL="0" distR="0">
                            <wp:extent cx="5553075"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2733675"/>
                                    </a:xfrm>
                                    <a:prstGeom prst="rect">
                                      <a:avLst/>
                                    </a:prstGeom>
                                    <a:noFill/>
                                    <a:ln>
                                      <a:noFill/>
                                    </a:ln>
                                  </pic:spPr>
                                </pic:pic>
                              </a:graphicData>
                            </a:graphic>
                          </wp:inline>
                        </w:drawing>
                      </w:r>
                    </w:p>
                  </w:txbxContent>
                </v:textbox>
                <w10:wrap anchorx="margin"/>
              </v:rect>
            </w:pict>
          </mc:Fallback>
        </mc:AlternateContent>
      </w: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p>
    <w:p w:rsidR="00F62D96" w:rsidRDefault="00F62D96">
      <w:pPr>
        <w:suppressAutoHyphens/>
        <w:jc w:val="both"/>
        <w:rPr>
          <w:spacing w:val="-3"/>
        </w:rPr>
      </w:pPr>
      <w:r>
        <w:rPr>
          <w:spacing w:val="-3"/>
        </w:rPr>
        <w:t>THIS LEASE AGREEMENT ("AGREEMENT") is made and entered into by and</w:t>
      </w:r>
      <w:r w:rsidR="007B7C4E">
        <w:rPr>
          <w:spacing w:val="-3"/>
        </w:rPr>
        <w:t xml:space="preserve"> </w:t>
      </w:r>
      <w:r w:rsidR="007B7C4E" w:rsidRPr="009B6A13">
        <w:rPr>
          <w:spacing w:val="-3"/>
        </w:rPr>
        <w:t>between</w:t>
      </w:r>
      <w:r w:rsidR="007B7C4E">
        <w:rPr>
          <w:spacing w:val="-3"/>
        </w:rPr>
        <w:t xml:space="preserve"> </w:t>
      </w:r>
      <w:r>
        <w:rPr>
          <w:spacing w:val="-3"/>
        </w:rPr>
        <w:t xml:space="preserve"> </w:t>
      </w:r>
      <w:r>
        <w:rPr>
          <w:spacing w:val="-3"/>
        </w:rPr>
        <w:fldChar w:fldCharType="begin">
          <w:ffData>
            <w:name w:val="Text1"/>
            <w:enabled/>
            <w:calcOnExit w:val="0"/>
            <w:textInput/>
          </w:ffData>
        </w:fldChar>
      </w:r>
      <w:bookmarkStart w:id="0" w:name="Text1"/>
      <w:r>
        <w:rPr>
          <w:spacing w:val="-3"/>
        </w:rPr>
        <w:instrText xml:space="preserve"> FORMTEXT </w:instrText>
      </w:r>
      <w:r>
        <w:rPr>
          <w:spacing w:val="-3"/>
        </w:rPr>
      </w:r>
      <w:r>
        <w:rPr>
          <w:spacing w:val="-3"/>
        </w:rPr>
        <w:fldChar w:fldCharType="separate"/>
      </w:r>
      <w:bookmarkStart w:id="1" w:name="_GoBack"/>
      <w:r>
        <w:rPr>
          <w:spacing w:val="-3"/>
        </w:rPr>
        <w:t> </w:t>
      </w:r>
      <w:r>
        <w:rPr>
          <w:spacing w:val="-3"/>
        </w:rPr>
        <w:t> </w:t>
      </w:r>
      <w:r>
        <w:rPr>
          <w:spacing w:val="-3"/>
        </w:rPr>
        <w:t> </w:t>
      </w:r>
      <w:r>
        <w:rPr>
          <w:spacing w:val="-3"/>
        </w:rPr>
        <w:t> </w:t>
      </w:r>
      <w:r>
        <w:rPr>
          <w:spacing w:val="-3"/>
        </w:rPr>
        <w:t> </w:t>
      </w:r>
      <w:bookmarkEnd w:id="1"/>
      <w:r>
        <w:rPr>
          <w:spacing w:val="-3"/>
        </w:rPr>
        <w:fldChar w:fldCharType="end"/>
      </w:r>
      <w:bookmarkEnd w:id="0"/>
      <w:r>
        <w:rPr>
          <w:spacing w:val="-3"/>
        </w:rPr>
        <w:t xml:space="preserve"> , acting by and through </w:t>
      </w:r>
      <w:r>
        <w:rPr>
          <w:spacing w:val="-3"/>
        </w:rPr>
        <w:fldChar w:fldCharType="begin">
          <w:ffData>
            <w:name w:val="Text2"/>
            <w:enabled/>
            <w:calcOnExit w:val="0"/>
            <w:textInput/>
          </w:ffData>
        </w:fldChar>
      </w:r>
      <w:bookmarkStart w:id="2" w:name="Text2"/>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
      <w:r>
        <w:rPr>
          <w:spacing w:val="-3"/>
        </w:rPr>
        <w:t xml:space="preserve"> , and the </w:t>
      </w:r>
      <w:r w:rsidR="005433CB">
        <w:rPr>
          <w:spacing w:val="-3"/>
        </w:rPr>
        <w:t>State of Texas</w:t>
      </w:r>
      <w:r>
        <w:rPr>
          <w:spacing w:val="-3"/>
        </w:rPr>
        <w:t xml:space="preserve">, acting by and through </w:t>
      </w:r>
      <w:r w:rsidR="005433CB">
        <w:rPr>
          <w:spacing w:val="-3"/>
        </w:rPr>
        <w:t>its Texas Department of Transportation (“TxDOT”)</w:t>
      </w:r>
      <w:r>
        <w:rPr>
          <w:spacing w:val="-3"/>
        </w:rPr>
        <w:t>.</w:t>
      </w:r>
      <w:r>
        <w:rPr>
          <w:spacing w:val="-3"/>
        </w:rPr>
        <w:fldChar w:fldCharType="begin"/>
      </w:r>
      <w:r>
        <w:rPr>
          <w:spacing w:val="-3"/>
        </w:rPr>
        <w:instrText xml:space="preserve">PRIVATE </w:instrText>
      </w:r>
      <w:r>
        <w:rPr>
          <w:spacing w:val="-3"/>
        </w:rPr>
        <w:fldChar w:fldCharType="end"/>
      </w:r>
    </w:p>
    <w:p w:rsidR="00F62D96" w:rsidRDefault="00F62D96">
      <w:pPr>
        <w:suppressAutoHyphens/>
        <w:jc w:val="both"/>
        <w:rPr>
          <w:spacing w:val="-3"/>
        </w:rPr>
      </w:pPr>
    </w:p>
    <w:p w:rsidR="00F62D96" w:rsidRDefault="00F62D96">
      <w:pPr>
        <w:suppressAutoHyphens/>
        <w:jc w:val="both"/>
        <w:rPr>
          <w:spacing w:val="-3"/>
        </w:rPr>
      </w:pPr>
      <w:r>
        <w:rPr>
          <w:spacing w:val="-3"/>
        </w:rPr>
        <w:t xml:space="preserve">WHEREAS, </w:t>
      </w:r>
      <w:r>
        <w:rPr>
          <w:spacing w:val="-3"/>
        </w:rPr>
        <w:fldChar w:fldCharType="begin">
          <w:ffData>
            <w:name w:val="Text3"/>
            <w:enabled/>
            <w:calcOnExit w:val="0"/>
            <w:textInput/>
          </w:ffData>
        </w:fldChar>
      </w:r>
      <w:bookmarkStart w:id="3" w:name="Text3"/>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3"/>
      <w:r>
        <w:rPr>
          <w:spacing w:val="-3"/>
        </w:rPr>
        <w:t xml:space="preserve"> has requested to lease property owned by TxDOT located at </w:t>
      </w:r>
      <w:r>
        <w:rPr>
          <w:spacing w:val="-3"/>
        </w:rPr>
        <w:fldChar w:fldCharType="begin">
          <w:ffData>
            <w:name w:val="Text4"/>
            <w:enabled/>
            <w:calcOnExit w:val="0"/>
            <w:textInput/>
          </w:ffData>
        </w:fldChar>
      </w:r>
      <w:bookmarkStart w:id="4" w:name="Text4"/>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4"/>
      <w:r>
        <w:rPr>
          <w:spacing w:val="-3"/>
        </w:rPr>
        <w:t xml:space="preserve">, </w:t>
      </w:r>
      <w:r>
        <w:rPr>
          <w:spacing w:val="-3"/>
        </w:rPr>
        <w:fldChar w:fldCharType="begin">
          <w:ffData>
            <w:name w:val="Text5"/>
            <w:enabled/>
            <w:calcOnExit w:val="0"/>
            <w:textInput/>
          </w:ffData>
        </w:fldChar>
      </w:r>
      <w:bookmarkStart w:id="5" w:name="Text5"/>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5"/>
      <w:r>
        <w:rPr>
          <w:spacing w:val="-3"/>
        </w:rPr>
        <w:t xml:space="preserve"> County, Texas, said property more particularly described on Exhibit "A" attached hereto and made a part hereof for all purposes and is hereinafter referred to as "Premises"; and</w:t>
      </w:r>
    </w:p>
    <w:p w:rsidR="00F62D96" w:rsidRDefault="00F62D96">
      <w:pPr>
        <w:suppressAutoHyphens/>
        <w:jc w:val="both"/>
        <w:rPr>
          <w:spacing w:val="-3"/>
        </w:rPr>
      </w:pPr>
    </w:p>
    <w:p w:rsidR="00F62D96" w:rsidRDefault="00F62D96">
      <w:pPr>
        <w:suppressAutoHyphens/>
        <w:jc w:val="both"/>
        <w:rPr>
          <w:spacing w:val="-3"/>
        </w:rPr>
      </w:pPr>
      <w:r>
        <w:rPr>
          <w:spacing w:val="-3"/>
        </w:rPr>
        <w:t xml:space="preserve">WHEREAS, TxDOT has authority to lease TxDOT's real property assets pursuant to Chapter 202, Subchapter C, Section 202.052, Texas Transportation Code, as amended from time to time, and pursuant to Title 43, Sections 21.600 - 21.606 of the Texas Administrative Code as amended from time to time; </w:t>
      </w:r>
    </w:p>
    <w:p w:rsidR="00F62D96" w:rsidRDefault="00F62D96">
      <w:pPr>
        <w:suppressAutoHyphens/>
        <w:jc w:val="both"/>
        <w:rPr>
          <w:spacing w:val="-3"/>
        </w:rPr>
      </w:pPr>
    </w:p>
    <w:p w:rsidR="00F62D96" w:rsidRDefault="00F62D96">
      <w:pPr>
        <w:suppressAutoHyphens/>
        <w:jc w:val="both"/>
        <w:rPr>
          <w:spacing w:val="-3"/>
        </w:rPr>
      </w:pPr>
      <w:r>
        <w:rPr>
          <w:spacing w:val="-3"/>
        </w:rPr>
        <w:t xml:space="preserve">NOW THEREFORE, for and in consideration of the foregoing premises, terms, conditions, covenants and performances contained herein, TxDOT hereby leases </w:t>
      </w:r>
      <w:r>
        <w:rPr>
          <w:spacing w:val="-3"/>
        </w:rPr>
        <w:fldChar w:fldCharType="begin">
          <w:ffData>
            <w:name w:val="Text6"/>
            <w:enabled/>
            <w:calcOnExit w:val="0"/>
            <w:textInput/>
          </w:ffData>
        </w:fldChar>
      </w:r>
      <w:bookmarkStart w:id="6" w:name="Text6"/>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6"/>
      <w:r>
        <w:rPr>
          <w:spacing w:val="-3"/>
        </w:rPr>
        <w:t xml:space="preserve">, </w:t>
      </w:r>
      <w:r>
        <w:rPr>
          <w:spacing w:val="-3"/>
        </w:rPr>
        <w:fldChar w:fldCharType="begin">
          <w:ffData>
            <w:name w:val="Text7"/>
            <w:enabled/>
            <w:calcOnExit w:val="0"/>
            <w:textInput/>
          </w:ffData>
        </w:fldChar>
      </w:r>
      <w:bookmarkStart w:id="7" w:name="Text7"/>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7"/>
      <w:r>
        <w:rPr>
          <w:spacing w:val="-3"/>
        </w:rPr>
        <w:t xml:space="preserve"> hereby leases from TxDOT the Premises.</w:t>
      </w:r>
    </w:p>
    <w:p w:rsidR="00F62D96" w:rsidRDefault="00F62D96">
      <w:pPr>
        <w:suppressAutoHyphens/>
        <w:jc w:val="both"/>
        <w:rPr>
          <w:spacing w:val="-3"/>
        </w:rPr>
      </w:pPr>
    </w:p>
    <w:p w:rsidR="00F62D96" w:rsidRDefault="00F62D96">
      <w:pPr>
        <w:tabs>
          <w:tab w:val="left" w:pos="-720"/>
          <w:tab w:val="left" w:pos="0"/>
        </w:tabs>
        <w:suppressAutoHyphens/>
        <w:ind w:left="720" w:hanging="720"/>
        <w:jc w:val="both"/>
        <w:rPr>
          <w:spacing w:val="-3"/>
        </w:rPr>
      </w:pPr>
      <w:r>
        <w:rPr>
          <w:spacing w:val="-3"/>
        </w:rPr>
        <w:t>1.</w:t>
      </w:r>
      <w:r>
        <w:rPr>
          <w:spacing w:val="-3"/>
        </w:rPr>
        <w:tab/>
        <w:t xml:space="preserve">This Agreement is for a term of </w:t>
      </w:r>
      <w:r>
        <w:rPr>
          <w:spacing w:val="-3"/>
        </w:rPr>
        <w:fldChar w:fldCharType="begin">
          <w:ffData>
            <w:name w:val="Text8"/>
            <w:enabled/>
            <w:calcOnExit w:val="0"/>
            <w:textInput/>
          </w:ffData>
        </w:fldChar>
      </w:r>
      <w:bookmarkStart w:id="8" w:name="Text8"/>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8"/>
      <w:r>
        <w:rPr>
          <w:spacing w:val="-3"/>
        </w:rPr>
        <w:t xml:space="preserve"> (</w:t>
      </w:r>
      <w:r>
        <w:rPr>
          <w:spacing w:val="-3"/>
        </w:rPr>
        <w:fldChar w:fldCharType="begin">
          <w:ffData>
            <w:name w:val="Text9"/>
            <w:enabled/>
            <w:calcOnExit w:val="0"/>
            <w:textInput/>
          </w:ffData>
        </w:fldChar>
      </w:r>
      <w:bookmarkStart w:id="9" w:name="Text9"/>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9"/>
      <w:r>
        <w:rPr>
          <w:spacing w:val="-3"/>
        </w:rPr>
        <w:t xml:space="preserve">) years commencing on </w:t>
      </w:r>
      <w:r>
        <w:rPr>
          <w:spacing w:val="-3"/>
        </w:rPr>
        <w:fldChar w:fldCharType="begin">
          <w:ffData>
            <w:name w:val="Text10"/>
            <w:enabled/>
            <w:calcOnExit w:val="0"/>
            <w:textInput/>
          </w:ffData>
        </w:fldChar>
      </w:r>
      <w:bookmarkStart w:id="10" w:name="Text10"/>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0"/>
      <w:r>
        <w:rPr>
          <w:spacing w:val="-3"/>
        </w:rPr>
        <w:t xml:space="preserve"> and terminating </w:t>
      </w:r>
      <w:r>
        <w:rPr>
          <w:spacing w:val="-3"/>
        </w:rPr>
        <w:fldChar w:fldCharType="begin">
          <w:ffData>
            <w:name w:val="Text11"/>
            <w:enabled/>
            <w:calcOnExit w:val="0"/>
            <w:textInput/>
          </w:ffData>
        </w:fldChar>
      </w:r>
      <w:bookmarkStart w:id="11" w:name="Text11"/>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1"/>
      <w:r>
        <w:rPr>
          <w:spacing w:val="-3"/>
        </w:rPr>
        <w:t xml:space="preserve"> ("Lease Term").  Notwithstanding any provision herein to the contrary, either party hereto may cancel this Agreement upon </w:t>
      </w:r>
      <w:r>
        <w:rPr>
          <w:spacing w:val="-3"/>
        </w:rPr>
        <w:fldChar w:fldCharType="begin">
          <w:ffData>
            <w:name w:val="Text12"/>
            <w:enabled/>
            <w:calcOnExit w:val="0"/>
            <w:textInput/>
          </w:ffData>
        </w:fldChar>
      </w:r>
      <w:bookmarkStart w:id="12" w:name="Text12"/>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2"/>
      <w:r w:rsidR="007B7C4E">
        <w:rPr>
          <w:spacing w:val="-3"/>
        </w:rPr>
        <w:t xml:space="preserve">  (</w:t>
      </w:r>
      <w:r>
        <w:rPr>
          <w:spacing w:val="-3"/>
        </w:rPr>
        <w:fldChar w:fldCharType="begin">
          <w:ffData>
            <w:name w:val="Text13"/>
            <w:enabled/>
            <w:calcOnExit w:val="0"/>
            <w:textInput/>
          </w:ffData>
        </w:fldChar>
      </w:r>
      <w:bookmarkStart w:id="13" w:name="Text13"/>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3"/>
      <w:r>
        <w:rPr>
          <w:spacing w:val="-3"/>
        </w:rPr>
        <w:t>) days written notice to the other party.</w:t>
      </w:r>
    </w:p>
    <w:p w:rsidR="00F62D96" w:rsidRDefault="00F62D96">
      <w:pPr>
        <w:tabs>
          <w:tab w:val="left" w:pos="-720"/>
        </w:tabs>
        <w:suppressAutoHyphens/>
        <w:jc w:val="both"/>
        <w:rPr>
          <w:spacing w:val="-3"/>
        </w:rPr>
      </w:pPr>
    </w:p>
    <w:p w:rsidR="00F62D96" w:rsidRDefault="00F62D96">
      <w:pPr>
        <w:tabs>
          <w:tab w:val="left" w:pos="-720"/>
          <w:tab w:val="left" w:pos="0"/>
        </w:tabs>
        <w:suppressAutoHyphens/>
        <w:ind w:left="720" w:hanging="720"/>
        <w:jc w:val="both"/>
        <w:rPr>
          <w:spacing w:val="-3"/>
        </w:rPr>
      </w:pPr>
      <w:r>
        <w:rPr>
          <w:spacing w:val="-3"/>
        </w:rPr>
        <w:t>2.</w:t>
      </w:r>
      <w:r>
        <w:rPr>
          <w:spacing w:val="-3"/>
        </w:rPr>
        <w:tab/>
        <w:t xml:space="preserve">  </w:t>
      </w:r>
      <w:r>
        <w:rPr>
          <w:spacing w:val="-3"/>
        </w:rPr>
        <w:fldChar w:fldCharType="begin">
          <w:ffData>
            <w:name w:val="Text14"/>
            <w:enabled/>
            <w:calcOnExit w:val="0"/>
            <w:textInput/>
          </w:ffData>
        </w:fldChar>
      </w:r>
      <w:bookmarkStart w:id="14" w:name="Text14"/>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4"/>
      <w:r>
        <w:rPr>
          <w:spacing w:val="-3"/>
        </w:rPr>
        <w:t xml:space="preserve"> agrees to pay TxDOT as rental for the use and occupancy of the Premises under this Agreement the sum of  </w:t>
      </w:r>
      <w:r>
        <w:rPr>
          <w:spacing w:val="-3"/>
        </w:rPr>
        <w:fldChar w:fldCharType="begin">
          <w:ffData>
            <w:name w:val="Text15"/>
            <w:enabled/>
            <w:calcOnExit w:val="0"/>
            <w:textInput/>
          </w:ffData>
        </w:fldChar>
      </w:r>
      <w:bookmarkStart w:id="15" w:name="Text15"/>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5"/>
      <w:r>
        <w:rPr>
          <w:spacing w:val="-3"/>
        </w:rPr>
        <w:t xml:space="preserve">   ($</w:t>
      </w:r>
      <w:r>
        <w:rPr>
          <w:spacing w:val="-3"/>
        </w:rPr>
        <w:fldChar w:fldCharType="begin">
          <w:ffData>
            <w:name w:val="Text16"/>
            <w:enabled/>
            <w:calcOnExit w:val="0"/>
            <w:textInput/>
          </w:ffData>
        </w:fldChar>
      </w:r>
      <w:bookmarkStart w:id="16" w:name="Text16"/>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6"/>
      <w:r w:rsidR="007B7C4E">
        <w:rPr>
          <w:spacing w:val="-3"/>
        </w:rPr>
        <w:t xml:space="preserve">) per </w:t>
      </w:r>
      <w:bookmarkStart w:id="17" w:name="Dropdown1"/>
      <w:r w:rsidR="0057141A" w:rsidRPr="009B6A13">
        <w:rPr>
          <w:spacing w:val="-3"/>
        </w:rPr>
        <w:fldChar w:fldCharType="begin">
          <w:ffData>
            <w:name w:val="Dropdown1"/>
            <w:enabled/>
            <w:calcOnExit w:val="0"/>
            <w:ddList>
              <w:listEntry w:val="month"/>
              <w:listEntry w:val="year"/>
            </w:ddList>
          </w:ffData>
        </w:fldChar>
      </w:r>
      <w:r w:rsidR="0057141A" w:rsidRPr="009B6A13">
        <w:rPr>
          <w:spacing w:val="-3"/>
        </w:rPr>
        <w:instrText xml:space="preserve"> FORMDROPDOWN </w:instrText>
      </w:r>
      <w:r w:rsidR="002E2F83">
        <w:rPr>
          <w:spacing w:val="-3"/>
        </w:rPr>
      </w:r>
      <w:r w:rsidR="002E2F83">
        <w:rPr>
          <w:spacing w:val="-3"/>
        </w:rPr>
        <w:fldChar w:fldCharType="separate"/>
      </w:r>
      <w:r w:rsidR="0057141A" w:rsidRPr="009B6A13">
        <w:rPr>
          <w:spacing w:val="-3"/>
        </w:rPr>
        <w:fldChar w:fldCharType="end"/>
      </w:r>
      <w:bookmarkEnd w:id="17"/>
      <w:r w:rsidR="007B7C4E">
        <w:rPr>
          <w:spacing w:val="-3"/>
        </w:rPr>
        <w:t xml:space="preserve">. </w:t>
      </w:r>
      <w:r w:rsidR="007B7C4E" w:rsidRPr="009B6A13">
        <w:rPr>
          <w:spacing w:val="-3"/>
        </w:rPr>
        <w:t>Each installment</w:t>
      </w:r>
      <w:r>
        <w:rPr>
          <w:spacing w:val="-3"/>
        </w:rPr>
        <w:t xml:space="preserve"> of rent shall be due and payable in advance of the </w:t>
      </w:r>
      <w:r w:rsidR="007B7C4E" w:rsidRPr="009B6A13">
        <w:rPr>
          <w:spacing w:val="-3"/>
        </w:rPr>
        <w:t>C</w:t>
      </w:r>
      <w:r w:rsidRPr="009B6A13">
        <w:rPr>
          <w:spacing w:val="-3"/>
        </w:rPr>
        <w:t>ommencement</w:t>
      </w:r>
      <w:r w:rsidR="007B7C4E" w:rsidRPr="009B6A13">
        <w:rPr>
          <w:spacing w:val="-3"/>
        </w:rPr>
        <w:t xml:space="preserve"> Date</w:t>
      </w:r>
      <w:r w:rsidR="002001BD" w:rsidRPr="009B6A13">
        <w:rPr>
          <w:spacing w:val="-3"/>
        </w:rPr>
        <w:t xml:space="preserve"> for the first installment and subsequently annually</w:t>
      </w:r>
      <w:r>
        <w:rPr>
          <w:spacing w:val="-3"/>
        </w:rPr>
        <w:t xml:space="preserve"> to TxDOT at its District Office in </w:t>
      </w:r>
      <w:r>
        <w:rPr>
          <w:spacing w:val="-3"/>
        </w:rPr>
        <w:fldChar w:fldCharType="begin">
          <w:ffData>
            <w:name w:val="Text17"/>
            <w:enabled/>
            <w:calcOnExit w:val="0"/>
            <w:textInput/>
          </w:ffData>
        </w:fldChar>
      </w:r>
      <w:bookmarkStart w:id="18" w:name="Text17"/>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8"/>
      <w:r>
        <w:rPr>
          <w:spacing w:val="-3"/>
        </w:rPr>
        <w:t xml:space="preserve">, </w:t>
      </w:r>
      <w:r>
        <w:rPr>
          <w:spacing w:val="-3"/>
        </w:rPr>
        <w:fldChar w:fldCharType="begin">
          <w:ffData>
            <w:name w:val="Text18"/>
            <w:enabled/>
            <w:calcOnExit w:val="0"/>
            <w:textInput/>
          </w:ffData>
        </w:fldChar>
      </w:r>
      <w:bookmarkStart w:id="19" w:name="Text18"/>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19"/>
      <w:r>
        <w:rPr>
          <w:spacing w:val="-3"/>
        </w:rPr>
        <w:t xml:space="preserve"> County, Texas, or at such other place as Lessor may from time to time direct by notice to </w:t>
      </w:r>
      <w:r>
        <w:rPr>
          <w:spacing w:val="-3"/>
        </w:rPr>
        <w:fldChar w:fldCharType="begin">
          <w:ffData>
            <w:name w:val="Text19"/>
            <w:enabled/>
            <w:calcOnExit w:val="0"/>
            <w:textInput/>
          </w:ffData>
        </w:fldChar>
      </w:r>
      <w:bookmarkStart w:id="20" w:name="Text19"/>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0"/>
      <w:r>
        <w:rPr>
          <w:spacing w:val="-3"/>
        </w:rPr>
        <w:t>.</w:t>
      </w:r>
    </w:p>
    <w:p w:rsidR="00F62D96" w:rsidRDefault="00F62D96">
      <w:pPr>
        <w:tabs>
          <w:tab w:val="left" w:pos="-720"/>
          <w:tab w:val="left" w:pos="0"/>
        </w:tabs>
        <w:suppressAutoHyphens/>
        <w:ind w:left="720" w:hanging="720"/>
        <w:jc w:val="both"/>
        <w:rPr>
          <w:spacing w:val="-3"/>
        </w:rPr>
      </w:pPr>
    </w:p>
    <w:p w:rsidR="00F62D96" w:rsidRDefault="00F62D96">
      <w:pPr>
        <w:tabs>
          <w:tab w:val="left" w:pos="-720"/>
          <w:tab w:val="left" w:pos="0"/>
        </w:tabs>
        <w:suppressAutoHyphens/>
        <w:ind w:left="720" w:hanging="720"/>
        <w:jc w:val="both"/>
        <w:rPr>
          <w:spacing w:val="-3"/>
        </w:rPr>
      </w:pPr>
      <w:r>
        <w:rPr>
          <w:spacing w:val="-3"/>
        </w:rPr>
        <w:t>3.</w:t>
      </w:r>
      <w:r>
        <w:rPr>
          <w:spacing w:val="-3"/>
        </w:rPr>
        <w:tab/>
      </w:r>
      <w:r>
        <w:rPr>
          <w:spacing w:val="-3"/>
        </w:rPr>
        <w:fldChar w:fldCharType="begin">
          <w:ffData>
            <w:name w:val="Text20"/>
            <w:enabled/>
            <w:calcOnExit w:val="0"/>
            <w:textInput/>
          </w:ffData>
        </w:fldChar>
      </w:r>
      <w:bookmarkStart w:id="21" w:name="Text20"/>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1"/>
      <w:r>
        <w:rPr>
          <w:spacing w:val="-3"/>
        </w:rPr>
        <w:t xml:space="preserve"> may use the Premises and the improvements thereon solely for </w:t>
      </w:r>
      <w:r>
        <w:rPr>
          <w:spacing w:val="-3"/>
        </w:rPr>
        <w:fldChar w:fldCharType="begin">
          <w:ffData>
            <w:name w:val="Text21"/>
            <w:enabled/>
            <w:calcOnExit w:val="0"/>
            <w:textInput/>
          </w:ffData>
        </w:fldChar>
      </w:r>
      <w:bookmarkStart w:id="22" w:name="Text21"/>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2"/>
      <w:r>
        <w:rPr>
          <w:spacing w:val="-3"/>
        </w:rPr>
        <w:t xml:space="preserve"> exercising any of its lawful functions. However, </w:t>
      </w:r>
      <w:r>
        <w:rPr>
          <w:spacing w:val="-3"/>
        </w:rPr>
        <w:fldChar w:fldCharType="begin">
          <w:ffData>
            <w:name w:val="Text22"/>
            <w:enabled/>
            <w:calcOnExit w:val="0"/>
            <w:textInput/>
          </w:ffData>
        </w:fldChar>
      </w:r>
      <w:bookmarkStart w:id="23" w:name="Text22"/>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3"/>
      <w:r>
        <w:rPr>
          <w:spacing w:val="-3"/>
        </w:rPr>
        <w:t xml:space="preserve"> shall not sublease or assign its use of the Premises.</w:t>
      </w:r>
    </w:p>
    <w:p w:rsidR="00F62D96" w:rsidRDefault="00F62D96">
      <w:pPr>
        <w:tabs>
          <w:tab w:val="left" w:pos="-720"/>
        </w:tabs>
        <w:suppressAutoHyphens/>
        <w:jc w:val="both"/>
        <w:rPr>
          <w:spacing w:val="-3"/>
        </w:rPr>
      </w:pPr>
    </w:p>
    <w:p w:rsidR="00F62D96" w:rsidRDefault="00F62D96">
      <w:pPr>
        <w:tabs>
          <w:tab w:val="left" w:pos="-720"/>
          <w:tab w:val="left" w:pos="0"/>
        </w:tabs>
        <w:suppressAutoHyphens/>
        <w:ind w:left="720" w:hanging="720"/>
        <w:jc w:val="both"/>
        <w:rPr>
          <w:b/>
          <w:spacing w:val="-3"/>
        </w:rPr>
      </w:pPr>
      <w:r>
        <w:rPr>
          <w:spacing w:val="-3"/>
        </w:rPr>
        <w:t>4.</w:t>
      </w:r>
      <w:r>
        <w:rPr>
          <w:spacing w:val="-3"/>
        </w:rPr>
        <w:tab/>
      </w:r>
      <w:r>
        <w:rPr>
          <w:b/>
          <w:spacing w:val="-3"/>
        </w:rPr>
        <w:fldChar w:fldCharType="begin">
          <w:ffData>
            <w:name w:val="Text23"/>
            <w:enabled/>
            <w:calcOnExit w:val="0"/>
            <w:textInput>
              <w:format w:val="UPPERCASE"/>
            </w:textInput>
          </w:ffData>
        </w:fldChar>
      </w:r>
      <w:bookmarkStart w:id="24" w:name="Text23"/>
      <w:r>
        <w:rPr>
          <w:b/>
          <w:spacing w:val="-3"/>
        </w:rPr>
        <w:instrText xml:space="preserve"> FORMTEXT </w:instrText>
      </w:r>
      <w:r>
        <w:rPr>
          <w:b/>
          <w:spacing w:val="-3"/>
        </w:rPr>
      </w:r>
      <w:r>
        <w:rPr>
          <w:b/>
          <w:spacing w:val="-3"/>
        </w:rPr>
        <w:fldChar w:fldCharType="separate"/>
      </w:r>
      <w:r>
        <w:rPr>
          <w:b/>
          <w:spacing w:val="-3"/>
        </w:rPr>
        <w:t> </w:t>
      </w:r>
      <w:r>
        <w:rPr>
          <w:b/>
          <w:spacing w:val="-3"/>
        </w:rPr>
        <w:t> </w:t>
      </w:r>
      <w:r>
        <w:rPr>
          <w:b/>
          <w:spacing w:val="-3"/>
        </w:rPr>
        <w:t> </w:t>
      </w:r>
      <w:r>
        <w:rPr>
          <w:b/>
          <w:spacing w:val="-3"/>
        </w:rPr>
        <w:t> </w:t>
      </w:r>
      <w:r>
        <w:rPr>
          <w:b/>
          <w:spacing w:val="-3"/>
        </w:rPr>
        <w:t> </w:t>
      </w:r>
      <w:r>
        <w:rPr>
          <w:b/>
          <w:spacing w:val="-3"/>
        </w:rPr>
        <w:fldChar w:fldCharType="end"/>
      </w:r>
      <w:bookmarkEnd w:id="24"/>
      <w:r>
        <w:rPr>
          <w:b/>
          <w:spacing w:val="-3"/>
        </w:rPr>
        <w:t xml:space="preserve"> ACKNOWLEDGES THAT IT IS LEASING THE PREMISES "AS IS" WITH ALL FAULTS, INCLUDING BUT NOT LIMITED TO ANY AND ALL POLLUTANTS, ASBESTOS, UNDERGROUND STORAGE TANKS AND/OR ANY OTHER HAZARDOUS MATERIALS, AND THAT TXDOT HAS NOT MADE ANY </w:t>
      </w:r>
      <w:r>
        <w:rPr>
          <w:b/>
          <w:spacing w:val="-3"/>
        </w:rPr>
        <w:lastRenderedPageBreak/>
        <w:t xml:space="preserve">REPRESENTATIONS OR WARRANTIES AS TO THE CONDITION OF SUCH PREMISES. </w:t>
      </w:r>
      <w:r>
        <w:rPr>
          <w:b/>
          <w:spacing w:val="-3"/>
        </w:rPr>
        <w:fldChar w:fldCharType="begin">
          <w:ffData>
            <w:name w:val="Text24"/>
            <w:enabled/>
            <w:calcOnExit w:val="0"/>
            <w:textInput/>
          </w:ffData>
        </w:fldChar>
      </w:r>
      <w:bookmarkStart w:id="25" w:name="Text24"/>
      <w:r>
        <w:rPr>
          <w:b/>
          <w:spacing w:val="-3"/>
        </w:rPr>
        <w:instrText xml:space="preserve"> FORMTEXT </w:instrText>
      </w:r>
      <w:r>
        <w:rPr>
          <w:b/>
          <w:spacing w:val="-3"/>
        </w:rPr>
      </w:r>
      <w:r>
        <w:rPr>
          <w:b/>
          <w:spacing w:val="-3"/>
        </w:rPr>
        <w:fldChar w:fldCharType="separate"/>
      </w:r>
      <w:r>
        <w:rPr>
          <w:b/>
          <w:spacing w:val="-3"/>
        </w:rPr>
        <w:t> </w:t>
      </w:r>
      <w:r>
        <w:rPr>
          <w:b/>
          <w:spacing w:val="-3"/>
        </w:rPr>
        <w:t> </w:t>
      </w:r>
      <w:r>
        <w:rPr>
          <w:b/>
          <w:spacing w:val="-3"/>
        </w:rPr>
        <w:t> </w:t>
      </w:r>
      <w:r>
        <w:rPr>
          <w:b/>
          <w:spacing w:val="-3"/>
        </w:rPr>
        <w:t> </w:t>
      </w:r>
      <w:r>
        <w:rPr>
          <w:b/>
          <w:spacing w:val="-3"/>
        </w:rPr>
        <w:t> </w:t>
      </w:r>
      <w:r>
        <w:rPr>
          <w:b/>
          <w:spacing w:val="-3"/>
        </w:rPr>
        <w:fldChar w:fldCharType="end"/>
      </w:r>
      <w:bookmarkEnd w:id="25"/>
      <w:r>
        <w:rPr>
          <w:b/>
          <w:spacing w:val="-3"/>
        </w:rPr>
        <w:t xml:space="preserve"> HEREBY WAIVES ANY AND ALL CAUSES OF ACTION, CLAIMS, DEMANDS, DAMAGES AND LIENS BASED ON ANY WARRANTY, EXPRESS OR IMPLIED, INCLUDING BUT NOT LIMITED TO ANY IMPLIED WARRANTY OF SUITABILITY FOR A PARTICULAR PURPOSE, ANY AND ALL WARRANTIES OF HABITABILITY, AND ANY OTHER IMPLIED WARRANTIES NOT EXPRESSLY SET FORTH IN THIS AGREEMENT. </w:t>
      </w:r>
      <w:r>
        <w:rPr>
          <w:b/>
          <w:spacing w:val="-3"/>
        </w:rPr>
        <w:fldChar w:fldCharType="begin">
          <w:ffData>
            <w:name w:val="Text25"/>
            <w:enabled/>
            <w:calcOnExit w:val="0"/>
            <w:textInput>
              <w:format w:val="UPPERCASE"/>
            </w:textInput>
          </w:ffData>
        </w:fldChar>
      </w:r>
      <w:bookmarkStart w:id="26" w:name="Text25"/>
      <w:r>
        <w:rPr>
          <w:b/>
          <w:spacing w:val="-3"/>
        </w:rPr>
        <w:instrText xml:space="preserve"> FORMTEXT </w:instrText>
      </w:r>
      <w:r>
        <w:rPr>
          <w:b/>
          <w:spacing w:val="-3"/>
        </w:rPr>
      </w:r>
      <w:r>
        <w:rPr>
          <w:b/>
          <w:spacing w:val="-3"/>
        </w:rPr>
        <w:fldChar w:fldCharType="separate"/>
      </w:r>
      <w:r>
        <w:rPr>
          <w:b/>
          <w:spacing w:val="-3"/>
        </w:rPr>
        <w:t> </w:t>
      </w:r>
      <w:r>
        <w:rPr>
          <w:b/>
          <w:spacing w:val="-3"/>
        </w:rPr>
        <w:t> </w:t>
      </w:r>
      <w:r>
        <w:rPr>
          <w:b/>
          <w:spacing w:val="-3"/>
        </w:rPr>
        <w:t> </w:t>
      </w:r>
      <w:r>
        <w:rPr>
          <w:b/>
          <w:spacing w:val="-3"/>
        </w:rPr>
        <w:t> </w:t>
      </w:r>
      <w:r>
        <w:rPr>
          <w:b/>
          <w:spacing w:val="-3"/>
        </w:rPr>
        <w:t> </w:t>
      </w:r>
      <w:r>
        <w:rPr>
          <w:b/>
          <w:spacing w:val="-3"/>
        </w:rPr>
        <w:fldChar w:fldCharType="end"/>
      </w:r>
      <w:bookmarkEnd w:id="26"/>
      <w:r>
        <w:rPr>
          <w:b/>
          <w:spacing w:val="-3"/>
        </w:rPr>
        <w:t xml:space="preserve">ACKNOWLEDGES AND AGREES THAT </w:t>
      </w:r>
      <w:r>
        <w:rPr>
          <w:b/>
          <w:spacing w:val="-3"/>
        </w:rPr>
        <w:fldChar w:fldCharType="begin">
          <w:ffData>
            <w:name w:val="Text23"/>
            <w:enabled/>
            <w:calcOnExit w:val="0"/>
            <w:textInput>
              <w:format w:val="UPPERCASE"/>
            </w:textInput>
          </w:ffData>
        </w:fldChar>
      </w:r>
      <w:r>
        <w:rPr>
          <w:b/>
          <w:spacing w:val="-3"/>
        </w:rPr>
        <w:instrText xml:space="preserve"> FORMTEXT </w:instrText>
      </w:r>
      <w:r>
        <w:rPr>
          <w:b/>
          <w:spacing w:val="-3"/>
        </w:rPr>
      </w:r>
      <w:r>
        <w:rPr>
          <w:b/>
          <w:spacing w:val="-3"/>
        </w:rPr>
        <w:fldChar w:fldCharType="separate"/>
      </w:r>
      <w:r>
        <w:rPr>
          <w:b/>
          <w:spacing w:val="-3"/>
        </w:rPr>
        <w:t> </w:t>
      </w:r>
      <w:r>
        <w:rPr>
          <w:b/>
          <w:spacing w:val="-3"/>
        </w:rPr>
        <w:t> </w:t>
      </w:r>
      <w:r>
        <w:rPr>
          <w:b/>
          <w:spacing w:val="-3"/>
        </w:rPr>
        <w:t> </w:t>
      </w:r>
      <w:r>
        <w:rPr>
          <w:b/>
          <w:spacing w:val="-3"/>
        </w:rPr>
        <w:t> </w:t>
      </w:r>
      <w:r>
        <w:rPr>
          <w:b/>
          <w:spacing w:val="-3"/>
        </w:rPr>
        <w:t> </w:t>
      </w:r>
      <w:r>
        <w:rPr>
          <w:b/>
          <w:spacing w:val="-3"/>
        </w:rPr>
        <w:fldChar w:fldCharType="end"/>
      </w:r>
      <w:r>
        <w:rPr>
          <w:b/>
          <w:spacing w:val="-3"/>
        </w:rPr>
        <w:t xml:space="preserve">HAS FULLY EXERCISED THE RIGHT TO INSPECT THE PREMISES FOR ANY DEFECTS AS TO THE SUITABILITY OF SUCH PROPERTY FOR THE PURPOSE TO WHICH </w:t>
      </w:r>
      <w:r>
        <w:rPr>
          <w:b/>
          <w:spacing w:val="-3"/>
        </w:rPr>
        <w:fldChar w:fldCharType="begin">
          <w:ffData>
            <w:name w:val="Text23"/>
            <w:enabled/>
            <w:calcOnExit w:val="0"/>
            <w:textInput>
              <w:format w:val="UPPERCASE"/>
            </w:textInput>
          </w:ffData>
        </w:fldChar>
      </w:r>
      <w:r>
        <w:rPr>
          <w:b/>
          <w:spacing w:val="-3"/>
        </w:rPr>
        <w:instrText xml:space="preserve"> FORMTEXT </w:instrText>
      </w:r>
      <w:r>
        <w:rPr>
          <w:b/>
          <w:spacing w:val="-3"/>
        </w:rPr>
      </w:r>
      <w:r>
        <w:rPr>
          <w:b/>
          <w:spacing w:val="-3"/>
        </w:rPr>
        <w:fldChar w:fldCharType="separate"/>
      </w:r>
      <w:r>
        <w:rPr>
          <w:b/>
          <w:spacing w:val="-3"/>
        </w:rPr>
        <w:t> </w:t>
      </w:r>
      <w:r>
        <w:rPr>
          <w:b/>
          <w:spacing w:val="-3"/>
        </w:rPr>
        <w:t> </w:t>
      </w:r>
      <w:r>
        <w:rPr>
          <w:b/>
          <w:spacing w:val="-3"/>
        </w:rPr>
        <w:t> </w:t>
      </w:r>
      <w:r>
        <w:rPr>
          <w:b/>
          <w:spacing w:val="-3"/>
        </w:rPr>
        <w:t> </w:t>
      </w:r>
      <w:r>
        <w:rPr>
          <w:b/>
          <w:spacing w:val="-3"/>
        </w:rPr>
        <w:t> </w:t>
      </w:r>
      <w:r>
        <w:rPr>
          <w:b/>
          <w:spacing w:val="-3"/>
        </w:rPr>
        <w:fldChar w:fldCharType="end"/>
      </w:r>
      <w:r>
        <w:rPr>
          <w:b/>
          <w:spacing w:val="-3"/>
        </w:rPr>
        <w:t xml:space="preserve"> INTENDS TO PUT THE PREMISES.  THIS AGREEMENT IS SUBJECT TO ALL COVENANTS, EASEMENTS, RESERVATIONS, RESTRICTIONS AND OTHER MATTERS OF RECORD APPLICABLE TO THE PREMISES.</w:t>
      </w:r>
    </w:p>
    <w:p w:rsidR="00F62D96" w:rsidRDefault="00F62D96">
      <w:pPr>
        <w:tabs>
          <w:tab w:val="left" w:pos="-720"/>
        </w:tabs>
        <w:suppressAutoHyphens/>
        <w:jc w:val="both"/>
        <w:rPr>
          <w:spacing w:val="-3"/>
        </w:rPr>
      </w:pPr>
    </w:p>
    <w:p w:rsidR="00F62D96" w:rsidRDefault="00F62D96">
      <w:pPr>
        <w:tabs>
          <w:tab w:val="left" w:pos="-720"/>
          <w:tab w:val="left" w:pos="0"/>
        </w:tabs>
        <w:suppressAutoHyphens/>
        <w:ind w:left="720" w:hanging="720"/>
        <w:jc w:val="both"/>
        <w:rPr>
          <w:b/>
          <w:caps/>
          <w:spacing w:val="-3"/>
        </w:rPr>
      </w:pPr>
      <w:r>
        <w:rPr>
          <w:spacing w:val="-3"/>
        </w:rPr>
        <w:t>5.</w:t>
      </w:r>
      <w:r>
        <w:rPr>
          <w:spacing w:val="-3"/>
        </w:rPr>
        <w:tab/>
      </w:r>
      <w:r>
        <w:rPr>
          <w:b/>
          <w:spacing w:val="-3"/>
        </w:rPr>
        <w:fldChar w:fldCharType="begin">
          <w:ffData>
            <w:name w:val="Text23"/>
            <w:enabled/>
            <w:calcOnExit w:val="0"/>
            <w:textInput>
              <w:format w:val="UPPERCASE"/>
            </w:textInput>
          </w:ffData>
        </w:fldChar>
      </w:r>
      <w:r>
        <w:rPr>
          <w:b/>
          <w:spacing w:val="-3"/>
        </w:rPr>
        <w:instrText xml:space="preserve"> FORMTEXT </w:instrText>
      </w:r>
      <w:r>
        <w:rPr>
          <w:b/>
          <w:spacing w:val="-3"/>
        </w:rPr>
      </w:r>
      <w:r>
        <w:rPr>
          <w:b/>
          <w:spacing w:val="-3"/>
        </w:rPr>
        <w:fldChar w:fldCharType="separate"/>
      </w:r>
      <w:r>
        <w:rPr>
          <w:b/>
          <w:spacing w:val="-3"/>
        </w:rPr>
        <w:t> </w:t>
      </w:r>
      <w:r>
        <w:rPr>
          <w:b/>
          <w:spacing w:val="-3"/>
        </w:rPr>
        <w:t> </w:t>
      </w:r>
      <w:r>
        <w:rPr>
          <w:b/>
          <w:spacing w:val="-3"/>
        </w:rPr>
        <w:t> </w:t>
      </w:r>
      <w:r>
        <w:rPr>
          <w:b/>
          <w:spacing w:val="-3"/>
        </w:rPr>
        <w:t> </w:t>
      </w:r>
      <w:r>
        <w:rPr>
          <w:b/>
          <w:spacing w:val="-3"/>
        </w:rPr>
        <w:t> </w:t>
      </w:r>
      <w:r>
        <w:rPr>
          <w:b/>
          <w:spacing w:val="-3"/>
        </w:rPr>
        <w:fldChar w:fldCharType="end"/>
      </w:r>
      <w:r>
        <w:rPr>
          <w:b/>
          <w:caps/>
          <w:spacing w:val="-3"/>
        </w:rPr>
        <w:t xml:space="preserve"> shall assume all liability for damages to property and injury or death to persons as a result of or arising out OF </w:t>
      </w:r>
      <w:r>
        <w:rPr>
          <w:b/>
          <w:spacing w:val="-3"/>
        </w:rPr>
        <w:fldChar w:fldCharType="begin">
          <w:ffData>
            <w:name w:val="Text23"/>
            <w:enabled/>
            <w:calcOnExit w:val="0"/>
            <w:textInput>
              <w:format w:val="UPPERCASE"/>
            </w:textInput>
          </w:ffData>
        </w:fldChar>
      </w:r>
      <w:r>
        <w:rPr>
          <w:b/>
          <w:spacing w:val="-3"/>
        </w:rPr>
        <w:instrText xml:space="preserve"> FORMTEXT </w:instrText>
      </w:r>
      <w:r>
        <w:rPr>
          <w:b/>
          <w:spacing w:val="-3"/>
        </w:rPr>
      </w:r>
      <w:r>
        <w:rPr>
          <w:b/>
          <w:spacing w:val="-3"/>
        </w:rPr>
        <w:fldChar w:fldCharType="separate"/>
      </w:r>
      <w:r>
        <w:rPr>
          <w:b/>
          <w:spacing w:val="-3"/>
        </w:rPr>
        <w:t> </w:t>
      </w:r>
      <w:r>
        <w:rPr>
          <w:b/>
          <w:spacing w:val="-3"/>
        </w:rPr>
        <w:t> </w:t>
      </w:r>
      <w:r>
        <w:rPr>
          <w:b/>
          <w:spacing w:val="-3"/>
        </w:rPr>
        <w:t> </w:t>
      </w:r>
      <w:r>
        <w:rPr>
          <w:b/>
          <w:spacing w:val="-3"/>
        </w:rPr>
        <w:t> </w:t>
      </w:r>
      <w:r>
        <w:rPr>
          <w:b/>
          <w:spacing w:val="-3"/>
        </w:rPr>
        <w:t> </w:t>
      </w:r>
      <w:r>
        <w:rPr>
          <w:b/>
          <w:spacing w:val="-3"/>
        </w:rPr>
        <w:fldChar w:fldCharType="end"/>
      </w:r>
      <w:r>
        <w:rPr>
          <w:b/>
          <w:caps/>
          <w:spacing w:val="-3"/>
        </w:rPr>
        <w:t>, its employees', agents', representatives', and/or contractors' use of, construction on and maintenance, repair and/or replacement of the Premises and the improvements in connection therewith and located thereon.</w:t>
      </w:r>
    </w:p>
    <w:p w:rsidR="00F62D96" w:rsidRDefault="00F62D96">
      <w:pPr>
        <w:tabs>
          <w:tab w:val="left" w:pos="-720"/>
        </w:tabs>
        <w:suppressAutoHyphens/>
        <w:jc w:val="both"/>
        <w:rPr>
          <w:spacing w:val="-3"/>
        </w:rPr>
      </w:pPr>
    </w:p>
    <w:p w:rsidR="00F62D96" w:rsidRDefault="00F62D96">
      <w:pPr>
        <w:tabs>
          <w:tab w:val="left" w:pos="-720"/>
          <w:tab w:val="left" w:pos="0"/>
        </w:tabs>
        <w:suppressAutoHyphens/>
        <w:ind w:left="720" w:hanging="720"/>
        <w:jc w:val="both"/>
        <w:rPr>
          <w:spacing w:val="-3"/>
        </w:rPr>
      </w:pPr>
      <w:r>
        <w:rPr>
          <w:spacing w:val="-3"/>
        </w:rPr>
        <w:t>6.</w:t>
      </w:r>
      <w:r>
        <w:rPr>
          <w:spacing w:val="-3"/>
        </w:rPr>
        <w:tab/>
      </w:r>
      <w:r>
        <w:rPr>
          <w:spacing w:val="-3"/>
        </w:rPr>
        <w:fldChar w:fldCharType="begin">
          <w:ffData>
            <w:name w:val="Text26"/>
            <w:enabled/>
            <w:calcOnExit w:val="0"/>
            <w:textInput/>
          </w:ffData>
        </w:fldChar>
      </w:r>
      <w:bookmarkStart w:id="27" w:name="Text26"/>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7"/>
      <w:r>
        <w:rPr>
          <w:spacing w:val="-3"/>
        </w:rPr>
        <w:t xml:space="preserve"> , at its sole expense, shall be responsible for all charges for all utilities and similar services rendered or supplied to the Premises.</w:t>
      </w:r>
    </w:p>
    <w:p w:rsidR="00F62D96" w:rsidRDefault="00F62D96">
      <w:pPr>
        <w:tabs>
          <w:tab w:val="left" w:pos="-720"/>
        </w:tabs>
        <w:suppressAutoHyphens/>
        <w:jc w:val="both"/>
        <w:rPr>
          <w:spacing w:val="-3"/>
        </w:rPr>
      </w:pPr>
    </w:p>
    <w:p w:rsidR="00F62D96" w:rsidRDefault="00F62D96">
      <w:pPr>
        <w:tabs>
          <w:tab w:val="left" w:pos="-720"/>
          <w:tab w:val="left" w:pos="0"/>
        </w:tabs>
        <w:suppressAutoHyphens/>
        <w:ind w:left="720" w:hanging="720"/>
        <w:jc w:val="both"/>
        <w:rPr>
          <w:spacing w:val="-3"/>
        </w:rPr>
      </w:pPr>
      <w:r>
        <w:rPr>
          <w:spacing w:val="-3"/>
        </w:rPr>
        <w:t>7.</w:t>
      </w:r>
      <w:r>
        <w:rPr>
          <w:spacing w:val="-3"/>
        </w:rPr>
        <w:tab/>
      </w:r>
      <w:r>
        <w:rPr>
          <w:spacing w:val="-3"/>
        </w:rPr>
        <w:fldChar w:fldCharType="begin">
          <w:ffData>
            <w:name w:val="Text27"/>
            <w:enabled/>
            <w:calcOnExit w:val="0"/>
            <w:textInput/>
          </w:ffData>
        </w:fldChar>
      </w:r>
      <w:bookmarkStart w:id="28" w:name="Text27"/>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8"/>
      <w:r>
        <w:rPr>
          <w:spacing w:val="-3"/>
        </w:rPr>
        <w:t>, at its sole expense, shall be responsible for the maintenance, reconstruction, repair and/or replacement of the Premises and the improvements in connection therewith and located thereon.</w:t>
      </w:r>
    </w:p>
    <w:p w:rsidR="00F62D96" w:rsidRDefault="00F62D96">
      <w:pPr>
        <w:tabs>
          <w:tab w:val="left" w:pos="-720"/>
        </w:tabs>
        <w:suppressAutoHyphens/>
        <w:jc w:val="both"/>
        <w:rPr>
          <w:spacing w:val="-3"/>
        </w:rPr>
      </w:pPr>
    </w:p>
    <w:p w:rsidR="00F62D96" w:rsidRDefault="00F62D96">
      <w:pPr>
        <w:tabs>
          <w:tab w:val="left" w:pos="-720"/>
          <w:tab w:val="left" w:pos="0"/>
        </w:tabs>
        <w:suppressAutoHyphens/>
        <w:ind w:left="720" w:hanging="720"/>
        <w:jc w:val="both"/>
        <w:rPr>
          <w:spacing w:val="-3"/>
        </w:rPr>
      </w:pPr>
      <w:r>
        <w:rPr>
          <w:spacing w:val="-3"/>
        </w:rPr>
        <w:t>8.</w:t>
      </w:r>
      <w:r>
        <w:rPr>
          <w:spacing w:val="-3"/>
        </w:rPr>
        <w:tab/>
        <w:t xml:space="preserve">Upon written notification to </w:t>
      </w:r>
      <w:r>
        <w:rPr>
          <w:spacing w:val="-3"/>
        </w:rPr>
        <w:fldChar w:fldCharType="begin">
          <w:ffData>
            <w:name w:val="Text28"/>
            <w:enabled/>
            <w:calcOnExit w:val="0"/>
            <w:textInput/>
          </w:ffData>
        </w:fldChar>
      </w:r>
      <w:bookmarkStart w:id="29" w:name="Text28"/>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29"/>
      <w:r>
        <w:rPr>
          <w:spacing w:val="-3"/>
        </w:rPr>
        <w:t xml:space="preserve">, TxDOT, its employees, agents and/or representatives shall have the right to enter the Premises for various purposes deemed necessary by TxDOT; however, in no event shall TxDOT unreasonably interfere with the use of the Premises by </w:t>
      </w:r>
      <w:r>
        <w:rPr>
          <w:spacing w:val="-3"/>
        </w:rPr>
        <w:fldChar w:fldCharType="begin">
          <w:ffData>
            <w:name w:val="Text29"/>
            <w:enabled/>
            <w:calcOnExit w:val="0"/>
            <w:textInput/>
          </w:ffData>
        </w:fldChar>
      </w:r>
      <w:bookmarkStart w:id="30" w:name="Text29"/>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30"/>
      <w:r>
        <w:rPr>
          <w:spacing w:val="-3"/>
        </w:rPr>
        <w:t xml:space="preserve"> .</w:t>
      </w:r>
    </w:p>
    <w:p w:rsidR="00F62D96" w:rsidRDefault="00F62D96">
      <w:pPr>
        <w:tabs>
          <w:tab w:val="left" w:pos="-720"/>
          <w:tab w:val="left" w:pos="0"/>
        </w:tabs>
        <w:suppressAutoHyphens/>
        <w:ind w:left="720" w:hanging="720"/>
        <w:jc w:val="both"/>
        <w:rPr>
          <w:spacing w:val="-3"/>
        </w:rPr>
      </w:pPr>
    </w:p>
    <w:p w:rsidR="00F62D96" w:rsidRDefault="00F62D96">
      <w:pPr>
        <w:tabs>
          <w:tab w:val="left" w:pos="-720"/>
          <w:tab w:val="left" w:pos="0"/>
        </w:tabs>
        <w:suppressAutoHyphens/>
        <w:ind w:left="720" w:hanging="720"/>
        <w:jc w:val="both"/>
        <w:rPr>
          <w:spacing w:val="-3"/>
        </w:rPr>
      </w:pPr>
      <w:r>
        <w:rPr>
          <w:spacing w:val="-3"/>
        </w:rPr>
        <w:t>9.</w:t>
      </w:r>
      <w:r>
        <w:rPr>
          <w:spacing w:val="-3"/>
        </w:rPr>
        <w:tab/>
        <w:t>This Agreement constitutes the sole and only agreement of the parties hereto and supersedes any prior understandings or written or oral agreements between the parties respecting the subject matter within.</w:t>
      </w:r>
    </w:p>
    <w:p w:rsidR="00F62D96" w:rsidRDefault="00F62D96">
      <w:pPr>
        <w:tabs>
          <w:tab w:val="left" w:pos="-720"/>
        </w:tabs>
        <w:suppressAutoHyphens/>
        <w:jc w:val="both"/>
        <w:rPr>
          <w:spacing w:val="-3"/>
        </w:rPr>
      </w:pPr>
    </w:p>
    <w:p w:rsidR="00F62D96" w:rsidRDefault="00F62D96">
      <w:pPr>
        <w:tabs>
          <w:tab w:val="left" w:pos="-720"/>
          <w:tab w:val="left" w:pos="0"/>
        </w:tabs>
        <w:suppressAutoHyphens/>
        <w:ind w:left="720" w:hanging="720"/>
        <w:jc w:val="both"/>
        <w:rPr>
          <w:spacing w:val="-3"/>
        </w:rPr>
      </w:pPr>
      <w:r>
        <w:rPr>
          <w:spacing w:val="-3"/>
        </w:rPr>
        <w:t>10.</w:t>
      </w:r>
      <w:r>
        <w:rPr>
          <w:spacing w:val="-3"/>
        </w:rPr>
        <w:tab/>
        <w:t xml:space="preserve">All notices between </w:t>
      </w:r>
      <w:r>
        <w:rPr>
          <w:spacing w:val="-3"/>
        </w:rPr>
        <w:fldChar w:fldCharType="begin">
          <w:ffData>
            <w:name w:val="Text30"/>
            <w:enabled/>
            <w:calcOnExit w:val="0"/>
            <w:textInput/>
          </w:ffData>
        </w:fldChar>
      </w:r>
      <w:bookmarkStart w:id="31" w:name="Text30"/>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31"/>
      <w:r>
        <w:rPr>
          <w:spacing w:val="-3"/>
        </w:rPr>
        <w:t xml:space="preserve"> and TxDOT shall be given to or made with the parties designated below:</w:t>
      </w:r>
    </w:p>
    <w:p w:rsidR="00F62D96" w:rsidRDefault="00F62D96">
      <w:pPr>
        <w:tabs>
          <w:tab w:val="left" w:pos="-720"/>
        </w:tabs>
        <w:suppressAutoHyphens/>
        <w:jc w:val="both"/>
        <w:rPr>
          <w:spacing w:val="-3"/>
        </w:rPr>
      </w:pPr>
    </w:p>
    <w:p w:rsidR="00F62D96" w:rsidRDefault="00F62D96">
      <w:pPr>
        <w:tabs>
          <w:tab w:val="left" w:pos="-720"/>
        </w:tabs>
        <w:suppressAutoHyphens/>
        <w:jc w:val="both"/>
        <w:rPr>
          <w:spacing w:val="-3"/>
        </w:rPr>
      </w:pPr>
    </w:p>
    <w:p w:rsidR="00F62D96" w:rsidRDefault="00F62D96">
      <w:pPr>
        <w:tabs>
          <w:tab w:val="left" w:pos="-720"/>
        </w:tabs>
        <w:suppressAutoHyphens/>
        <w:jc w:val="both"/>
        <w:rPr>
          <w:spacing w:val="-3"/>
        </w:rPr>
      </w:pPr>
      <w:r>
        <w:rPr>
          <w:spacing w:val="-3"/>
        </w:rPr>
        <w:t xml:space="preserve">IF to </w:t>
      </w:r>
      <w:r>
        <w:rPr>
          <w:spacing w:val="-3"/>
        </w:rPr>
        <w:fldChar w:fldCharType="begin">
          <w:ffData>
            <w:name w:val="Text31"/>
            <w:enabled/>
            <w:calcOnExit w:val="0"/>
            <w:textInput/>
          </w:ffData>
        </w:fldChar>
      </w:r>
      <w:bookmarkStart w:id="32" w:name="Text31"/>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32"/>
      <w:r>
        <w:rPr>
          <w:spacing w:val="-3"/>
        </w:rPr>
        <w:t xml:space="preserve">  : </w:t>
      </w:r>
      <w:r>
        <w:rPr>
          <w:spacing w:val="-3"/>
        </w:rPr>
        <w:tab/>
      </w:r>
      <w:r>
        <w:rPr>
          <w:spacing w:val="-3"/>
        </w:rPr>
        <w:tab/>
      </w:r>
      <w:r>
        <w:rPr>
          <w:spacing w:val="-3"/>
        </w:rPr>
        <w:fldChar w:fldCharType="begin">
          <w:ffData>
            <w:name w:val="Text32"/>
            <w:enabled/>
            <w:calcOnExit w:val="0"/>
            <w:textInput/>
          </w:ffData>
        </w:fldChar>
      </w:r>
      <w:bookmarkStart w:id="33" w:name="Text32"/>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33"/>
    </w:p>
    <w:p w:rsidR="00F62D96" w:rsidRDefault="00F62D96">
      <w:pPr>
        <w:tabs>
          <w:tab w:val="left" w:pos="-720"/>
        </w:tabs>
        <w:suppressAutoHyphens/>
        <w:jc w:val="both"/>
        <w:rPr>
          <w:spacing w:val="-3"/>
        </w:rPr>
      </w:pPr>
    </w:p>
    <w:p w:rsidR="00F62D96" w:rsidRDefault="00F62D96">
      <w:pPr>
        <w:tabs>
          <w:tab w:val="left" w:pos="-720"/>
        </w:tabs>
        <w:suppressAutoHyphens/>
        <w:jc w:val="both"/>
        <w:rPr>
          <w:spacing w:val="-3"/>
        </w:rPr>
      </w:pPr>
    </w:p>
    <w:p w:rsidR="00F62D96" w:rsidRDefault="00F62D96">
      <w:pPr>
        <w:tabs>
          <w:tab w:val="left" w:pos="-720"/>
        </w:tabs>
        <w:suppressAutoHyphens/>
        <w:jc w:val="both"/>
        <w:rPr>
          <w:spacing w:val="-3"/>
        </w:rPr>
      </w:pPr>
    </w:p>
    <w:p w:rsidR="00F62D96" w:rsidRDefault="00F62D96">
      <w:pPr>
        <w:tabs>
          <w:tab w:val="left" w:pos="-720"/>
        </w:tabs>
        <w:suppressAutoHyphens/>
        <w:jc w:val="both"/>
        <w:rPr>
          <w:spacing w:val="-3"/>
        </w:rPr>
      </w:pPr>
      <w:r>
        <w:rPr>
          <w:spacing w:val="-3"/>
        </w:rPr>
        <w:t>IF to TxDOT:</w:t>
      </w:r>
    </w:p>
    <w:p w:rsidR="00F62D96" w:rsidRDefault="00F62D96">
      <w:pPr>
        <w:tabs>
          <w:tab w:val="left" w:pos="-720"/>
          <w:tab w:val="left" w:pos="0"/>
          <w:tab w:val="left" w:pos="720"/>
          <w:tab w:val="left" w:pos="1440"/>
        </w:tabs>
        <w:suppressAutoHyphens/>
        <w:ind w:left="2160" w:right="2160" w:hanging="2160"/>
        <w:jc w:val="both"/>
        <w:rPr>
          <w:spacing w:val="-3"/>
        </w:rPr>
      </w:pPr>
      <w:r>
        <w:rPr>
          <w:spacing w:val="-3"/>
        </w:rPr>
        <w:tab/>
      </w:r>
      <w:r>
        <w:rPr>
          <w:spacing w:val="-3"/>
        </w:rPr>
        <w:tab/>
      </w:r>
      <w:r>
        <w:rPr>
          <w:spacing w:val="-3"/>
        </w:rPr>
        <w:tab/>
        <w:t>Texas Department of Transportation</w:t>
      </w:r>
    </w:p>
    <w:p w:rsidR="00F62D96" w:rsidRDefault="00F62D96">
      <w:pPr>
        <w:tabs>
          <w:tab w:val="left" w:pos="-720"/>
          <w:tab w:val="left" w:pos="0"/>
          <w:tab w:val="left" w:pos="720"/>
          <w:tab w:val="left" w:pos="1440"/>
        </w:tabs>
        <w:suppressAutoHyphens/>
        <w:ind w:left="2160" w:right="2160" w:hanging="2160"/>
        <w:jc w:val="both"/>
        <w:rPr>
          <w:spacing w:val="-3"/>
        </w:rPr>
      </w:pPr>
      <w:r>
        <w:rPr>
          <w:spacing w:val="-3"/>
        </w:rPr>
        <w:tab/>
      </w:r>
      <w:r>
        <w:rPr>
          <w:spacing w:val="-3"/>
        </w:rPr>
        <w:tab/>
      </w:r>
      <w:r>
        <w:rPr>
          <w:spacing w:val="-3"/>
        </w:rPr>
        <w:tab/>
      </w:r>
      <w:r>
        <w:rPr>
          <w:spacing w:val="-3"/>
        </w:rPr>
        <w:fldChar w:fldCharType="begin">
          <w:ffData>
            <w:name w:val="Text33"/>
            <w:enabled/>
            <w:calcOnExit w:val="0"/>
            <w:textInput/>
          </w:ffData>
        </w:fldChar>
      </w:r>
      <w:bookmarkStart w:id="34" w:name="Text33"/>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34"/>
    </w:p>
    <w:p w:rsidR="00F62D96" w:rsidRDefault="00F62D96">
      <w:pPr>
        <w:tabs>
          <w:tab w:val="left" w:pos="-720"/>
        </w:tabs>
        <w:suppressAutoHyphens/>
        <w:jc w:val="both"/>
        <w:rPr>
          <w:spacing w:val="-3"/>
        </w:rPr>
      </w:pPr>
      <w:r>
        <w:rPr>
          <w:spacing w:val="-3"/>
        </w:rPr>
        <w:tab/>
      </w:r>
      <w:r>
        <w:rPr>
          <w:spacing w:val="-3"/>
        </w:rPr>
        <w:tab/>
      </w:r>
      <w:r>
        <w:rPr>
          <w:spacing w:val="-3"/>
        </w:rPr>
        <w:tab/>
      </w:r>
      <w:r>
        <w:rPr>
          <w:spacing w:val="-3"/>
        </w:rPr>
        <w:fldChar w:fldCharType="begin">
          <w:ffData>
            <w:name w:val="Text34"/>
            <w:enabled/>
            <w:calcOnExit w:val="0"/>
            <w:textInput/>
          </w:ffData>
        </w:fldChar>
      </w:r>
      <w:bookmarkStart w:id="35" w:name="Text34"/>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End w:id="35"/>
    </w:p>
    <w:p w:rsidR="00F62D96" w:rsidRDefault="00F62D96">
      <w:pPr>
        <w:tabs>
          <w:tab w:val="left" w:pos="-720"/>
        </w:tabs>
        <w:suppressAutoHyphens/>
        <w:jc w:val="both"/>
        <w:rPr>
          <w:spacing w:val="-3"/>
        </w:rPr>
      </w:pPr>
      <w:r>
        <w:rPr>
          <w:spacing w:val="-3"/>
        </w:rPr>
        <w:tab/>
      </w:r>
      <w:r>
        <w:rPr>
          <w:spacing w:val="-3"/>
        </w:rPr>
        <w:tab/>
      </w:r>
      <w:r>
        <w:rPr>
          <w:spacing w:val="-3"/>
        </w:rPr>
        <w:tab/>
        <w:t>Attn:  District Engineer</w:t>
      </w:r>
    </w:p>
    <w:p w:rsidR="00F62D96" w:rsidRDefault="00F62D96">
      <w:pPr>
        <w:tabs>
          <w:tab w:val="left" w:pos="-720"/>
        </w:tabs>
        <w:suppressAutoHyphens/>
        <w:jc w:val="both"/>
        <w:rPr>
          <w:spacing w:val="-3"/>
        </w:rPr>
      </w:pPr>
    </w:p>
    <w:p w:rsidR="00F62D96" w:rsidRDefault="00F62D96">
      <w:pPr>
        <w:tabs>
          <w:tab w:val="left" w:pos="-720"/>
        </w:tabs>
        <w:suppressAutoHyphens/>
        <w:jc w:val="both"/>
        <w:rPr>
          <w:spacing w:val="-3"/>
        </w:rPr>
      </w:pPr>
      <w:r>
        <w:rPr>
          <w:spacing w:val="-3"/>
        </w:rPr>
        <w:t>To become effective on the date last executed.</w:t>
      </w:r>
    </w:p>
    <w:p w:rsidR="00F62D96" w:rsidRDefault="00F62D96">
      <w:pPr>
        <w:tabs>
          <w:tab w:val="left" w:pos="-720"/>
        </w:tabs>
        <w:suppressAutoHyphens/>
        <w:jc w:val="both"/>
        <w:rPr>
          <w:spacing w:val="-3"/>
        </w:rPr>
      </w:pPr>
    </w:p>
    <w:tbl>
      <w:tblPr>
        <w:tblW w:w="0" w:type="auto"/>
        <w:tblLayout w:type="fixed"/>
        <w:tblCellMar>
          <w:left w:w="360" w:type="dxa"/>
          <w:right w:w="360" w:type="dxa"/>
        </w:tblCellMar>
        <w:tblLook w:val="0000" w:firstRow="0" w:lastRow="0" w:firstColumn="0" w:lastColumn="0" w:noHBand="0" w:noVBand="0"/>
      </w:tblPr>
      <w:tblGrid>
        <w:gridCol w:w="5760"/>
        <w:gridCol w:w="4320"/>
      </w:tblGrid>
      <w:tr w:rsidR="00F62D96">
        <w:tc>
          <w:tcPr>
            <w:tcW w:w="5760" w:type="dxa"/>
          </w:tcPr>
          <w:p w:rsidR="00F62D96" w:rsidRDefault="00F62D96">
            <w:pPr>
              <w:tabs>
                <w:tab w:val="left" w:pos="-720"/>
              </w:tabs>
              <w:suppressAutoHyphens/>
              <w:ind w:right="-180"/>
              <w:jc w:val="both"/>
              <w:rPr>
                <w:spacing w:val="-3"/>
                <w:sz w:val="20"/>
              </w:rPr>
            </w:pPr>
          </w:p>
          <w:p w:rsidR="00F62D96" w:rsidRDefault="00F62D96">
            <w:pPr>
              <w:tabs>
                <w:tab w:val="left" w:pos="-720"/>
              </w:tabs>
              <w:suppressAutoHyphens/>
              <w:ind w:right="-180"/>
              <w:rPr>
                <w:b/>
                <w:spacing w:val="-3"/>
                <w:sz w:val="20"/>
              </w:rPr>
            </w:pPr>
            <w:r>
              <w:rPr>
                <w:b/>
                <w:spacing w:val="-3"/>
                <w:sz w:val="20"/>
              </w:rPr>
              <w:t>TEXAS DEPARTMENT OF TRANSPORTATION</w:t>
            </w:r>
          </w:p>
          <w:p w:rsidR="00F62D96" w:rsidRDefault="00F62D96">
            <w:pPr>
              <w:tabs>
                <w:tab w:val="left" w:pos="-720"/>
              </w:tabs>
              <w:suppressAutoHyphens/>
              <w:ind w:right="-180"/>
              <w:jc w:val="both"/>
              <w:rPr>
                <w:spacing w:val="-3"/>
                <w:sz w:val="20"/>
              </w:rPr>
            </w:pPr>
          </w:p>
          <w:p w:rsidR="00F62D96" w:rsidRDefault="00F62D96">
            <w:pPr>
              <w:tabs>
                <w:tab w:val="left" w:pos="-720"/>
              </w:tabs>
              <w:suppressAutoHyphens/>
              <w:ind w:right="-180"/>
              <w:jc w:val="both"/>
              <w:rPr>
                <w:spacing w:val="-3"/>
                <w:sz w:val="20"/>
              </w:rPr>
            </w:pPr>
            <w:r>
              <w:rPr>
                <w:spacing w:val="-3"/>
                <w:sz w:val="20"/>
              </w:rPr>
              <w:t>Certified as being executed for the purposes and effect of activating and/or carrying out the orders, established policies or work programs heretofore approved and authorized by the Texas Transportation Commission under the authority of Minute Order 100002.</w:t>
            </w:r>
          </w:p>
          <w:p w:rsidR="00F62D96" w:rsidRDefault="00F62D96">
            <w:pPr>
              <w:tabs>
                <w:tab w:val="left" w:pos="-720"/>
              </w:tabs>
              <w:suppressAutoHyphens/>
              <w:ind w:right="-180"/>
              <w:jc w:val="both"/>
              <w:rPr>
                <w:spacing w:val="-3"/>
                <w:sz w:val="20"/>
              </w:rPr>
            </w:pPr>
          </w:p>
          <w:p w:rsidR="00F62D96" w:rsidRDefault="00F62D96">
            <w:pPr>
              <w:tabs>
                <w:tab w:val="left" w:pos="-720"/>
              </w:tabs>
              <w:suppressAutoHyphens/>
              <w:ind w:right="-180"/>
              <w:jc w:val="both"/>
              <w:rPr>
                <w:spacing w:val="-3"/>
                <w:sz w:val="20"/>
              </w:rPr>
            </w:pPr>
          </w:p>
          <w:p w:rsidR="00F62D96" w:rsidRDefault="00F62D96">
            <w:pPr>
              <w:tabs>
                <w:tab w:val="left" w:pos="-720"/>
              </w:tabs>
              <w:suppressAutoHyphens/>
              <w:ind w:right="-180"/>
              <w:jc w:val="both"/>
              <w:rPr>
                <w:spacing w:val="-3"/>
                <w:sz w:val="20"/>
              </w:rPr>
            </w:pPr>
            <w:r>
              <w:rPr>
                <w:spacing w:val="-3"/>
                <w:sz w:val="20"/>
              </w:rPr>
              <w:t xml:space="preserve">By: ______________________________________ </w:t>
            </w:r>
          </w:p>
          <w:bookmarkStart w:id="36" w:name="Text35"/>
          <w:p w:rsidR="005433CB" w:rsidRDefault="006D5E47">
            <w:pPr>
              <w:tabs>
                <w:tab w:val="left" w:pos="-720"/>
              </w:tabs>
              <w:suppressAutoHyphens/>
              <w:ind w:right="-180"/>
              <w:jc w:val="center"/>
              <w:rPr>
                <w:spacing w:val="-3"/>
                <w:sz w:val="20"/>
              </w:rPr>
            </w:pPr>
            <w:r>
              <w:rPr>
                <w:spacing w:val="-3"/>
                <w:sz w:val="20"/>
              </w:rPr>
              <w:fldChar w:fldCharType="begin">
                <w:ffData>
                  <w:name w:val="Text35"/>
                  <w:enabled/>
                  <w:calcOnExit w:val="0"/>
                  <w:textInput>
                    <w:default w:val="Type name here"/>
                    <w:maxLength w:val="40"/>
                  </w:textInput>
                </w:ffData>
              </w:fldChar>
            </w:r>
            <w:r>
              <w:rPr>
                <w:spacing w:val="-3"/>
                <w:sz w:val="20"/>
              </w:rPr>
              <w:instrText xml:space="preserve"> FORMTEXT </w:instrText>
            </w:r>
            <w:r>
              <w:rPr>
                <w:spacing w:val="-3"/>
                <w:sz w:val="20"/>
              </w:rPr>
            </w:r>
            <w:r>
              <w:rPr>
                <w:spacing w:val="-3"/>
                <w:sz w:val="20"/>
              </w:rPr>
              <w:fldChar w:fldCharType="separate"/>
            </w:r>
            <w:r>
              <w:rPr>
                <w:noProof/>
                <w:spacing w:val="-3"/>
                <w:sz w:val="20"/>
              </w:rPr>
              <w:t>Type name here</w:t>
            </w:r>
            <w:r>
              <w:rPr>
                <w:spacing w:val="-3"/>
                <w:sz w:val="20"/>
              </w:rPr>
              <w:fldChar w:fldCharType="end"/>
            </w:r>
            <w:bookmarkEnd w:id="36"/>
          </w:p>
          <w:p w:rsidR="00F62D96" w:rsidRDefault="002E2F83">
            <w:pPr>
              <w:tabs>
                <w:tab w:val="left" w:pos="-720"/>
              </w:tabs>
              <w:suppressAutoHyphens/>
              <w:ind w:right="-180"/>
              <w:jc w:val="center"/>
              <w:rPr>
                <w:spacing w:val="-3"/>
                <w:sz w:val="20"/>
              </w:rPr>
            </w:pPr>
            <w:r>
              <w:rPr>
                <w:spacing w:val="-3"/>
                <w:sz w:val="20"/>
              </w:rPr>
              <w:t>Right of  Way Division</w:t>
            </w:r>
            <w:r w:rsidR="00DA3486">
              <w:rPr>
                <w:spacing w:val="-3"/>
                <w:sz w:val="20"/>
              </w:rPr>
              <w:t xml:space="preserve"> D</w:t>
            </w:r>
            <w:r w:rsidR="00F62D96">
              <w:rPr>
                <w:spacing w:val="-3"/>
                <w:sz w:val="20"/>
              </w:rPr>
              <w:t>irector</w:t>
            </w:r>
          </w:p>
          <w:p w:rsidR="00F62D96" w:rsidRDefault="00F62D96">
            <w:pPr>
              <w:tabs>
                <w:tab w:val="left" w:pos="-720"/>
              </w:tabs>
              <w:suppressAutoHyphens/>
              <w:ind w:right="-180"/>
              <w:jc w:val="both"/>
              <w:rPr>
                <w:spacing w:val="-3"/>
                <w:sz w:val="20"/>
              </w:rPr>
            </w:pPr>
          </w:p>
          <w:p w:rsidR="00F62D96" w:rsidRDefault="00F62D96">
            <w:pPr>
              <w:tabs>
                <w:tab w:val="left" w:pos="-720"/>
              </w:tabs>
              <w:suppressAutoHyphens/>
              <w:ind w:right="-180"/>
              <w:jc w:val="both"/>
              <w:rPr>
                <w:spacing w:val="-3"/>
                <w:sz w:val="20"/>
              </w:rPr>
            </w:pPr>
            <w:r>
              <w:rPr>
                <w:spacing w:val="-3"/>
                <w:sz w:val="20"/>
              </w:rPr>
              <w:t>Date:_____________________________________</w:t>
            </w:r>
          </w:p>
        </w:tc>
        <w:tc>
          <w:tcPr>
            <w:tcW w:w="4320" w:type="dxa"/>
          </w:tcPr>
          <w:p w:rsidR="00F62D96" w:rsidRDefault="00F62D96">
            <w:pPr>
              <w:tabs>
                <w:tab w:val="left" w:pos="-720"/>
              </w:tabs>
              <w:suppressAutoHyphens/>
              <w:jc w:val="both"/>
              <w:rPr>
                <w:spacing w:val="-3"/>
                <w:sz w:val="20"/>
              </w:rPr>
            </w:pPr>
          </w:p>
          <w:p w:rsidR="00F62D96" w:rsidRDefault="00F62D96">
            <w:pPr>
              <w:tabs>
                <w:tab w:val="left" w:pos="-720"/>
              </w:tabs>
              <w:suppressAutoHyphens/>
              <w:jc w:val="both"/>
              <w:rPr>
                <w:spacing w:val="-3"/>
                <w:sz w:val="20"/>
              </w:rPr>
            </w:pPr>
          </w:p>
          <w:p w:rsidR="00F62D96" w:rsidRDefault="00F62D96">
            <w:pPr>
              <w:tabs>
                <w:tab w:val="left" w:pos="-720"/>
              </w:tabs>
              <w:suppressAutoHyphens/>
              <w:jc w:val="both"/>
              <w:rPr>
                <w:spacing w:val="-3"/>
                <w:sz w:val="20"/>
              </w:rPr>
            </w:pPr>
          </w:p>
          <w:p w:rsidR="00F62D96" w:rsidRDefault="00F62D96">
            <w:pPr>
              <w:tabs>
                <w:tab w:val="left" w:pos="-720"/>
              </w:tabs>
              <w:suppressAutoHyphens/>
              <w:jc w:val="both"/>
              <w:rPr>
                <w:spacing w:val="-3"/>
                <w:sz w:val="20"/>
              </w:rPr>
            </w:pPr>
            <w:r>
              <w:rPr>
                <w:spacing w:val="-3"/>
                <w:sz w:val="20"/>
              </w:rPr>
              <w:t>By:___________________________</w:t>
            </w:r>
          </w:p>
          <w:p w:rsidR="00F62D96" w:rsidRDefault="00F62D96">
            <w:pPr>
              <w:tabs>
                <w:tab w:val="left" w:pos="-720"/>
              </w:tabs>
              <w:suppressAutoHyphens/>
              <w:jc w:val="both"/>
              <w:rPr>
                <w:spacing w:val="-3"/>
                <w:sz w:val="20"/>
              </w:rPr>
            </w:pPr>
            <w:r>
              <w:rPr>
                <w:spacing w:val="-3"/>
                <w:sz w:val="20"/>
              </w:rPr>
              <w:t xml:space="preserve">    </w:t>
            </w:r>
          </w:p>
          <w:p w:rsidR="00F62D96" w:rsidRDefault="00F62D96">
            <w:pPr>
              <w:tabs>
                <w:tab w:val="left" w:pos="-720"/>
              </w:tabs>
              <w:suppressAutoHyphens/>
              <w:jc w:val="both"/>
              <w:rPr>
                <w:spacing w:val="-3"/>
                <w:sz w:val="20"/>
              </w:rPr>
            </w:pPr>
          </w:p>
          <w:p w:rsidR="00F62D96" w:rsidRDefault="00F62D96">
            <w:pPr>
              <w:tabs>
                <w:tab w:val="left" w:pos="-720"/>
              </w:tabs>
              <w:suppressAutoHyphens/>
              <w:jc w:val="both"/>
              <w:rPr>
                <w:spacing w:val="-3"/>
                <w:sz w:val="20"/>
              </w:rPr>
            </w:pPr>
            <w:r>
              <w:rPr>
                <w:spacing w:val="-3"/>
                <w:sz w:val="20"/>
              </w:rPr>
              <w:t>Date: _________________________</w:t>
            </w:r>
          </w:p>
          <w:p w:rsidR="00F62D96" w:rsidRDefault="00F62D96">
            <w:pPr>
              <w:tabs>
                <w:tab w:val="left" w:pos="-720"/>
              </w:tabs>
              <w:suppressAutoHyphens/>
              <w:jc w:val="both"/>
              <w:rPr>
                <w:spacing w:val="-3"/>
                <w:sz w:val="20"/>
              </w:rPr>
            </w:pPr>
          </w:p>
        </w:tc>
      </w:tr>
    </w:tbl>
    <w:p w:rsidR="00F62D96" w:rsidRDefault="00F62D96"/>
    <w:p w:rsidR="00F62D96" w:rsidRDefault="00F62D96"/>
    <w:sectPr w:rsidR="00F62D96" w:rsidSect="00F8122B">
      <w:footerReference w:type="default" r:id="rId9"/>
      <w:footerReference w:type="first" r:id="rId10"/>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CB" w:rsidRDefault="005433CB">
      <w:pPr>
        <w:spacing w:line="20" w:lineRule="exact"/>
      </w:pPr>
    </w:p>
  </w:endnote>
  <w:endnote w:type="continuationSeparator" w:id="0">
    <w:p w:rsidR="005433CB" w:rsidRDefault="005433CB">
      <w:r>
        <w:t xml:space="preserve"> </w:t>
      </w:r>
    </w:p>
  </w:endnote>
  <w:endnote w:type="continuationNotice" w:id="1">
    <w:p w:rsidR="005433CB" w:rsidRDefault="005433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CB" w:rsidRPr="00D73A09" w:rsidRDefault="005433CB" w:rsidP="00D73A09">
    <w:pPr>
      <w:pStyle w:val="Header"/>
      <w:tabs>
        <w:tab w:val="clear" w:pos="8640"/>
        <w:tab w:val="left" w:pos="2160"/>
        <w:tab w:val="left" w:pos="4320"/>
        <w:tab w:val="right" w:pos="9270"/>
      </w:tabs>
      <w:spacing w:before="40" w:after="40"/>
      <w:rPr>
        <w:rFonts w:ascii="Arial" w:hAnsi="Arial" w:cs="Arial"/>
        <w:sz w:val="14"/>
        <w:szCs w:val="14"/>
      </w:rPr>
    </w:pPr>
    <w:r w:rsidRPr="00CD4C70">
      <w:rPr>
        <w:rFonts w:ascii="Arial" w:hAnsi="Arial" w:cs="Arial"/>
        <w:sz w:val="14"/>
        <w:szCs w:val="14"/>
      </w:rPr>
      <w:t>Form ROW-L-8     (Rev. 04/1</w:t>
    </w:r>
    <w:r w:rsidR="002E2F83">
      <w:rPr>
        <w:rFonts w:ascii="Arial" w:hAnsi="Arial" w:cs="Arial"/>
        <w:sz w:val="14"/>
        <w:szCs w:val="14"/>
      </w:rPr>
      <w:t>5</w:t>
    </w:r>
    <w:r w:rsidRPr="00CD4C70">
      <w:rPr>
        <w:rFonts w:ascii="Arial" w:hAnsi="Arial" w:cs="Arial"/>
        <w:sz w:val="14"/>
        <w:szCs w:val="14"/>
      </w:rPr>
      <w:t>)     Page</w:t>
    </w:r>
    <w:r>
      <w:rPr>
        <w:rFonts w:ascii="Arial" w:hAnsi="Arial" w:cs="Arial"/>
        <w:sz w:val="14"/>
        <w:szCs w:val="14"/>
      </w:rPr>
      <w:t xml:space="preserve"> </w:t>
    </w:r>
    <w:r w:rsidRPr="00CD4C70">
      <w:rPr>
        <w:rStyle w:val="PageNumber"/>
        <w:rFonts w:ascii="Arial" w:hAnsi="Arial" w:cs="Arial"/>
        <w:sz w:val="14"/>
        <w:szCs w:val="14"/>
      </w:rPr>
      <w:fldChar w:fldCharType="begin"/>
    </w:r>
    <w:r w:rsidRPr="00CD4C70">
      <w:rPr>
        <w:rStyle w:val="PageNumber"/>
        <w:rFonts w:ascii="Arial" w:hAnsi="Arial" w:cs="Arial"/>
        <w:sz w:val="14"/>
        <w:szCs w:val="14"/>
      </w:rPr>
      <w:instrText xml:space="preserve"> PAGE </w:instrText>
    </w:r>
    <w:r w:rsidRPr="00CD4C70">
      <w:rPr>
        <w:rStyle w:val="PageNumber"/>
        <w:rFonts w:ascii="Arial" w:hAnsi="Arial" w:cs="Arial"/>
        <w:sz w:val="14"/>
        <w:szCs w:val="14"/>
      </w:rPr>
      <w:fldChar w:fldCharType="separate"/>
    </w:r>
    <w:r w:rsidR="002E2F83">
      <w:rPr>
        <w:rStyle w:val="PageNumber"/>
        <w:rFonts w:ascii="Arial" w:hAnsi="Arial" w:cs="Arial"/>
        <w:noProof/>
        <w:sz w:val="14"/>
        <w:szCs w:val="14"/>
      </w:rPr>
      <w:t>2</w:t>
    </w:r>
    <w:r w:rsidRPr="00CD4C70">
      <w:rPr>
        <w:rStyle w:val="PageNumber"/>
        <w:rFonts w:ascii="Arial" w:hAnsi="Arial" w:cs="Arial"/>
        <w:sz w:val="14"/>
        <w:szCs w:val="14"/>
      </w:rPr>
      <w:fldChar w:fldCharType="end"/>
    </w:r>
    <w:r>
      <w:rPr>
        <w:rFonts w:ascii="Arial" w:hAnsi="Arial" w:cs="Arial"/>
        <w:sz w:val="14"/>
        <w:szCs w:val="14"/>
      </w:rPr>
      <w:t xml:space="preserve"> of</w:t>
    </w:r>
    <w:r w:rsidRPr="00CD4C70">
      <w:rPr>
        <w:rFonts w:ascii="Arial" w:hAnsi="Arial" w:cs="Arial"/>
        <w:sz w:val="14"/>
        <w:szCs w:val="14"/>
      </w:rPr>
      <w:t xml:space="preserve"> </w:t>
    </w:r>
    <w:r w:rsidRPr="00CD4C70">
      <w:rPr>
        <w:rStyle w:val="PageNumber"/>
        <w:rFonts w:ascii="Arial" w:hAnsi="Arial" w:cs="Arial"/>
        <w:sz w:val="14"/>
        <w:szCs w:val="14"/>
      </w:rPr>
      <w:fldChar w:fldCharType="begin"/>
    </w:r>
    <w:r w:rsidRPr="00CD4C70">
      <w:rPr>
        <w:rStyle w:val="PageNumber"/>
        <w:rFonts w:ascii="Arial" w:hAnsi="Arial" w:cs="Arial"/>
        <w:sz w:val="14"/>
        <w:szCs w:val="14"/>
      </w:rPr>
      <w:instrText xml:space="preserve"> NUMPAGES </w:instrText>
    </w:r>
    <w:r w:rsidRPr="00CD4C70">
      <w:rPr>
        <w:rStyle w:val="PageNumber"/>
        <w:rFonts w:ascii="Arial" w:hAnsi="Arial" w:cs="Arial"/>
        <w:sz w:val="14"/>
        <w:szCs w:val="14"/>
      </w:rPr>
      <w:fldChar w:fldCharType="separate"/>
    </w:r>
    <w:r w:rsidR="002E2F83">
      <w:rPr>
        <w:rStyle w:val="PageNumber"/>
        <w:rFonts w:ascii="Arial" w:hAnsi="Arial" w:cs="Arial"/>
        <w:noProof/>
        <w:sz w:val="14"/>
        <w:szCs w:val="14"/>
      </w:rPr>
      <w:t>3</w:t>
    </w:r>
    <w:r w:rsidRPr="00CD4C70">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CB" w:rsidRPr="00CD4C70" w:rsidRDefault="005433CB" w:rsidP="00F8122B">
    <w:pPr>
      <w:pStyle w:val="Header"/>
      <w:tabs>
        <w:tab w:val="clear" w:pos="8640"/>
        <w:tab w:val="left" w:pos="2160"/>
        <w:tab w:val="left" w:pos="4320"/>
        <w:tab w:val="right" w:pos="9270"/>
      </w:tabs>
      <w:spacing w:before="40" w:after="40"/>
      <w:rPr>
        <w:rFonts w:ascii="Arial" w:hAnsi="Arial" w:cs="Arial"/>
        <w:sz w:val="14"/>
        <w:szCs w:val="14"/>
      </w:rPr>
    </w:pPr>
    <w:r w:rsidRPr="00CD4C70">
      <w:rPr>
        <w:rFonts w:ascii="Arial" w:hAnsi="Arial" w:cs="Arial"/>
        <w:sz w:val="14"/>
        <w:szCs w:val="14"/>
      </w:rPr>
      <w:t>Form ROW-L-8     (Rev. 04/1</w:t>
    </w:r>
    <w:r w:rsidR="002E2F83">
      <w:rPr>
        <w:rFonts w:ascii="Arial" w:hAnsi="Arial" w:cs="Arial"/>
        <w:sz w:val="14"/>
        <w:szCs w:val="14"/>
      </w:rPr>
      <w:t>5</w:t>
    </w:r>
    <w:r w:rsidRPr="00CD4C70">
      <w:rPr>
        <w:rFonts w:ascii="Arial" w:hAnsi="Arial" w:cs="Arial"/>
        <w:sz w:val="14"/>
        <w:szCs w:val="14"/>
      </w:rPr>
      <w:t>)     Page</w:t>
    </w:r>
    <w:r>
      <w:rPr>
        <w:rFonts w:ascii="Arial" w:hAnsi="Arial" w:cs="Arial"/>
        <w:sz w:val="14"/>
        <w:szCs w:val="14"/>
      </w:rPr>
      <w:t xml:space="preserve"> </w:t>
    </w:r>
    <w:r w:rsidRPr="00CD4C70">
      <w:rPr>
        <w:rStyle w:val="PageNumber"/>
        <w:rFonts w:ascii="Arial" w:hAnsi="Arial" w:cs="Arial"/>
        <w:sz w:val="14"/>
        <w:szCs w:val="14"/>
      </w:rPr>
      <w:fldChar w:fldCharType="begin"/>
    </w:r>
    <w:r w:rsidRPr="00CD4C70">
      <w:rPr>
        <w:rStyle w:val="PageNumber"/>
        <w:rFonts w:ascii="Arial" w:hAnsi="Arial" w:cs="Arial"/>
        <w:sz w:val="14"/>
        <w:szCs w:val="14"/>
      </w:rPr>
      <w:instrText xml:space="preserve"> PAGE </w:instrText>
    </w:r>
    <w:r w:rsidRPr="00CD4C70">
      <w:rPr>
        <w:rStyle w:val="PageNumber"/>
        <w:rFonts w:ascii="Arial" w:hAnsi="Arial" w:cs="Arial"/>
        <w:sz w:val="14"/>
        <w:szCs w:val="14"/>
      </w:rPr>
      <w:fldChar w:fldCharType="separate"/>
    </w:r>
    <w:r w:rsidR="002E2F83">
      <w:rPr>
        <w:rStyle w:val="PageNumber"/>
        <w:rFonts w:ascii="Arial" w:hAnsi="Arial" w:cs="Arial"/>
        <w:noProof/>
        <w:sz w:val="14"/>
        <w:szCs w:val="14"/>
      </w:rPr>
      <w:t>1</w:t>
    </w:r>
    <w:r w:rsidRPr="00CD4C70">
      <w:rPr>
        <w:rStyle w:val="PageNumber"/>
        <w:rFonts w:ascii="Arial" w:hAnsi="Arial" w:cs="Arial"/>
        <w:sz w:val="14"/>
        <w:szCs w:val="14"/>
      </w:rPr>
      <w:fldChar w:fldCharType="end"/>
    </w:r>
    <w:r>
      <w:rPr>
        <w:rFonts w:ascii="Arial" w:hAnsi="Arial" w:cs="Arial"/>
        <w:sz w:val="14"/>
        <w:szCs w:val="14"/>
      </w:rPr>
      <w:t xml:space="preserve"> of</w:t>
    </w:r>
    <w:r w:rsidRPr="00CD4C70">
      <w:rPr>
        <w:rFonts w:ascii="Arial" w:hAnsi="Arial" w:cs="Arial"/>
        <w:sz w:val="14"/>
        <w:szCs w:val="14"/>
      </w:rPr>
      <w:t xml:space="preserve"> </w:t>
    </w:r>
    <w:r w:rsidRPr="00CD4C70">
      <w:rPr>
        <w:rStyle w:val="PageNumber"/>
        <w:rFonts w:ascii="Arial" w:hAnsi="Arial" w:cs="Arial"/>
        <w:sz w:val="14"/>
        <w:szCs w:val="14"/>
      </w:rPr>
      <w:fldChar w:fldCharType="begin"/>
    </w:r>
    <w:r w:rsidRPr="00CD4C70">
      <w:rPr>
        <w:rStyle w:val="PageNumber"/>
        <w:rFonts w:ascii="Arial" w:hAnsi="Arial" w:cs="Arial"/>
        <w:sz w:val="14"/>
        <w:szCs w:val="14"/>
      </w:rPr>
      <w:instrText xml:space="preserve"> NUMPAGES </w:instrText>
    </w:r>
    <w:r w:rsidRPr="00CD4C70">
      <w:rPr>
        <w:rStyle w:val="PageNumber"/>
        <w:rFonts w:ascii="Arial" w:hAnsi="Arial" w:cs="Arial"/>
        <w:sz w:val="14"/>
        <w:szCs w:val="14"/>
      </w:rPr>
      <w:fldChar w:fldCharType="separate"/>
    </w:r>
    <w:r w:rsidR="002E2F83">
      <w:rPr>
        <w:rStyle w:val="PageNumber"/>
        <w:rFonts w:ascii="Arial" w:hAnsi="Arial" w:cs="Arial"/>
        <w:noProof/>
        <w:sz w:val="14"/>
        <w:szCs w:val="14"/>
      </w:rPr>
      <w:t>3</w:t>
    </w:r>
    <w:r w:rsidRPr="00CD4C70">
      <w:rPr>
        <w:rStyle w:val="PageNumber"/>
        <w:rFonts w:ascii="Arial" w:hAnsi="Arial" w:cs="Arial"/>
        <w:sz w:val="14"/>
        <w:szCs w:val="14"/>
      </w:rPr>
      <w:fldChar w:fldCharType="end"/>
    </w:r>
  </w:p>
  <w:p w:rsidR="005433CB" w:rsidRDefault="00543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CB" w:rsidRDefault="005433CB">
      <w:r>
        <w:separator/>
      </w:r>
    </w:p>
  </w:footnote>
  <w:footnote w:type="continuationSeparator" w:id="0">
    <w:p w:rsidR="005433CB" w:rsidRDefault="00543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EB"/>
    <w:rsid w:val="000A365D"/>
    <w:rsid w:val="00152916"/>
    <w:rsid w:val="001C4AC6"/>
    <w:rsid w:val="002001BD"/>
    <w:rsid w:val="002E2F83"/>
    <w:rsid w:val="003150ED"/>
    <w:rsid w:val="003606C6"/>
    <w:rsid w:val="00377008"/>
    <w:rsid w:val="004801EE"/>
    <w:rsid w:val="004D2A8A"/>
    <w:rsid w:val="005433CB"/>
    <w:rsid w:val="0057141A"/>
    <w:rsid w:val="006D5E47"/>
    <w:rsid w:val="007A4644"/>
    <w:rsid w:val="007B7C4E"/>
    <w:rsid w:val="00832B7C"/>
    <w:rsid w:val="0094275B"/>
    <w:rsid w:val="0095574E"/>
    <w:rsid w:val="00956A18"/>
    <w:rsid w:val="009B6A13"/>
    <w:rsid w:val="00B852BA"/>
    <w:rsid w:val="00B869EB"/>
    <w:rsid w:val="00BE5D86"/>
    <w:rsid w:val="00CD4C70"/>
    <w:rsid w:val="00D52DA5"/>
    <w:rsid w:val="00D73A09"/>
    <w:rsid w:val="00D82DE8"/>
    <w:rsid w:val="00DA3486"/>
    <w:rsid w:val="00DC65B6"/>
    <w:rsid w:val="00F62D96"/>
    <w:rsid w:val="00F8122B"/>
    <w:rsid w:val="00FE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869EB"/>
    <w:rPr>
      <w:rFonts w:ascii="Tahoma" w:hAnsi="Tahoma" w:cs="Tahoma"/>
      <w:sz w:val="16"/>
      <w:szCs w:val="16"/>
    </w:rPr>
  </w:style>
  <w:style w:type="character" w:customStyle="1" w:styleId="BalloonTextChar">
    <w:name w:val="Balloon Text Char"/>
    <w:basedOn w:val="DefaultParagraphFont"/>
    <w:link w:val="BalloonText"/>
    <w:rsid w:val="00B869EB"/>
    <w:rPr>
      <w:rFonts w:ascii="Tahoma" w:hAnsi="Tahoma" w:cs="Tahoma"/>
      <w:sz w:val="16"/>
      <w:szCs w:val="16"/>
    </w:rPr>
  </w:style>
  <w:style w:type="character" w:customStyle="1" w:styleId="HeaderChar">
    <w:name w:val="Header Char"/>
    <w:basedOn w:val="DefaultParagraphFont"/>
    <w:link w:val="Header"/>
    <w:rsid w:val="00D73A09"/>
    <w:rPr>
      <w:rFonts w:ascii="Times Roman" w:hAnsi="Times Roman"/>
      <w:sz w:val="24"/>
    </w:rPr>
  </w:style>
  <w:style w:type="character" w:styleId="PlaceholderText">
    <w:name w:val="Placeholder Text"/>
    <w:basedOn w:val="DefaultParagraphFont"/>
    <w:uiPriority w:val="99"/>
    <w:semiHidden/>
    <w:rsid w:val="005433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869EB"/>
    <w:rPr>
      <w:rFonts w:ascii="Tahoma" w:hAnsi="Tahoma" w:cs="Tahoma"/>
      <w:sz w:val="16"/>
      <w:szCs w:val="16"/>
    </w:rPr>
  </w:style>
  <w:style w:type="character" w:customStyle="1" w:styleId="BalloonTextChar">
    <w:name w:val="Balloon Text Char"/>
    <w:basedOn w:val="DefaultParagraphFont"/>
    <w:link w:val="BalloonText"/>
    <w:rsid w:val="00B869EB"/>
    <w:rPr>
      <w:rFonts w:ascii="Tahoma" w:hAnsi="Tahoma" w:cs="Tahoma"/>
      <w:sz w:val="16"/>
      <w:szCs w:val="16"/>
    </w:rPr>
  </w:style>
  <w:style w:type="character" w:customStyle="1" w:styleId="HeaderChar">
    <w:name w:val="Header Char"/>
    <w:basedOn w:val="DefaultParagraphFont"/>
    <w:link w:val="Header"/>
    <w:rsid w:val="00D73A09"/>
    <w:rPr>
      <w:rFonts w:ascii="Times Roman" w:hAnsi="Times Roman"/>
      <w:sz w:val="24"/>
    </w:rPr>
  </w:style>
  <w:style w:type="character" w:styleId="PlaceholderText">
    <w:name w:val="Placeholder Text"/>
    <w:basedOn w:val="DefaultParagraphFont"/>
    <w:uiPriority w:val="99"/>
    <w:semiHidden/>
    <w:rsid w:val="005433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lease agmt texas engineering extension [agmt]</vt:lpstr>
    </vt:vector>
  </TitlesOfParts>
  <Company>TxDOT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agmt texas engineering extension [agmt]</dc:title>
  <dc:creator>xxx</dc:creator>
  <cp:lastModifiedBy>TxDOT</cp:lastModifiedBy>
  <cp:revision>3</cp:revision>
  <cp:lastPrinted>2007-10-15T20:14:00Z</cp:lastPrinted>
  <dcterms:created xsi:type="dcterms:W3CDTF">2015-03-25T20:02:00Z</dcterms:created>
  <dcterms:modified xsi:type="dcterms:W3CDTF">2015-03-25T20:55:00Z</dcterms:modified>
</cp:coreProperties>
</file>