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D5" w:rsidRPr="00F030FD" w:rsidRDefault="001315D5" w:rsidP="00F030FD">
      <w:pPr>
        <w:rPr>
          <w:vanish/>
          <w:sz w:val="22"/>
          <w:szCs w:val="22"/>
        </w:rPr>
      </w:pPr>
    </w:p>
    <w:p w:rsidR="001315D5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jc w:val="center"/>
        <w:rPr>
          <w:b/>
          <w:sz w:val="22"/>
          <w:szCs w:val="22"/>
        </w:rPr>
      </w:pPr>
      <w:r w:rsidRPr="00F030FD">
        <w:rPr>
          <w:b/>
          <w:sz w:val="22"/>
          <w:szCs w:val="22"/>
        </w:rPr>
        <w:t>REQUEST FOR EMINENT DOMAIN PROCEEDINGS</w:t>
      </w:r>
    </w:p>
    <w:p w:rsidR="007A0A73" w:rsidRDefault="005C2578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ROWAPS Revision Date, if any - brief description of revision"/>
            </w:textInput>
          </w:ffData>
        </w:fldChar>
      </w:r>
      <w:bookmarkStart w:id="0" w:name="Text9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bookmarkStart w:id="1" w:name="_GoBack"/>
      <w:r>
        <w:rPr>
          <w:b/>
          <w:noProof/>
          <w:sz w:val="22"/>
          <w:szCs w:val="22"/>
        </w:rPr>
        <w:t>ROWAPS Revision Date, if any - brief description of revision</w:t>
      </w:r>
      <w:bookmarkEnd w:id="1"/>
      <w:r>
        <w:rPr>
          <w:b/>
          <w:sz w:val="22"/>
          <w:szCs w:val="22"/>
        </w:rPr>
        <w:fldChar w:fldCharType="end"/>
      </w:r>
      <w:bookmarkEnd w:id="0"/>
    </w:p>
    <w:p w:rsidR="000F7C28" w:rsidRDefault="000F7C28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jc w:val="center"/>
        <w:rPr>
          <w:b/>
          <w:sz w:val="22"/>
          <w:szCs w:val="22"/>
        </w:rPr>
      </w:pPr>
    </w:p>
    <w:p w:rsidR="000F7C28" w:rsidRPr="00220C43" w:rsidRDefault="00220C43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jc w:val="center"/>
        <w:rPr>
          <w:sz w:val="22"/>
          <w:szCs w:val="22"/>
        </w:rPr>
      </w:pPr>
      <w:r w:rsidRPr="00220C43">
        <w:rPr>
          <w:sz w:val="22"/>
          <w:szCs w:val="22"/>
        </w:rPr>
        <w:t xml:space="preserve">Month &amp; Year Parcel Placed on MO: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F030FD" w:rsidRPr="00F030FD" w:rsidRDefault="00F030FD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1315D5">
        <w:tc>
          <w:tcPr>
            <w:tcW w:w="4698" w:type="dxa"/>
          </w:tcPr>
          <w:p w:rsidR="000F7C28" w:rsidRDefault="000F7C28">
            <w:pPr>
              <w:widowControl w:val="0"/>
              <w:spacing w:line="232" w:lineRule="auto"/>
              <w:rPr>
                <w:sz w:val="24"/>
              </w:rPr>
            </w:pPr>
          </w:p>
          <w:p w:rsidR="001315D5" w:rsidRDefault="001315D5">
            <w:pPr>
              <w:widowControl w:val="0"/>
              <w:spacing w:line="232" w:lineRule="auto"/>
              <w:rPr>
                <w:sz w:val="24"/>
              </w:rPr>
            </w:pPr>
            <w:r>
              <w:rPr>
                <w:sz w:val="24"/>
              </w:rPr>
              <w:t xml:space="preserve">County: 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Please use the TAB Key to move from field to field. When finished, save under a new name (FILE/SAVE AS...), and print for signatures. Call (512) 416-2876 for problems."/>
                  <w:statusText w:type="text" w:val="Press F1 for help.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:rsidR="001315D5" w:rsidRDefault="001315D5">
            <w:pPr>
              <w:widowControl w:val="0"/>
              <w:spacing w:line="232" w:lineRule="auto"/>
              <w:rPr>
                <w:sz w:val="24"/>
              </w:rPr>
            </w:pPr>
            <w:r>
              <w:rPr>
                <w:sz w:val="24"/>
              </w:rPr>
              <w:t xml:space="preserve">Highway No.: 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1315D5" w:rsidRDefault="001315D5">
            <w:pPr>
              <w:widowControl w:val="0"/>
              <w:spacing w:line="232" w:lineRule="auto"/>
              <w:rPr>
                <w:sz w:val="24"/>
              </w:rPr>
            </w:pPr>
            <w:r>
              <w:rPr>
                <w:sz w:val="24"/>
              </w:rPr>
              <w:t xml:space="preserve">Project Limits: 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770" w:type="dxa"/>
          </w:tcPr>
          <w:p w:rsidR="000F7C28" w:rsidRDefault="000F7C28" w:rsidP="00EF2992">
            <w:pPr>
              <w:widowControl w:val="0"/>
              <w:spacing w:line="232" w:lineRule="auto"/>
              <w:rPr>
                <w:sz w:val="24"/>
              </w:rPr>
            </w:pPr>
          </w:p>
          <w:p w:rsidR="00EF2992" w:rsidRDefault="00EF2992" w:rsidP="00EF2992">
            <w:pPr>
              <w:widowControl w:val="0"/>
              <w:spacing w:line="232" w:lineRule="auto"/>
              <w:rPr>
                <w:sz w:val="24"/>
              </w:rPr>
            </w:pPr>
            <w:r>
              <w:rPr>
                <w:sz w:val="24"/>
              </w:rPr>
              <w:t xml:space="preserve">District: 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1315D5" w:rsidRDefault="00EF2992" w:rsidP="00EF2992">
            <w:pPr>
              <w:widowControl w:val="0"/>
              <w:spacing w:line="232" w:lineRule="auto"/>
              <w:rPr>
                <w:sz w:val="24"/>
              </w:rPr>
            </w:pPr>
            <w:r>
              <w:rPr>
                <w:sz w:val="24"/>
              </w:rPr>
              <w:t xml:space="preserve">Parcel </w:t>
            </w:r>
            <w:r w:rsidR="00196520">
              <w:rPr>
                <w:sz w:val="24"/>
              </w:rPr>
              <w:t>ID</w:t>
            </w:r>
            <w:r>
              <w:rPr>
                <w:sz w:val="24"/>
              </w:rPr>
              <w:t xml:space="preserve">: 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:rsidR="001315D5" w:rsidRDefault="002A3E28">
            <w:pPr>
              <w:widowControl w:val="0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ROW CSJ</w:t>
            </w:r>
            <w:r w:rsidR="001315D5">
              <w:rPr>
                <w:sz w:val="24"/>
              </w:rPr>
              <w:t xml:space="preserve">:  </w:t>
            </w:r>
            <w:r>
              <w:rPr>
                <w:sz w:val="24"/>
              </w:rPr>
              <w:t xml:space="preserve"> </w:t>
            </w:r>
            <w:r w:rsidR="001315D5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15D5">
              <w:rPr>
                <w:sz w:val="24"/>
              </w:rPr>
              <w:instrText xml:space="preserve"> FORMTEXT </w:instrText>
            </w:r>
            <w:r w:rsidR="001315D5">
              <w:rPr>
                <w:sz w:val="24"/>
              </w:rPr>
            </w:r>
            <w:r w:rsidR="001315D5">
              <w:rPr>
                <w:sz w:val="24"/>
              </w:rPr>
              <w:fldChar w:fldCharType="separate"/>
            </w:r>
            <w:r w:rsidR="001315D5">
              <w:rPr>
                <w:noProof/>
                <w:sz w:val="24"/>
              </w:rPr>
              <w:t> </w:t>
            </w:r>
            <w:r w:rsidR="001315D5">
              <w:rPr>
                <w:noProof/>
                <w:sz w:val="24"/>
              </w:rPr>
              <w:t> </w:t>
            </w:r>
            <w:r w:rsidR="001315D5">
              <w:rPr>
                <w:noProof/>
                <w:sz w:val="24"/>
              </w:rPr>
              <w:t> </w:t>
            </w:r>
            <w:r w:rsidR="001315D5">
              <w:rPr>
                <w:noProof/>
                <w:sz w:val="24"/>
              </w:rPr>
              <w:t> </w:t>
            </w:r>
            <w:r w:rsidR="001315D5">
              <w:rPr>
                <w:noProof/>
                <w:sz w:val="24"/>
              </w:rPr>
              <w:t> </w:t>
            </w:r>
            <w:r w:rsidR="001315D5">
              <w:rPr>
                <w:sz w:val="24"/>
              </w:rPr>
              <w:fldChar w:fldCharType="end"/>
            </w:r>
          </w:p>
        </w:tc>
      </w:tr>
    </w:tbl>
    <w:p w:rsidR="001315D5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4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360" w:hanging="360"/>
        <w:rPr>
          <w:sz w:val="22"/>
          <w:szCs w:val="22"/>
        </w:rPr>
      </w:pPr>
      <w:r w:rsidRPr="00F030FD">
        <w:rPr>
          <w:b/>
          <w:sz w:val="22"/>
          <w:szCs w:val="22"/>
        </w:rPr>
        <w:t>I.</w:t>
      </w:r>
      <w:r w:rsidRPr="00F030FD">
        <w:rPr>
          <w:b/>
          <w:sz w:val="22"/>
          <w:szCs w:val="22"/>
        </w:rPr>
        <w:tab/>
        <w:t>Nature of Taking: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360"/>
        <w:rPr>
          <w:sz w:val="22"/>
          <w:szCs w:val="22"/>
        </w:rPr>
      </w:pPr>
      <w:r w:rsidRPr="00F030FD">
        <w:rPr>
          <w:sz w:val="22"/>
          <w:szCs w:val="22"/>
        </w:rPr>
        <w:t xml:space="preserve">A. </w:t>
      </w:r>
      <w:r w:rsidR="00220C43">
        <w:rPr>
          <w:sz w:val="22"/>
          <w:szCs w:val="22"/>
        </w:rPr>
        <w:t xml:space="preserve"> </w:t>
      </w:r>
      <w:r w:rsidRPr="00F030FD">
        <w:rPr>
          <w:sz w:val="22"/>
          <w:szCs w:val="22"/>
        </w:rPr>
        <w:t xml:space="preserve">Property Interest(s) to be Acquired: (e.g., fee title, easement, </w:t>
      </w:r>
      <w:r w:rsidR="005458CB">
        <w:rPr>
          <w:sz w:val="22"/>
          <w:szCs w:val="22"/>
        </w:rPr>
        <w:t xml:space="preserve">temporary easement, </w:t>
      </w:r>
      <w:r w:rsidRPr="00F030FD">
        <w:rPr>
          <w:sz w:val="22"/>
          <w:szCs w:val="22"/>
        </w:rPr>
        <w:t>etc.)</w:t>
      </w:r>
      <w:r w:rsidR="008C7F5E">
        <w:rPr>
          <w:sz w:val="22"/>
          <w:szCs w:val="22"/>
        </w:rPr>
        <w:t>:</w:t>
      </w:r>
      <w:r w:rsidRPr="00F030FD">
        <w:rPr>
          <w:sz w:val="22"/>
          <w:szCs w:val="22"/>
        </w:rPr>
        <w:t xml:space="preserve">  </w:t>
      </w:r>
      <w:r w:rsidRPr="00F030F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845B3F" w:rsidRPr="00F030FD" w:rsidRDefault="001315D5" w:rsidP="00845B3F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360" w:hanging="360"/>
        <w:rPr>
          <w:sz w:val="22"/>
          <w:szCs w:val="22"/>
        </w:rPr>
      </w:pPr>
      <w:r w:rsidRPr="00F030FD">
        <w:rPr>
          <w:sz w:val="22"/>
          <w:szCs w:val="22"/>
        </w:rPr>
        <w:t xml:space="preserve">   </w:t>
      </w:r>
      <w:r w:rsidRPr="00F030FD">
        <w:rPr>
          <w:sz w:val="22"/>
          <w:szCs w:val="22"/>
        </w:rPr>
        <w:tab/>
        <w:t>B</w:t>
      </w:r>
      <w:r w:rsidR="000F7C28">
        <w:rPr>
          <w:sz w:val="22"/>
          <w:szCs w:val="22"/>
        </w:rPr>
        <w:t>.</w:t>
      </w:r>
      <w:r w:rsidR="00220C43">
        <w:rPr>
          <w:sz w:val="22"/>
          <w:szCs w:val="22"/>
        </w:rPr>
        <w:t xml:space="preserve"> </w:t>
      </w:r>
      <w:r w:rsidRPr="00F030FD">
        <w:rPr>
          <w:sz w:val="22"/>
          <w:szCs w:val="22"/>
        </w:rPr>
        <w:t xml:space="preserve"> Extent of Taking:    </w:t>
      </w:r>
      <w:r w:rsidRPr="00F030F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 w:rsidRPr="00F030FD">
        <w:rPr>
          <w:sz w:val="22"/>
          <w:szCs w:val="22"/>
        </w:rPr>
        <w:t xml:space="preserve">  Partial        </w:t>
      </w:r>
      <w:r w:rsidRPr="00F030F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 w:rsidRPr="00F030FD">
        <w:rPr>
          <w:sz w:val="22"/>
          <w:szCs w:val="22"/>
        </w:rPr>
        <w:t xml:space="preserve">  Whole</w:t>
      </w:r>
    </w:p>
    <w:p w:rsidR="00845B3F" w:rsidRDefault="00845B3F" w:rsidP="00845B3F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360" w:hanging="360"/>
        <w:rPr>
          <w:sz w:val="22"/>
          <w:szCs w:val="22"/>
        </w:rPr>
      </w:pPr>
    </w:p>
    <w:p w:rsidR="00FA0CBA" w:rsidRPr="00587388" w:rsidRDefault="00845B3F" w:rsidP="00845B3F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587388">
        <w:rPr>
          <w:sz w:val="22"/>
          <w:szCs w:val="22"/>
        </w:rPr>
        <w:t xml:space="preserve">C. </w:t>
      </w:r>
      <w:r w:rsidR="008C7F5E" w:rsidRPr="00587388">
        <w:rPr>
          <w:sz w:val="22"/>
          <w:szCs w:val="22"/>
        </w:rPr>
        <w:t xml:space="preserve"> </w:t>
      </w:r>
      <w:r w:rsidR="00FA0CBA" w:rsidRPr="00587388">
        <w:rPr>
          <w:sz w:val="22"/>
          <w:szCs w:val="22"/>
        </w:rPr>
        <w:t xml:space="preserve">If  </w:t>
      </w:r>
      <w:r w:rsidR="005458CB">
        <w:rPr>
          <w:sz w:val="22"/>
          <w:szCs w:val="22"/>
        </w:rPr>
        <w:t xml:space="preserve">the </w:t>
      </w:r>
      <w:r w:rsidR="00FA0CBA" w:rsidRPr="00587388">
        <w:rPr>
          <w:sz w:val="22"/>
          <w:szCs w:val="22"/>
        </w:rPr>
        <w:t>taking is partial, is there a</w:t>
      </w:r>
      <w:r w:rsidR="005458CB">
        <w:rPr>
          <w:sz w:val="22"/>
          <w:szCs w:val="22"/>
        </w:rPr>
        <w:t>ny</w:t>
      </w:r>
      <w:r w:rsidR="00FA0CBA" w:rsidRPr="00587388">
        <w:rPr>
          <w:sz w:val="22"/>
          <w:szCs w:val="22"/>
        </w:rPr>
        <w:t xml:space="preserve"> denial of access to the remainder property?</w:t>
      </w:r>
    </w:p>
    <w:p w:rsidR="008C7F5E" w:rsidRDefault="00FA0CBA" w:rsidP="00FA0CBA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 w:rsidRPr="00587388">
        <w:rPr>
          <w:sz w:val="22"/>
          <w:szCs w:val="22"/>
        </w:rPr>
        <w:tab/>
      </w:r>
      <w:r w:rsidRPr="00587388">
        <w:rPr>
          <w:sz w:val="22"/>
          <w:szCs w:val="22"/>
        </w:rPr>
        <w:tab/>
      </w:r>
      <w:r w:rsidRPr="001257B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88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1257B5">
        <w:rPr>
          <w:sz w:val="22"/>
          <w:szCs w:val="22"/>
        </w:rPr>
        <w:fldChar w:fldCharType="end"/>
      </w:r>
      <w:r w:rsidRPr="00587388">
        <w:rPr>
          <w:sz w:val="22"/>
          <w:szCs w:val="22"/>
        </w:rPr>
        <w:t xml:space="preserve"> Yes</w:t>
      </w:r>
      <w:r w:rsidRPr="00587388">
        <w:rPr>
          <w:sz w:val="22"/>
          <w:szCs w:val="22"/>
        </w:rPr>
        <w:tab/>
      </w:r>
      <w:r w:rsidRPr="00587388">
        <w:rPr>
          <w:sz w:val="22"/>
          <w:szCs w:val="22"/>
        </w:rPr>
        <w:tab/>
      </w:r>
      <w:r w:rsidRPr="001257B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88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1257B5">
        <w:rPr>
          <w:sz w:val="22"/>
          <w:szCs w:val="22"/>
        </w:rPr>
        <w:fldChar w:fldCharType="end"/>
      </w:r>
      <w:r w:rsidRPr="00587388">
        <w:rPr>
          <w:sz w:val="22"/>
          <w:szCs w:val="22"/>
        </w:rPr>
        <w:t xml:space="preserve"> No</w:t>
      </w:r>
      <w:r w:rsidRPr="00587388">
        <w:rPr>
          <w:sz w:val="22"/>
          <w:szCs w:val="22"/>
        </w:rPr>
        <w:tab/>
      </w:r>
      <w:r w:rsidRPr="00587388">
        <w:rPr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8C7F5E" w:rsidRDefault="000F7C28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1440" w:hanging="10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F7C28" w:rsidRDefault="00845B3F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1440" w:hanging="1080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 w:rsidR="000F7C28">
        <w:rPr>
          <w:sz w:val="22"/>
          <w:szCs w:val="22"/>
        </w:rPr>
        <w:t>If there is a denial of access</w:t>
      </w:r>
      <w:r w:rsidR="005458CB">
        <w:rPr>
          <w:sz w:val="22"/>
          <w:szCs w:val="22"/>
        </w:rPr>
        <w:t>,</w:t>
      </w:r>
      <w:r w:rsidR="000F7C28">
        <w:rPr>
          <w:sz w:val="22"/>
          <w:szCs w:val="22"/>
        </w:rPr>
        <w:t xml:space="preserve"> is the denial partial or total?</w:t>
      </w:r>
    </w:p>
    <w:p w:rsidR="000F7C28" w:rsidRDefault="000F7C28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144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Pr="00F030F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>
        <w:rPr>
          <w:sz w:val="22"/>
          <w:szCs w:val="22"/>
        </w:rPr>
        <w:t>Partial</w:t>
      </w:r>
      <w:r>
        <w:rPr>
          <w:sz w:val="22"/>
          <w:szCs w:val="22"/>
        </w:rPr>
        <w:tab/>
      </w:r>
      <w:r w:rsidRPr="00F030F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Total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7388" w:rsidRDefault="008C7F5E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1440" w:hanging="10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315D5" w:rsidRPr="00F030FD" w:rsidRDefault="00587388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1440" w:hanging="1080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="00220C43">
        <w:rPr>
          <w:sz w:val="22"/>
          <w:szCs w:val="22"/>
        </w:rPr>
        <w:t xml:space="preserve"> </w:t>
      </w:r>
      <w:r w:rsidR="001315D5" w:rsidRPr="00F030FD">
        <w:rPr>
          <w:sz w:val="22"/>
          <w:szCs w:val="22"/>
        </w:rPr>
        <w:t xml:space="preserve">Type </w:t>
      </w:r>
      <w:r>
        <w:rPr>
          <w:sz w:val="22"/>
          <w:szCs w:val="22"/>
        </w:rPr>
        <w:t xml:space="preserve">of </w:t>
      </w:r>
      <w:r w:rsidR="001315D5" w:rsidRPr="00F030FD">
        <w:rPr>
          <w:sz w:val="22"/>
          <w:szCs w:val="22"/>
        </w:rPr>
        <w:t>Location: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1440" w:hanging="720"/>
        <w:rPr>
          <w:sz w:val="22"/>
          <w:szCs w:val="22"/>
        </w:rPr>
      </w:pPr>
      <w:r w:rsidRPr="00F030F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 w:rsidRPr="00F030FD">
        <w:rPr>
          <w:sz w:val="22"/>
          <w:szCs w:val="22"/>
        </w:rPr>
        <w:tab/>
        <w:t>Follows Existing Facility, whether highway, road, street or other public way</w:t>
      </w:r>
      <w:r w:rsidR="008C7F5E">
        <w:rPr>
          <w:sz w:val="22"/>
          <w:szCs w:val="22"/>
        </w:rPr>
        <w:t>.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1440" w:hanging="720"/>
        <w:rPr>
          <w:sz w:val="22"/>
          <w:szCs w:val="22"/>
        </w:rPr>
      </w:pPr>
      <w:r w:rsidRPr="00F030F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 w:rsidRPr="00F030FD">
        <w:rPr>
          <w:sz w:val="22"/>
          <w:szCs w:val="22"/>
        </w:rPr>
        <w:tab/>
        <w:t>New Location</w:t>
      </w:r>
      <w:r w:rsidR="008C7F5E">
        <w:rPr>
          <w:sz w:val="22"/>
          <w:szCs w:val="22"/>
        </w:rPr>
        <w:t xml:space="preserve"> (no pre-existing access at location of </w:t>
      </w:r>
      <w:r w:rsidR="005458CB">
        <w:rPr>
          <w:sz w:val="22"/>
          <w:szCs w:val="22"/>
        </w:rPr>
        <w:t xml:space="preserve">any </w:t>
      </w:r>
      <w:r w:rsidR="00601D70">
        <w:rPr>
          <w:sz w:val="22"/>
          <w:szCs w:val="22"/>
        </w:rPr>
        <w:t>proposed access denial on/off the parcel; it is possible for a parcel to be, in part, existing location and, in part, new location).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601D70" w:rsidRDefault="00601D70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Note: Field notes must clearly address any restriction on access, or an access addendum clarifying such</w:t>
      </w:r>
    </w:p>
    <w:p w:rsidR="001315D5" w:rsidRDefault="00601D70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restriction must be prepared and attached to the field notes.</w:t>
      </w:r>
    </w:p>
    <w:p w:rsidR="00224423" w:rsidRDefault="00224423" w:rsidP="00224423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360" w:hanging="360"/>
        <w:rPr>
          <w:sz w:val="22"/>
          <w:szCs w:val="22"/>
        </w:rPr>
      </w:pPr>
    </w:p>
    <w:p w:rsidR="00224423" w:rsidRPr="00587388" w:rsidRDefault="00A70B81" w:rsidP="00224423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4423" w:rsidRPr="00587388">
        <w:rPr>
          <w:sz w:val="22"/>
          <w:szCs w:val="22"/>
        </w:rPr>
        <w:t>I</w:t>
      </w:r>
      <w:r w:rsidR="00224423">
        <w:rPr>
          <w:sz w:val="22"/>
          <w:szCs w:val="22"/>
        </w:rPr>
        <w:t>s</w:t>
      </w:r>
      <w:r w:rsidR="00224423" w:rsidRPr="00587388">
        <w:rPr>
          <w:sz w:val="22"/>
          <w:szCs w:val="22"/>
        </w:rPr>
        <w:t xml:space="preserve"> </w:t>
      </w:r>
      <w:r w:rsidR="00224423">
        <w:rPr>
          <w:sz w:val="22"/>
          <w:szCs w:val="22"/>
        </w:rPr>
        <w:t>this on a toll road</w:t>
      </w:r>
      <w:r w:rsidR="00224423" w:rsidRPr="00587388">
        <w:rPr>
          <w:sz w:val="22"/>
          <w:szCs w:val="22"/>
        </w:rPr>
        <w:t>?</w:t>
      </w:r>
    </w:p>
    <w:p w:rsidR="00224423" w:rsidRPr="00F030FD" w:rsidRDefault="00224423" w:rsidP="00224423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 w:rsidRPr="00587388">
        <w:rPr>
          <w:sz w:val="22"/>
          <w:szCs w:val="22"/>
        </w:rPr>
        <w:tab/>
      </w:r>
      <w:r w:rsidRPr="00587388">
        <w:rPr>
          <w:sz w:val="22"/>
          <w:szCs w:val="22"/>
        </w:rPr>
        <w:tab/>
      </w:r>
      <w:r w:rsidRPr="001257B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88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1257B5">
        <w:rPr>
          <w:sz w:val="22"/>
          <w:szCs w:val="22"/>
        </w:rPr>
        <w:fldChar w:fldCharType="end"/>
      </w:r>
      <w:r w:rsidRPr="00587388">
        <w:rPr>
          <w:sz w:val="22"/>
          <w:szCs w:val="22"/>
        </w:rPr>
        <w:t xml:space="preserve"> Yes</w:t>
      </w:r>
      <w:r w:rsidRPr="00587388">
        <w:rPr>
          <w:sz w:val="22"/>
          <w:szCs w:val="22"/>
        </w:rPr>
        <w:tab/>
      </w:r>
      <w:r w:rsidRPr="00587388">
        <w:rPr>
          <w:sz w:val="22"/>
          <w:szCs w:val="22"/>
        </w:rPr>
        <w:tab/>
      </w:r>
      <w:r w:rsidRPr="001257B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88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1257B5">
        <w:rPr>
          <w:sz w:val="22"/>
          <w:szCs w:val="22"/>
        </w:rPr>
        <w:fldChar w:fldCharType="end"/>
      </w:r>
      <w:r w:rsidRPr="00587388">
        <w:rPr>
          <w:sz w:val="22"/>
          <w:szCs w:val="22"/>
        </w:rPr>
        <w:t xml:space="preserve"> No</w:t>
      </w:r>
      <w:r w:rsidRPr="00587388">
        <w:rPr>
          <w:sz w:val="22"/>
          <w:szCs w:val="22"/>
        </w:rPr>
        <w:tab/>
      </w:r>
    </w:p>
    <w:p w:rsidR="001315D5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B93915" w:rsidRPr="00F030FD" w:rsidRDefault="00B9391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360" w:hanging="360"/>
        <w:rPr>
          <w:sz w:val="22"/>
          <w:szCs w:val="22"/>
        </w:rPr>
      </w:pPr>
      <w:r w:rsidRPr="00F030FD">
        <w:rPr>
          <w:b/>
          <w:sz w:val="22"/>
          <w:szCs w:val="22"/>
        </w:rPr>
        <w:t>II.</w:t>
      </w:r>
      <w:r w:rsidRPr="00F030FD">
        <w:rPr>
          <w:sz w:val="22"/>
          <w:szCs w:val="22"/>
        </w:rPr>
        <w:t xml:space="preserve">   </w:t>
      </w:r>
      <w:r w:rsidRPr="00F030FD">
        <w:rPr>
          <w:b/>
          <w:sz w:val="22"/>
          <w:szCs w:val="22"/>
        </w:rPr>
        <w:t xml:space="preserve">Holders of Property Interests </w:t>
      </w:r>
      <w:r w:rsidRPr="00F030FD">
        <w:rPr>
          <w:b/>
          <w:i/>
          <w:sz w:val="22"/>
          <w:szCs w:val="22"/>
        </w:rPr>
        <w:t>to be Joined</w:t>
      </w:r>
      <w:r w:rsidRPr="00F030FD">
        <w:rPr>
          <w:b/>
          <w:sz w:val="22"/>
          <w:szCs w:val="22"/>
        </w:rPr>
        <w:t xml:space="preserve"> as Parties</w:t>
      </w:r>
      <w:r w:rsidR="007A0A73">
        <w:rPr>
          <w:b/>
          <w:sz w:val="22"/>
          <w:szCs w:val="22"/>
        </w:rPr>
        <w:t>, along with</w:t>
      </w:r>
      <w:r w:rsidR="00FB2F9C">
        <w:rPr>
          <w:b/>
          <w:sz w:val="22"/>
          <w:szCs w:val="22"/>
        </w:rPr>
        <w:t xml:space="preserve"> each party’s attorney, if any</w:t>
      </w:r>
      <w:r w:rsidRPr="00F030FD">
        <w:rPr>
          <w:b/>
          <w:sz w:val="22"/>
          <w:szCs w:val="22"/>
        </w:rPr>
        <w:t>: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7201A2" w:rsidRPr="006A4E15" w:rsidRDefault="001315D5" w:rsidP="00B677DF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360"/>
        <w:rPr>
          <w:sz w:val="22"/>
          <w:szCs w:val="22"/>
        </w:rPr>
      </w:pPr>
      <w:r w:rsidRPr="006A4E15">
        <w:rPr>
          <w:sz w:val="22"/>
          <w:szCs w:val="22"/>
        </w:rPr>
        <w:t>A.</w:t>
      </w:r>
      <w:r w:rsidRPr="006A4E15">
        <w:rPr>
          <w:sz w:val="22"/>
          <w:szCs w:val="22"/>
        </w:rPr>
        <w:tab/>
        <w:t xml:space="preserve">Fee Owners:  </w:t>
      </w:r>
      <w:r w:rsidRPr="006A4E1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4E15">
        <w:rPr>
          <w:sz w:val="22"/>
          <w:szCs w:val="22"/>
        </w:rPr>
        <w:instrText xml:space="preserve"> FORMTEXT </w:instrText>
      </w:r>
      <w:r w:rsidRPr="006A4E15">
        <w:rPr>
          <w:sz w:val="22"/>
          <w:szCs w:val="22"/>
        </w:rPr>
      </w:r>
      <w:r w:rsidRPr="006A4E15">
        <w:rPr>
          <w:sz w:val="22"/>
          <w:szCs w:val="22"/>
        </w:rPr>
        <w:fldChar w:fldCharType="separate"/>
      </w:r>
      <w:r w:rsidRPr="006A4E15">
        <w:rPr>
          <w:noProof/>
          <w:sz w:val="22"/>
          <w:szCs w:val="22"/>
        </w:rPr>
        <w:t> </w:t>
      </w:r>
      <w:r w:rsidRPr="006A4E15">
        <w:rPr>
          <w:noProof/>
          <w:sz w:val="22"/>
          <w:szCs w:val="22"/>
        </w:rPr>
        <w:t> </w:t>
      </w:r>
      <w:r w:rsidRPr="006A4E15">
        <w:rPr>
          <w:noProof/>
          <w:sz w:val="22"/>
          <w:szCs w:val="22"/>
        </w:rPr>
        <w:t> </w:t>
      </w:r>
      <w:r w:rsidRPr="006A4E15">
        <w:rPr>
          <w:noProof/>
          <w:sz w:val="22"/>
          <w:szCs w:val="22"/>
        </w:rPr>
        <w:t> </w:t>
      </w:r>
      <w:r w:rsidRPr="006A4E15">
        <w:rPr>
          <w:noProof/>
          <w:sz w:val="22"/>
          <w:szCs w:val="22"/>
        </w:rPr>
        <w:t> </w:t>
      </w:r>
      <w:r w:rsidRPr="006A4E15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360"/>
        <w:rPr>
          <w:sz w:val="22"/>
          <w:szCs w:val="22"/>
        </w:rPr>
      </w:pPr>
      <w:r w:rsidRPr="00F030FD">
        <w:rPr>
          <w:sz w:val="22"/>
          <w:szCs w:val="22"/>
        </w:rPr>
        <w:t>B.</w:t>
      </w:r>
      <w:r w:rsidRPr="00F030FD">
        <w:rPr>
          <w:sz w:val="22"/>
          <w:szCs w:val="22"/>
        </w:rPr>
        <w:tab/>
        <w:t xml:space="preserve">Adverse Claimants:  </w:t>
      </w:r>
      <w:r w:rsidRPr="00F030F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360"/>
        <w:rPr>
          <w:sz w:val="22"/>
          <w:szCs w:val="22"/>
        </w:rPr>
      </w:pPr>
      <w:r w:rsidRPr="00F030FD">
        <w:rPr>
          <w:sz w:val="22"/>
          <w:szCs w:val="22"/>
        </w:rPr>
        <w:t>C.</w:t>
      </w:r>
      <w:r w:rsidRPr="00F030FD">
        <w:rPr>
          <w:sz w:val="22"/>
          <w:szCs w:val="22"/>
        </w:rPr>
        <w:tab/>
      </w:r>
      <w:r w:rsidR="007C244E">
        <w:rPr>
          <w:sz w:val="22"/>
          <w:szCs w:val="22"/>
        </w:rPr>
        <w:t>Easement H</w:t>
      </w:r>
      <w:r w:rsidRPr="00F030FD">
        <w:rPr>
          <w:sz w:val="22"/>
          <w:szCs w:val="22"/>
        </w:rPr>
        <w:t xml:space="preserve">olders:  </w:t>
      </w:r>
      <w:r w:rsidRPr="00F030F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360"/>
        <w:rPr>
          <w:sz w:val="22"/>
          <w:szCs w:val="22"/>
        </w:rPr>
      </w:pPr>
    </w:p>
    <w:p w:rsidR="001315D5" w:rsidRPr="00F030FD" w:rsidRDefault="007C244E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Lienh</w:t>
      </w:r>
      <w:r w:rsidR="001315D5" w:rsidRPr="00F030FD">
        <w:rPr>
          <w:sz w:val="22"/>
          <w:szCs w:val="22"/>
        </w:rPr>
        <w:t xml:space="preserve">olders:  </w:t>
      </w:r>
      <w:r w:rsidR="001315D5" w:rsidRPr="00F030F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15D5" w:rsidRPr="00F030FD">
        <w:rPr>
          <w:sz w:val="22"/>
          <w:szCs w:val="22"/>
        </w:rPr>
        <w:instrText xml:space="preserve"> FORMTEXT </w:instrText>
      </w:r>
      <w:r w:rsidR="001315D5" w:rsidRPr="00F030FD">
        <w:rPr>
          <w:sz w:val="22"/>
          <w:szCs w:val="22"/>
        </w:rPr>
      </w:r>
      <w:r w:rsidR="001315D5" w:rsidRPr="00F030FD">
        <w:rPr>
          <w:sz w:val="22"/>
          <w:szCs w:val="22"/>
        </w:rPr>
        <w:fldChar w:fldCharType="separate"/>
      </w:r>
      <w:r w:rsidR="001315D5" w:rsidRPr="00F030FD">
        <w:rPr>
          <w:noProof/>
          <w:sz w:val="22"/>
          <w:szCs w:val="22"/>
        </w:rPr>
        <w:t> </w:t>
      </w:r>
      <w:r w:rsidR="001315D5" w:rsidRPr="00F030FD">
        <w:rPr>
          <w:noProof/>
          <w:sz w:val="22"/>
          <w:szCs w:val="22"/>
        </w:rPr>
        <w:t> </w:t>
      </w:r>
      <w:r w:rsidR="001315D5" w:rsidRPr="00F030FD">
        <w:rPr>
          <w:noProof/>
          <w:sz w:val="22"/>
          <w:szCs w:val="22"/>
        </w:rPr>
        <w:t> </w:t>
      </w:r>
      <w:r w:rsidR="001315D5" w:rsidRPr="00F030FD">
        <w:rPr>
          <w:noProof/>
          <w:sz w:val="22"/>
          <w:szCs w:val="22"/>
        </w:rPr>
        <w:t> </w:t>
      </w:r>
      <w:r w:rsidR="001315D5" w:rsidRPr="00F030FD">
        <w:rPr>
          <w:noProof/>
          <w:sz w:val="22"/>
          <w:szCs w:val="22"/>
        </w:rPr>
        <w:t> </w:t>
      </w:r>
      <w:r w:rsidR="001315D5"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360"/>
        <w:rPr>
          <w:sz w:val="22"/>
          <w:szCs w:val="22"/>
        </w:rPr>
      </w:pPr>
      <w:r w:rsidRPr="00F030FD">
        <w:rPr>
          <w:sz w:val="22"/>
          <w:szCs w:val="22"/>
        </w:rPr>
        <w:t>E.</w:t>
      </w:r>
      <w:r w:rsidRPr="00F030FD">
        <w:rPr>
          <w:sz w:val="22"/>
          <w:szCs w:val="22"/>
        </w:rPr>
        <w:tab/>
        <w:t xml:space="preserve">Lessees and Tenants:  </w:t>
      </w:r>
      <w:r w:rsidRPr="00F030F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360"/>
        <w:rPr>
          <w:sz w:val="22"/>
          <w:szCs w:val="22"/>
        </w:rPr>
      </w:pPr>
      <w:r w:rsidRPr="00F030FD">
        <w:rPr>
          <w:sz w:val="22"/>
          <w:szCs w:val="22"/>
        </w:rPr>
        <w:t>F.</w:t>
      </w:r>
      <w:r w:rsidRPr="00F030FD">
        <w:rPr>
          <w:sz w:val="22"/>
          <w:szCs w:val="22"/>
        </w:rPr>
        <w:tab/>
        <w:t xml:space="preserve">Owners of Minerals, Mineral Leases, etc.:  </w:t>
      </w:r>
      <w:r w:rsidRPr="00F030F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F030FD" w:rsidRPr="00F030FD" w:rsidRDefault="00F030FD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720"/>
        <w:rPr>
          <w:sz w:val="22"/>
          <w:szCs w:val="22"/>
        </w:rPr>
      </w:pPr>
      <w:r w:rsidRPr="00F030FD">
        <w:rPr>
          <w:b/>
          <w:sz w:val="22"/>
          <w:szCs w:val="22"/>
        </w:rPr>
        <w:lastRenderedPageBreak/>
        <w:t>III.</w:t>
      </w:r>
      <w:r w:rsidRPr="00F030FD">
        <w:rPr>
          <w:b/>
          <w:sz w:val="22"/>
          <w:szCs w:val="22"/>
        </w:rPr>
        <w:tab/>
        <w:t xml:space="preserve">   Holders of Property Interests</w:t>
      </w:r>
      <w:r w:rsidRPr="00F030FD">
        <w:rPr>
          <w:b/>
          <w:i/>
          <w:sz w:val="22"/>
          <w:szCs w:val="22"/>
        </w:rPr>
        <w:t xml:space="preserve"> Not to be Joined</w:t>
      </w:r>
      <w:r w:rsidRPr="00F030FD">
        <w:rPr>
          <w:b/>
          <w:sz w:val="22"/>
          <w:szCs w:val="22"/>
        </w:rPr>
        <w:t xml:space="preserve"> as Parties </w:t>
      </w:r>
      <w:bookmarkStart w:id="3" w:name="_Hlk77751913"/>
      <w:r w:rsidRPr="00F030FD">
        <w:rPr>
          <w:b/>
          <w:sz w:val="22"/>
          <w:szCs w:val="22"/>
        </w:rPr>
        <w:t>(List any entity in the title commitment that has not been joined and the reason[s] why not joined)</w:t>
      </w:r>
      <w:r w:rsidR="007C244E">
        <w:rPr>
          <w:b/>
          <w:sz w:val="22"/>
          <w:szCs w:val="22"/>
        </w:rPr>
        <w:t>:</w:t>
      </w:r>
      <w:bookmarkEnd w:id="3"/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3870"/>
        <w:gridCol w:w="4230"/>
      </w:tblGrid>
      <w:tr w:rsidR="001315D5" w:rsidRPr="00F030FD">
        <w:tc>
          <w:tcPr>
            <w:tcW w:w="3870" w:type="dxa"/>
          </w:tcPr>
          <w:p w:rsidR="001315D5" w:rsidRPr="00F030FD" w:rsidRDefault="001315D5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  <w:u w:val="single"/>
              </w:rPr>
              <w:t>Entity:</w:t>
            </w:r>
          </w:p>
        </w:tc>
        <w:tc>
          <w:tcPr>
            <w:tcW w:w="4230" w:type="dxa"/>
          </w:tcPr>
          <w:p w:rsidR="001315D5" w:rsidRPr="00F030FD" w:rsidRDefault="001315D5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  <w:u w:val="single"/>
              </w:rPr>
              <w:t>Reason:</w:t>
            </w:r>
          </w:p>
        </w:tc>
      </w:tr>
      <w:tr w:rsidR="001315D5" w:rsidRPr="00F030FD">
        <w:tc>
          <w:tcPr>
            <w:tcW w:w="387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</w:tr>
      <w:tr w:rsidR="001315D5" w:rsidRPr="00F030FD">
        <w:tc>
          <w:tcPr>
            <w:tcW w:w="387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</w:tr>
      <w:tr w:rsidR="001315D5" w:rsidRPr="00F030FD">
        <w:tc>
          <w:tcPr>
            <w:tcW w:w="387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</w:tr>
      <w:tr w:rsidR="001315D5" w:rsidRPr="00F030FD">
        <w:tc>
          <w:tcPr>
            <w:tcW w:w="387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</w:tr>
      <w:tr w:rsidR="001315D5" w:rsidRPr="00F030FD">
        <w:tc>
          <w:tcPr>
            <w:tcW w:w="387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</w:tr>
      <w:tr w:rsidR="001315D5" w:rsidRPr="00F030FD">
        <w:tc>
          <w:tcPr>
            <w:tcW w:w="387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</w:tr>
      <w:tr w:rsidR="001315D5" w:rsidRPr="00F030FD">
        <w:tc>
          <w:tcPr>
            <w:tcW w:w="387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</w:tr>
    </w:tbl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720"/>
        <w:rPr>
          <w:sz w:val="22"/>
          <w:szCs w:val="22"/>
        </w:rPr>
      </w:pPr>
      <w:r w:rsidRPr="00F030FD">
        <w:rPr>
          <w:b/>
          <w:sz w:val="22"/>
          <w:szCs w:val="22"/>
        </w:rPr>
        <w:t>IV.</w:t>
      </w:r>
      <w:r w:rsidRPr="00F030FD">
        <w:rPr>
          <w:sz w:val="22"/>
          <w:szCs w:val="22"/>
        </w:rPr>
        <w:tab/>
      </w:r>
      <w:r w:rsidRPr="00F030FD">
        <w:rPr>
          <w:b/>
          <w:sz w:val="22"/>
          <w:szCs w:val="22"/>
        </w:rPr>
        <w:t xml:space="preserve">Taxing Agencies (Whole Taking Only):  </w:t>
      </w:r>
      <w:r w:rsidRPr="00F030F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360"/>
        <w:rPr>
          <w:sz w:val="22"/>
          <w:szCs w:val="22"/>
        </w:rPr>
      </w:pPr>
      <w:r w:rsidRPr="00F030FD">
        <w:rPr>
          <w:sz w:val="22"/>
          <w:szCs w:val="22"/>
        </w:rPr>
        <w:t>A.</w:t>
      </w:r>
      <w:r w:rsidRPr="00F030FD">
        <w:rPr>
          <w:sz w:val="22"/>
          <w:szCs w:val="22"/>
        </w:rPr>
        <w:tab/>
        <w:t xml:space="preserve">Agencies Claiming Delinquent Taxes:  </w:t>
      </w:r>
      <w:r w:rsidRPr="00F030F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360"/>
        <w:rPr>
          <w:sz w:val="22"/>
          <w:szCs w:val="22"/>
        </w:rPr>
      </w:pPr>
      <w:r w:rsidRPr="00F030FD">
        <w:rPr>
          <w:sz w:val="22"/>
          <w:szCs w:val="22"/>
        </w:rPr>
        <w:t>B.</w:t>
      </w:r>
      <w:r w:rsidRPr="00F030FD">
        <w:rPr>
          <w:sz w:val="22"/>
          <w:szCs w:val="22"/>
        </w:rPr>
        <w:tab/>
        <w:t xml:space="preserve">Agencies Authorized to Collect Ad Valorem Taxes:  </w:t>
      </w:r>
      <w:r w:rsidRPr="00F030F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315D5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F030FD" w:rsidRPr="00F030FD" w:rsidRDefault="00F030FD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b/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360" w:hanging="360"/>
        <w:rPr>
          <w:b/>
          <w:sz w:val="22"/>
          <w:szCs w:val="22"/>
        </w:rPr>
      </w:pPr>
      <w:r w:rsidRPr="00F030FD">
        <w:rPr>
          <w:b/>
          <w:sz w:val="22"/>
          <w:szCs w:val="22"/>
        </w:rPr>
        <w:t>V.</w:t>
      </w:r>
      <w:r w:rsidRPr="00F030FD">
        <w:rPr>
          <w:sz w:val="22"/>
          <w:szCs w:val="22"/>
        </w:rPr>
        <w:tab/>
      </w:r>
      <w:r w:rsidRPr="00F030FD">
        <w:rPr>
          <w:b/>
          <w:sz w:val="22"/>
          <w:szCs w:val="22"/>
        </w:rPr>
        <w:t>Special Clauses Exhibit</w:t>
      </w:r>
      <w:r w:rsidR="007C244E">
        <w:rPr>
          <w:b/>
          <w:sz w:val="22"/>
          <w:szCs w:val="22"/>
        </w:rPr>
        <w:t xml:space="preserve"> addressing Bisected Improvements should be</w:t>
      </w:r>
      <w:r w:rsidRPr="00F030FD">
        <w:rPr>
          <w:b/>
          <w:sz w:val="22"/>
          <w:szCs w:val="22"/>
        </w:rPr>
        <w:t xml:space="preserve"> included with the </w:t>
      </w:r>
      <w:r w:rsidR="007C244E">
        <w:rPr>
          <w:b/>
          <w:sz w:val="22"/>
          <w:szCs w:val="22"/>
        </w:rPr>
        <w:t>f</w:t>
      </w:r>
      <w:r w:rsidRPr="00F030FD">
        <w:rPr>
          <w:b/>
          <w:sz w:val="22"/>
          <w:szCs w:val="22"/>
        </w:rPr>
        <w:t xml:space="preserve">ield </w:t>
      </w:r>
      <w:r w:rsidR="007C244E">
        <w:rPr>
          <w:b/>
          <w:sz w:val="22"/>
          <w:szCs w:val="22"/>
        </w:rPr>
        <w:t>n</w:t>
      </w:r>
      <w:r w:rsidRPr="00F030FD">
        <w:rPr>
          <w:b/>
          <w:sz w:val="22"/>
          <w:szCs w:val="22"/>
        </w:rPr>
        <w:t>ote property description</w:t>
      </w:r>
      <w:r w:rsidR="004276DB">
        <w:rPr>
          <w:b/>
          <w:sz w:val="22"/>
          <w:szCs w:val="22"/>
        </w:rPr>
        <w:t>,</w:t>
      </w:r>
      <w:r w:rsidR="007C244E">
        <w:rPr>
          <w:b/>
          <w:sz w:val="22"/>
          <w:szCs w:val="22"/>
        </w:rPr>
        <w:t xml:space="preserve"> i</w:t>
      </w:r>
      <w:r w:rsidRPr="00F030FD">
        <w:rPr>
          <w:b/>
          <w:sz w:val="22"/>
          <w:szCs w:val="22"/>
        </w:rPr>
        <w:t xml:space="preserve">n addition to any necessary Access </w:t>
      </w:r>
      <w:r w:rsidR="007C244E">
        <w:rPr>
          <w:b/>
          <w:sz w:val="22"/>
          <w:szCs w:val="22"/>
        </w:rPr>
        <w:t>Denial addendum</w:t>
      </w:r>
      <w:r w:rsidRPr="00F030FD">
        <w:rPr>
          <w:b/>
          <w:sz w:val="22"/>
          <w:szCs w:val="22"/>
        </w:rPr>
        <w:t xml:space="preserve">: 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360"/>
        <w:rPr>
          <w:sz w:val="22"/>
          <w:szCs w:val="22"/>
        </w:rPr>
      </w:pPr>
      <w:r w:rsidRPr="00F030FD">
        <w:rPr>
          <w:sz w:val="22"/>
          <w:szCs w:val="22"/>
        </w:rPr>
        <w:t>A.</w:t>
      </w:r>
      <w:r w:rsidRPr="00F030FD">
        <w:rPr>
          <w:sz w:val="22"/>
          <w:szCs w:val="22"/>
        </w:rPr>
        <w:tab/>
        <w:t xml:space="preserve">Bisected Improvement(s): 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firstLine="720"/>
        <w:rPr>
          <w:sz w:val="22"/>
          <w:szCs w:val="22"/>
        </w:rPr>
      </w:pPr>
      <w:r w:rsidRPr="00F030FD">
        <w:rPr>
          <w:sz w:val="22"/>
          <w:szCs w:val="22"/>
        </w:rPr>
        <w:t xml:space="preserve">Category I   </w:t>
      </w:r>
      <w:r w:rsidRPr="00F030F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 w:rsidRPr="00F030FD">
        <w:rPr>
          <w:sz w:val="22"/>
          <w:szCs w:val="22"/>
        </w:rPr>
        <w:t xml:space="preserve">     Category II    </w:t>
      </w:r>
      <w:r w:rsidRPr="00F030F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 w:rsidRPr="00F030FD">
        <w:rPr>
          <w:sz w:val="22"/>
          <w:szCs w:val="22"/>
        </w:rPr>
        <w:t xml:space="preserve">     None Involved   </w:t>
      </w:r>
      <w:r w:rsidRPr="00F030F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360"/>
        <w:rPr>
          <w:sz w:val="22"/>
          <w:szCs w:val="22"/>
        </w:rPr>
      </w:pPr>
      <w:r w:rsidRPr="00F030FD">
        <w:rPr>
          <w:sz w:val="22"/>
          <w:szCs w:val="22"/>
        </w:rPr>
        <w:t>B.</w:t>
      </w:r>
      <w:r w:rsidRPr="00F030FD">
        <w:rPr>
          <w:sz w:val="22"/>
          <w:szCs w:val="22"/>
        </w:rPr>
        <w:tab/>
        <w:t xml:space="preserve">Property Rights to be Retained by Owner: 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firstLine="720"/>
        <w:rPr>
          <w:sz w:val="22"/>
          <w:szCs w:val="22"/>
        </w:rPr>
      </w:pPr>
      <w:r w:rsidRPr="00F030FD">
        <w:rPr>
          <w:sz w:val="22"/>
          <w:szCs w:val="22"/>
        </w:rPr>
        <w:t xml:space="preserve">None Involved   </w:t>
      </w:r>
      <w:r w:rsidRPr="00F030F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 w:rsidRPr="00F030FD">
        <w:rPr>
          <w:sz w:val="22"/>
          <w:szCs w:val="22"/>
        </w:rPr>
        <w:t xml:space="preserve">       Listed Below   </w:t>
      </w:r>
      <w:r w:rsidRPr="00F030F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360"/>
          <w:tab w:val="left" w:pos="720"/>
        </w:tabs>
        <w:spacing w:line="232" w:lineRule="auto"/>
        <w:ind w:left="720"/>
        <w:rPr>
          <w:sz w:val="22"/>
          <w:szCs w:val="22"/>
        </w:rPr>
      </w:pPr>
      <w:r w:rsidRPr="00F030FD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 w:rsidRPr="00F030FD">
        <w:rPr>
          <w:b/>
          <w:sz w:val="22"/>
          <w:szCs w:val="22"/>
        </w:rPr>
        <w:t>VI.</w:t>
      </w:r>
      <w:r w:rsidRPr="00F030FD">
        <w:rPr>
          <w:sz w:val="22"/>
          <w:szCs w:val="22"/>
        </w:rPr>
        <w:tab/>
        <w:t xml:space="preserve">   </w:t>
      </w:r>
      <w:r w:rsidRPr="00F030FD">
        <w:rPr>
          <w:b/>
          <w:sz w:val="22"/>
          <w:szCs w:val="22"/>
        </w:rPr>
        <w:t xml:space="preserve">Timing of Proceedings (Month and Year):  </w:t>
      </w:r>
      <w:r w:rsidRPr="00F030FD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030FD">
        <w:rPr>
          <w:b/>
          <w:sz w:val="22"/>
          <w:szCs w:val="22"/>
        </w:rPr>
        <w:instrText xml:space="preserve"> FORMTEXT </w:instrText>
      </w:r>
      <w:r w:rsidRPr="00F030FD">
        <w:rPr>
          <w:b/>
          <w:sz w:val="22"/>
          <w:szCs w:val="22"/>
        </w:rPr>
      </w:r>
      <w:r w:rsidRPr="00F030FD">
        <w:rPr>
          <w:b/>
          <w:sz w:val="22"/>
          <w:szCs w:val="22"/>
        </w:rPr>
        <w:fldChar w:fldCharType="separate"/>
      </w:r>
      <w:r w:rsidRPr="00F030FD">
        <w:rPr>
          <w:b/>
          <w:noProof/>
          <w:sz w:val="22"/>
          <w:szCs w:val="22"/>
        </w:rPr>
        <w:t> </w:t>
      </w:r>
      <w:r w:rsidRPr="00F030FD">
        <w:rPr>
          <w:b/>
          <w:noProof/>
          <w:sz w:val="22"/>
          <w:szCs w:val="22"/>
        </w:rPr>
        <w:t> </w:t>
      </w:r>
      <w:r w:rsidRPr="00F030FD">
        <w:rPr>
          <w:b/>
          <w:noProof/>
          <w:sz w:val="22"/>
          <w:szCs w:val="22"/>
        </w:rPr>
        <w:t> </w:t>
      </w:r>
      <w:r w:rsidRPr="00F030FD">
        <w:rPr>
          <w:b/>
          <w:noProof/>
          <w:sz w:val="22"/>
          <w:szCs w:val="22"/>
        </w:rPr>
        <w:t> </w:t>
      </w:r>
      <w:r w:rsidRPr="00F030FD">
        <w:rPr>
          <w:b/>
          <w:noProof/>
          <w:sz w:val="22"/>
          <w:szCs w:val="22"/>
        </w:rPr>
        <w:t> </w:t>
      </w:r>
      <w:r w:rsidRPr="00F030FD">
        <w:rPr>
          <w:b/>
          <w:sz w:val="22"/>
          <w:szCs w:val="22"/>
        </w:rPr>
        <w:fldChar w:fldCharType="end"/>
      </w:r>
      <w:bookmarkEnd w:id="4"/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 w:rsidRPr="00F030FD">
        <w:rPr>
          <w:sz w:val="22"/>
          <w:szCs w:val="22"/>
        </w:rPr>
        <w:t xml:space="preserve">      </w:t>
      </w:r>
      <w:r w:rsidRPr="00F030FD">
        <w:rPr>
          <w:sz w:val="22"/>
          <w:szCs w:val="22"/>
        </w:rPr>
        <w:tab/>
        <w:t xml:space="preserve">A. Proposed Letting Date Affecting the Subject Parcel:  </w:t>
      </w:r>
      <w:r w:rsidRPr="00F030FD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  <w:u w:val="single"/>
        </w:rPr>
      </w:pPr>
      <w:r w:rsidRPr="00F030FD">
        <w:rPr>
          <w:sz w:val="22"/>
          <w:szCs w:val="22"/>
        </w:rPr>
        <w:t xml:space="preserve">      </w:t>
      </w:r>
      <w:r w:rsidRPr="00F030FD">
        <w:rPr>
          <w:sz w:val="22"/>
          <w:szCs w:val="22"/>
        </w:rPr>
        <w:tab/>
        <w:t xml:space="preserve">B. Date Possession of Subject Parcel is Needed:  </w:t>
      </w:r>
      <w:r w:rsidRPr="00F030FD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  <w:r w:rsidRPr="00F030FD">
        <w:rPr>
          <w:sz w:val="22"/>
          <w:szCs w:val="22"/>
          <w:u w:val="single"/>
        </w:rPr>
        <w:t xml:space="preserve"> </w:t>
      </w:r>
    </w:p>
    <w:p w:rsidR="00BD1748" w:rsidRDefault="00BD1748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D1748" w:rsidRPr="00587388" w:rsidRDefault="00BD1748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Pr="00BD1748">
        <w:rPr>
          <w:color w:val="FF0000"/>
          <w:sz w:val="22"/>
          <w:szCs w:val="22"/>
        </w:rPr>
        <w:t xml:space="preserve">. </w:t>
      </w:r>
      <w:r w:rsidRPr="00587388">
        <w:rPr>
          <w:sz w:val="22"/>
          <w:szCs w:val="22"/>
        </w:rPr>
        <w:t xml:space="preserve">Has Possession and Use Agreement </w:t>
      </w:r>
      <w:r w:rsidR="005A3041" w:rsidRPr="00587388">
        <w:rPr>
          <w:sz w:val="22"/>
          <w:szCs w:val="22"/>
        </w:rPr>
        <w:t xml:space="preserve">(PUA) </w:t>
      </w:r>
      <w:r w:rsidRPr="00587388">
        <w:rPr>
          <w:sz w:val="22"/>
          <w:szCs w:val="22"/>
        </w:rPr>
        <w:t>been signed?</w:t>
      </w:r>
    </w:p>
    <w:p w:rsidR="001315D5" w:rsidRPr="00587388" w:rsidRDefault="00BD1748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 w:rsidRPr="00587388">
        <w:rPr>
          <w:sz w:val="22"/>
          <w:szCs w:val="22"/>
        </w:rPr>
        <w:tab/>
      </w:r>
      <w:r w:rsidRPr="001257B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88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1257B5">
        <w:rPr>
          <w:sz w:val="22"/>
          <w:szCs w:val="22"/>
        </w:rPr>
        <w:fldChar w:fldCharType="end"/>
      </w:r>
      <w:r w:rsidRPr="00587388">
        <w:rPr>
          <w:sz w:val="22"/>
          <w:szCs w:val="22"/>
        </w:rPr>
        <w:t xml:space="preserve"> Yes</w:t>
      </w:r>
      <w:r w:rsidRPr="00587388">
        <w:rPr>
          <w:sz w:val="22"/>
          <w:szCs w:val="22"/>
        </w:rPr>
        <w:tab/>
      </w:r>
      <w:r w:rsidRPr="00587388">
        <w:rPr>
          <w:sz w:val="22"/>
          <w:szCs w:val="22"/>
        </w:rPr>
        <w:tab/>
      </w:r>
      <w:r w:rsidRPr="00587388">
        <w:rPr>
          <w:sz w:val="22"/>
          <w:szCs w:val="22"/>
        </w:rPr>
        <w:tab/>
      </w:r>
      <w:r w:rsidRPr="00587388">
        <w:rPr>
          <w:sz w:val="22"/>
          <w:szCs w:val="22"/>
        </w:rPr>
        <w:tab/>
      </w:r>
      <w:r w:rsidRPr="00587388">
        <w:rPr>
          <w:sz w:val="22"/>
          <w:szCs w:val="22"/>
        </w:rPr>
        <w:tab/>
      </w:r>
      <w:r w:rsidRPr="001257B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88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1257B5">
        <w:rPr>
          <w:sz w:val="22"/>
          <w:szCs w:val="22"/>
        </w:rPr>
        <w:fldChar w:fldCharType="end"/>
      </w:r>
      <w:r w:rsidRPr="00587388">
        <w:rPr>
          <w:sz w:val="22"/>
          <w:szCs w:val="22"/>
        </w:rPr>
        <w:t xml:space="preserve"> No</w:t>
      </w:r>
      <w:r w:rsidRPr="00587388">
        <w:rPr>
          <w:sz w:val="22"/>
          <w:szCs w:val="22"/>
        </w:rPr>
        <w:tab/>
      </w:r>
      <w:r w:rsidRPr="00587388">
        <w:rPr>
          <w:sz w:val="22"/>
          <w:szCs w:val="22"/>
        </w:rPr>
        <w:tab/>
      </w:r>
    </w:p>
    <w:p w:rsidR="005A3041" w:rsidRPr="00587388" w:rsidRDefault="005A3041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 w:rsidRPr="00587388">
        <w:rPr>
          <w:sz w:val="22"/>
          <w:szCs w:val="22"/>
        </w:rPr>
        <w:tab/>
      </w:r>
    </w:p>
    <w:p w:rsidR="005A3041" w:rsidRPr="00587388" w:rsidRDefault="005A3041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 w:rsidRPr="00587388">
        <w:rPr>
          <w:sz w:val="22"/>
          <w:szCs w:val="22"/>
        </w:rPr>
        <w:tab/>
        <w:t xml:space="preserve">D. If signed, </w:t>
      </w:r>
      <w:r w:rsidR="00845B3F" w:rsidRPr="00587388">
        <w:rPr>
          <w:sz w:val="22"/>
          <w:szCs w:val="22"/>
        </w:rPr>
        <w:t>is</w:t>
      </w:r>
      <w:r w:rsidRPr="00587388">
        <w:rPr>
          <w:sz w:val="22"/>
          <w:szCs w:val="22"/>
        </w:rPr>
        <w:t xml:space="preserve"> </w:t>
      </w:r>
      <w:r w:rsidR="00845B3F" w:rsidRPr="00587388">
        <w:rPr>
          <w:sz w:val="22"/>
          <w:szCs w:val="22"/>
        </w:rPr>
        <w:t xml:space="preserve">there any additional language included in the PUA that is different </w:t>
      </w:r>
      <w:r w:rsidRPr="00587388">
        <w:rPr>
          <w:sz w:val="22"/>
          <w:szCs w:val="22"/>
        </w:rPr>
        <w:t xml:space="preserve"> from the </w:t>
      </w:r>
      <w:r w:rsidR="00845B3F" w:rsidRPr="00587388">
        <w:rPr>
          <w:sz w:val="22"/>
          <w:szCs w:val="22"/>
        </w:rPr>
        <w:t xml:space="preserve">original </w:t>
      </w:r>
      <w:r w:rsidRPr="00587388">
        <w:rPr>
          <w:sz w:val="22"/>
          <w:szCs w:val="22"/>
        </w:rPr>
        <w:t>form?</w:t>
      </w:r>
    </w:p>
    <w:p w:rsidR="005A3041" w:rsidRPr="00F030FD" w:rsidRDefault="005A3041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Pr="00F030F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30F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>
        <w:rPr>
          <w:sz w:val="22"/>
          <w:szCs w:val="22"/>
        </w:rPr>
        <w:t>No</w:t>
      </w:r>
    </w:p>
    <w:p w:rsidR="007A0A73" w:rsidRDefault="007A0A73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315D5" w:rsidRDefault="007A0A73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E. Date PUA Payment tendered: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:rsidR="007A0A73" w:rsidRPr="00F030FD" w:rsidRDefault="007A0A73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 w:rsidRPr="00F030FD">
        <w:rPr>
          <w:b/>
          <w:sz w:val="22"/>
          <w:szCs w:val="22"/>
        </w:rPr>
        <w:t>VII.</w:t>
      </w:r>
      <w:r w:rsidRPr="00F030FD">
        <w:rPr>
          <w:sz w:val="22"/>
          <w:szCs w:val="22"/>
        </w:rPr>
        <w:tab/>
      </w:r>
      <w:r w:rsidRPr="00F030FD">
        <w:rPr>
          <w:b/>
          <w:sz w:val="22"/>
          <w:szCs w:val="22"/>
        </w:rPr>
        <w:t>Appraisals: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firstLine="360"/>
        <w:rPr>
          <w:sz w:val="22"/>
          <w:szCs w:val="22"/>
        </w:rPr>
      </w:pPr>
      <w:r w:rsidRPr="00F030FD">
        <w:rPr>
          <w:sz w:val="22"/>
          <w:szCs w:val="22"/>
        </w:rPr>
        <w:t xml:space="preserve"> A.</w:t>
      </w:r>
      <w:r w:rsidRPr="00F030FD">
        <w:rPr>
          <w:sz w:val="22"/>
          <w:szCs w:val="22"/>
        </w:rPr>
        <w:tab/>
        <w:t>Original Appraiser(s) and Value(s):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490"/>
        <w:gridCol w:w="3150"/>
      </w:tblGrid>
      <w:tr w:rsidR="001315D5" w:rsidRPr="00F030FD">
        <w:tc>
          <w:tcPr>
            <w:tcW w:w="5490" w:type="dxa"/>
          </w:tcPr>
          <w:p w:rsidR="001315D5" w:rsidRPr="00F030FD" w:rsidRDefault="001315D5">
            <w:pPr>
              <w:widowControl w:val="0"/>
              <w:numPr>
                <w:ilvl w:val="0"/>
                <w:numId w:val="1"/>
              </w:numPr>
              <w:spacing w:line="232" w:lineRule="auto"/>
              <w:ind w:left="0" w:firstLine="0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t xml:space="preserve">Name:  </w:t>
            </w:r>
            <w:r w:rsidRPr="00F030F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1315D5" w:rsidRPr="00F030FD" w:rsidRDefault="001315D5">
            <w:pPr>
              <w:widowControl w:val="0"/>
              <w:numPr>
                <w:ilvl w:val="12"/>
                <w:numId w:val="0"/>
              </w:numPr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t xml:space="preserve">Value:  </w:t>
            </w:r>
            <w:r w:rsidRPr="00F030F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</w:tr>
      <w:tr w:rsidR="001315D5" w:rsidRPr="00F030FD">
        <w:tc>
          <w:tcPr>
            <w:tcW w:w="5490" w:type="dxa"/>
          </w:tcPr>
          <w:p w:rsidR="001315D5" w:rsidRPr="00F030FD" w:rsidRDefault="001315D5">
            <w:pPr>
              <w:widowControl w:val="0"/>
              <w:numPr>
                <w:ilvl w:val="0"/>
                <w:numId w:val="1"/>
              </w:numPr>
              <w:spacing w:line="232" w:lineRule="auto"/>
              <w:ind w:left="0" w:firstLine="0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t xml:space="preserve">Name:  </w:t>
            </w:r>
            <w:r w:rsidRPr="00F030F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1315D5" w:rsidRPr="00F030FD" w:rsidRDefault="001315D5">
            <w:pPr>
              <w:widowControl w:val="0"/>
              <w:numPr>
                <w:ilvl w:val="12"/>
                <w:numId w:val="0"/>
              </w:numPr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t xml:space="preserve">Value:  </w:t>
            </w:r>
            <w:r w:rsidRPr="00F030F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</w:tr>
      <w:tr w:rsidR="001315D5" w:rsidRPr="00F030FD">
        <w:tc>
          <w:tcPr>
            <w:tcW w:w="5490" w:type="dxa"/>
          </w:tcPr>
          <w:p w:rsidR="001315D5" w:rsidRPr="00F030FD" w:rsidRDefault="001315D5">
            <w:pPr>
              <w:widowControl w:val="0"/>
              <w:numPr>
                <w:ilvl w:val="0"/>
                <w:numId w:val="1"/>
              </w:numPr>
              <w:spacing w:line="232" w:lineRule="auto"/>
              <w:ind w:left="0" w:firstLine="0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t xml:space="preserve">Name:  </w:t>
            </w:r>
            <w:r w:rsidRPr="00F030F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t xml:space="preserve">Value:  </w:t>
            </w:r>
            <w:r w:rsidRPr="00F030F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</w:tr>
    </w:tbl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firstLine="360"/>
        <w:rPr>
          <w:sz w:val="22"/>
          <w:szCs w:val="22"/>
        </w:rPr>
      </w:pPr>
      <w:r w:rsidRPr="00F030FD">
        <w:rPr>
          <w:sz w:val="22"/>
          <w:szCs w:val="22"/>
        </w:rPr>
        <w:t xml:space="preserve"> B.</w:t>
      </w:r>
      <w:r w:rsidRPr="00F030FD">
        <w:rPr>
          <w:sz w:val="22"/>
          <w:szCs w:val="22"/>
        </w:rPr>
        <w:tab/>
        <w:t xml:space="preserve">Approved Value: $  </w:t>
      </w:r>
      <w:r w:rsidRPr="00F030FD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6" w:name="Text3"/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  <w:bookmarkEnd w:id="6"/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firstLine="360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firstLine="360"/>
        <w:rPr>
          <w:sz w:val="22"/>
          <w:szCs w:val="22"/>
        </w:rPr>
      </w:pPr>
      <w:r w:rsidRPr="00F030FD">
        <w:rPr>
          <w:sz w:val="22"/>
          <w:szCs w:val="22"/>
        </w:rPr>
        <w:t xml:space="preserve"> C.</w:t>
      </w:r>
      <w:r w:rsidRPr="00F030FD">
        <w:rPr>
          <w:sz w:val="22"/>
          <w:szCs w:val="22"/>
        </w:rPr>
        <w:tab/>
        <w:t>Recommended Appraisal Witness(es):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490"/>
        <w:gridCol w:w="3150"/>
      </w:tblGrid>
      <w:tr w:rsidR="001315D5" w:rsidRPr="00F030FD">
        <w:tc>
          <w:tcPr>
            <w:tcW w:w="5490" w:type="dxa"/>
          </w:tcPr>
          <w:p w:rsidR="001315D5" w:rsidRPr="00F030FD" w:rsidRDefault="001315D5">
            <w:pPr>
              <w:widowControl w:val="0"/>
              <w:numPr>
                <w:ilvl w:val="0"/>
                <w:numId w:val="2"/>
              </w:numPr>
              <w:spacing w:line="232" w:lineRule="auto"/>
              <w:ind w:left="0" w:firstLine="0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t xml:space="preserve">Name:  </w:t>
            </w:r>
            <w:r w:rsidRPr="00F030F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1315D5" w:rsidRPr="00F030FD" w:rsidRDefault="001315D5">
            <w:pPr>
              <w:widowControl w:val="0"/>
              <w:numPr>
                <w:ilvl w:val="12"/>
                <w:numId w:val="0"/>
              </w:numPr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t xml:space="preserve">Value:  </w:t>
            </w:r>
            <w:r w:rsidRPr="00F030F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</w:tr>
      <w:tr w:rsidR="001315D5" w:rsidRPr="00F030FD">
        <w:tc>
          <w:tcPr>
            <w:tcW w:w="5490" w:type="dxa"/>
          </w:tcPr>
          <w:p w:rsidR="001315D5" w:rsidRPr="00F030FD" w:rsidRDefault="001315D5">
            <w:pPr>
              <w:widowControl w:val="0"/>
              <w:numPr>
                <w:ilvl w:val="0"/>
                <w:numId w:val="2"/>
              </w:numPr>
              <w:spacing w:line="232" w:lineRule="auto"/>
              <w:ind w:left="0" w:firstLine="0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t xml:space="preserve">Name:  </w:t>
            </w:r>
            <w:r w:rsidRPr="00F030F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1315D5" w:rsidRPr="00F030FD" w:rsidRDefault="001315D5">
            <w:pPr>
              <w:widowControl w:val="0"/>
              <w:spacing w:line="232" w:lineRule="auto"/>
              <w:rPr>
                <w:sz w:val="22"/>
                <w:szCs w:val="22"/>
              </w:rPr>
            </w:pPr>
            <w:r w:rsidRPr="00F030FD">
              <w:rPr>
                <w:sz w:val="22"/>
                <w:szCs w:val="22"/>
              </w:rPr>
              <w:t xml:space="preserve">Value:  </w:t>
            </w:r>
            <w:r w:rsidRPr="00F030F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030FD">
              <w:rPr>
                <w:sz w:val="22"/>
                <w:szCs w:val="22"/>
              </w:rPr>
              <w:instrText xml:space="preserve"> FORMTEXT </w:instrText>
            </w:r>
            <w:r w:rsidRPr="00F030FD">
              <w:rPr>
                <w:sz w:val="22"/>
                <w:szCs w:val="22"/>
              </w:rPr>
            </w:r>
            <w:r w:rsidRPr="00F030FD">
              <w:rPr>
                <w:sz w:val="22"/>
                <w:szCs w:val="22"/>
              </w:rPr>
              <w:fldChar w:fldCharType="separate"/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noProof/>
                <w:sz w:val="22"/>
                <w:szCs w:val="22"/>
              </w:rPr>
              <w:t> </w:t>
            </w:r>
            <w:r w:rsidRPr="00F030FD">
              <w:rPr>
                <w:sz w:val="22"/>
                <w:szCs w:val="22"/>
              </w:rPr>
              <w:fldChar w:fldCharType="end"/>
            </w:r>
          </w:p>
        </w:tc>
      </w:tr>
    </w:tbl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firstLine="360"/>
        <w:rPr>
          <w:sz w:val="22"/>
          <w:szCs w:val="22"/>
        </w:rPr>
      </w:pPr>
      <w:r w:rsidRPr="00F030FD">
        <w:rPr>
          <w:sz w:val="22"/>
          <w:szCs w:val="22"/>
        </w:rPr>
        <w:t>D.</w:t>
      </w:r>
      <w:r w:rsidRPr="00F030FD">
        <w:rPr>
          <w:sz w:val="22"/>
          <w:szCs w:val="22"/>
        </w:rPr>
        <w:tab/>
        <w:t xml:space="preserve">Special Comments on Witness(es), if any:  </w:t>
      </w:r>
      <w:r w:rsidRPr="00F030FD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b/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b/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b/>
          <w:sz w:val="22"/>
          <w:szCs w:val="22"/>
        </w:rPr>
      </w:pPr>
      <w:r w:rsidRPr="00F030FD">
        <w:rPr>
          <w:b/>
          <w:sz w:val="22"/>
          <w:szCs w:val="22"/>
        </w:rPr>
        <w:t>VIII.</w:t>
      </w:r>
      <w:r w:rsidRPr="00F030FD">
        <w:rPr>
          <w:b/>
          <w:sz w:val="22"/>
          <w:szCs w:val="22"/>
        </w:rPr>
        <w:tab/>
        <w:t>Environmental: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Default="0010239F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315D5" w:rsidRPr="00F030FD">
        <w:rPr>
          <w:sz w:val="22"/>
          <w:szCs w:val="22"/>
        </w:rPr>
        <w:t>Are there any known underground storage tanks o</w:t>
      </w:r>
      <w:r w:rsidR="004276DB">
        <w:rPr>
          <w:sz w:val="22"/>
          <w:szCs w:val="22"/>
        </w:rPr>
        <w:t>r possible contaminants?</w:t>
      </w:r>
    </w:p>
    <w:p w:rsidR="004276DB" w:rsidRPr="00F030FD" w:rsidRDefault="004276DB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360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firstLine="720"/>
        <w:rPr>
          <w:sz w:val="22"/>
          <w:szCs w:val="22"/>
        </w:rPr>
      </w:pPr>
      <w:r w:rsidRPr="00F030FD">
        <w:rPr>
          <w:sz w:val="22"/>
          <w:szCs w:val="22"/>
        </w:rPr>
        <w:t xml:space="preserve"> </w:t>
      </w:r>
      <w:r w:rsidRPr="00F030F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 w:rsidRPr="00F030FD">
        <w:rPr>
          <w:sz w:val="22"/>
          <w:szCs w:val="22"/>
        </w:rPr>
        <w:t xml:space="preserve">  Yes           </w:t>
      </w:r>
      <w:r w:rsidRPr="00F030F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30FD">
        <w:rPr>
          <w:sz w:val="22"/>
          <w:szCs w:val="22"/>
        </w:rPr>
        <w:instrText xml:space="preserve"> FORMCHECKBOX </w:instrText>
      </w:r>
      <w:r w:rsidR="00CC560A">
        <w:rPr>
          <w:sz w:val="22"/>
          <w:szCs w:val="22"/>
        </w:rPr>
      </w:r>
      <w:r w:rsidR="00CC560A">
        <w:rPr>
          <w:sz w:val="22"/>
          <w:szCs w:val="22"/>
        </w:rPr>
        <w:fldChar w:fldCharType="separate"/>
      </w:r>
      <w:r w:rsidRPr="00F030FD">
        <w:rPr>
          <w:sz w:val="22"/>
          <w:szCs w:val="22"/>
        </w:rPr>
        <w:fldChar w:fldCharType="end"/>
      </w:r>
      <w:r w:rsidRPr="00F030FD">
        <w:rPr>
          <w:sz w:val="22"/>
          <w:szCs w:val="22"/>
        </w:rPr>
        <w:t xml:space="preserve">  No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firstLine="720"/>
        <w:rPr>
          <w:sz w:val="22"/>
          <w:szCs w:val="22"/>
        </w:rPr>
      </w:pPr>
      <w:r w:rsidRPr="00F030FD">
        <w:rPr>
          <w:sz w:val="22"/>
          <w:szCs w:val="22"/>
        </w:rPr>
        <w:t xml:space="preserve">(If yes, explain.)  </w:t>
      </w:r>
      <w:r w:rsidRPr="00F030FD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ind w:left="720" w:hanging="720"/>
        <w:rPr>
          <w:sz w:val="22"/>
          <w:szCs w:val="22"/>
        </w:rPr>
      </w:pPr>
      <w:r w:rsidRPr="00F030FD">
        <w:rPr>
          <w:b/>
          <w:sz w:val="22"/>
          <w:szCs w:val="22"/>
        </w:rPr>
        <w:t>IX.</w:t>
      </w:r>
      <w:r w:rsidRPr="00F030FD">
        <w:rPr>
          <w:sz w:val="22"/>
          <w:szCs w:val="22"/>
        </w:rPr>
        <w:tab/>
      </w:r>
      <w:r w:rsidRPr="00F030FD">
        <w:rPr>
          <w:sz w:val="22"/>
          <w:szCs w:val="22"/>
        </w:rPr>
        <w:tab/>
      </w:r>
      <w:r w:rsidRPr="00F030FD">
        <w:rPr>
          <w:b/>
          <w:sz w:val="22"/>
          <w:szCs w:val="22"/>
        </w:rPr>
        <w:t>Attached Documents (</w:t>
      </w:r>
      <w:r w:rsidR="002F611C">
        <w:rPr>
          <w:b/>
          <w:sz w:val="22"/>
          <w:szCs w:val="22"/>
        </w:rPr>
        <w:t>See Form ROW-E-SubCheck Emin</w:t>
      </w:r>
      <w:r w:rsidR="00FA718D">
        <w:rPr>
          <w:b/>
          <w:sz w:val="22"/>
          <w:szCs w:val="22"/>
        </w:rPr>
        <w:t>en</w:t>
      </w:r>
      <w:r w:rsidR="002F611C">
        <w:rPr>
          <w:b/>
          <w:sz w:val="22"/>
          <w:szCs w:val="22"/>
        </w:rPr>
        <w:t>t Domain Package for the list of required PDF portfolio documents</w:t>
      </w:r>
      <w:r w:rsidRPr="00F030FD">
        <w:rPr>
          <w:b/>
          <w:sz w:val="22"/>
          <w:szCs w:val="22"/>
        </w:rPr>
        <w:t>)</w:t>
      </w: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360"/>
          <w:tab w:val="left" w:pos="720"/>
        </w:tabs>
        <w:spacing w:line="232" w:lineRule="auto"/>
        <w:ind w:left="720"/>
        <w:rPr>
          <w:sz w:val="22"/>
          <w:szCs w:val="22"/>
        </w:rPr>
      </w:pPr>
      <w:r w:rsidRPr="00F030FD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  <w:bookmarkEnd w:id="7"/>
    </w:p>
    <w:p w:rsidR="001315D5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0239F" w:rsidRPr="00F030FD" w:rsidRDefault="0010239F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315D5" w:rsidRPr="00F030FD" w:rsidRDefault="001315D5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 w:rsidRPr="00F030FD">
        <w:rPr>
          <w:b/>
          <w:sz w:val="22"/>
          <w:szCs w:val="22"/>
        </w:rPr>
        <w:t>X.</w:t>
      </w:r>
      <w:r w:rsidRPr="00F030FD">
        <w:rPr>
          <w:sz w:val="22"/>
          <w:szCs w:val="22"/>
        </w:rPr>
        <w:tab/>
      </w:r>
      <w:r w:rsidRPr="00F030FD">
        <w:rPr>
          <w:b/>
          <w:sz w:val="22"/>
          <w:szCs w:val="22"/>
        </w:rPr>
        <w:t>Remarks (Continue on attachment if necessary):</w:t>
      </w:r>
      <w:r w:rsidRPr="00F030FD">
        <w:rPr>
          <w:sz w:val="22"/>
          <w:szCs w:val="22"/>
        </w:rPr>
        <w:t xml:space="preserve">   </w:t>
      </w:r>
      <w:r w:rsidRPr="00F030FD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  <w:r w:rsidRPr="00F030FD">
        <w:rPr>
          <w:sz w:val="22"/>
          <w:szCs w:val="22"/>
        </w:rPr>
        <w:t xml:space="preserve"> </w:t>
      </w:r>
    </w:p>
    <w:p w:rsidR="001315D5" w:rsidRDefault="001315D5">
      <w:pPr>
        <w:tabs>
          <w:tab w:val="left" w:pos="4800"/>
        </w:tabs>
        <w:jc w:val="both"/>
        <w:rPr>
          <w:sz w:val="22"/>
          <w:szCs w:val="22"/>
        </w:rPr>
      </w:pPr>
    </w:p>
    <w:p w:rsidR="0010239F" w:rsidRDefault="0010239F">
      <w:pPr>
        <w:tabs>
          <w:tab w:val="left" w:pos="4800"/>
        </w:tabs>
        <w:jc w:val="both"/>
        <w:rPr>
          <w:sz w:val="22"/>
          <w:szCs w:val="22"/>
        </w:rPr>
      </w:pPr>
    </w:p>
    <w:p w:rsidR="0010239F" w:rsidRPr="00F030FD" w:rsidRDefault="0010239F" w:rsidP="0010239F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Pr="00F030FD">
        <w:rPr>
          <w:b/>
          <w:sz w:val="22"/>
          <w:szCs w:val="22"/>
        </w:rPr>
        <w:t>I.</w:t>
      </w:r>
      <w:r w:rsidRPr="00F030FD">
        <w:rPr>
          <w:sz w:val="22"/>
          <w:szCs w:val="22"/>
        </w:rPr>
        <w:tab/>
      </w:r>
      <w:r>
        <w:rPr>
          <w:b/>
          <w:sz w:val="22"/>
          <w:szCs w:val="22"/>
        </w:rPr>
        <w:t>Contacts</w:t>
      </w:r>
      <w:r w:rsidRPr="00F030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 use by assigned AAG – including tel. number(s)</w:t>
      </w:r>
      <w:r w:rsidR="005A304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email addresses</w:t>
      </w:r>
      <w:r w:rsidR="005A3041">
        <w:rPr>
          <w:b/>
          <w:sz w:val="22"/>
          <w:szCs w:val="22"/>
        </w:rPr>
        <w:t xml:space="preserve">, and physical addresses for </w:t>
      </w:r>
      <w:r w:rsidR="005A3041" w:rsidRPr="00845B3F">
        <w:rPr>
          <w:b/>
          <w:sz w:val="22"/>
          <w:szCs w:val="22"/>
          <w:u w:val="single"/>
        </w:rPr>
        <w:t>all three contacts</w:t>
      </w:r>
      <w:r w:rsidRPr="00F030FD">
        <w:rPr>
          <w:b/>
          <w:sz w:val="22"/>
          <w:szCs w:val="22"/>
        </w:rPr>
        <w:t>:</w:t>
      </w:r>
    </w:p>
    <w:p w:rsidR="0010239F" w:rsidRPr="00F030FD" w:rsidRDefault="0010239F" w:rsidP="0010239F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</w:p>
    <w:p w:rsidR="0010239F" w:rsidRPr="00F030FD" w:rsidRDefault="0010239F" w:rsidP="0010239F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sz w:val="22"/>
          <w:szCs w:val="22"/>
        </w:rPr>
        <w:tab/>
        <w:t>TxDOT Right of Way Project Manager</w:t>
      </w:r>
      <w:r w:rsidRPr="00F030FD">
        <w:rPr>
          <w:sz w:val="22"/>
          <w:szCs w:val="22"/>
        </w:rPr>
        <w:t xml:space="preserve">:  </w:t>
      </w:r>
      <w:r w:rsidRPr="00F030FD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0239F" w:rsidRDefault="0010239F">
      <w:pPr>
        <w:tabs>
          <w:tab w:val="left" w:pos="4800"/>
        </w:tabs>
        <w:jc w:val="both"/>
        <w:rPr>
          <w:sz w:val="22"/>
          <w:szCs w:val="22"/>
        </w:rPr>
      </w:pPr>
    </w:p>
    <w:p w:rsidR="0010239F" w:rsidRPr="00F030FD" w:rsidRDefault="0010239F" w:rsidP="0010239F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sz w:val="22"/>
          <w:szCs w:val="22"/>
        </w:rPr>
        <w:tab/>
        <w:t>ROWAPS contract acquisition agent, if applicable</w:t>
      </w:r>
      <w:r w:rsidRPr="00F030FD">
        <w:rPr>
          <w:sz w:val="22"/>
          <w:szCs w:val="22"/>
        </w:rPr>
        <w:t xml:space="preserve">:  </w:t>
      </w:r>
      <w:r w:rsidRPr="00F030FD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0239F" w:rsidRDefault="0010239F">
      <w:pPr>
        <w:tabs>
          <w:tab w:val="left" w:pos="4800"/>
        </w:tabs>
        <w:jc w:val="both"/>
        <w:rPr>
          <w:sz w:val="22"/>
          <w:szCs w:val="22"/>
        </w:rPr>
      </w:pPr>
    </w:p>
    <w:p w:rsidR="0010239F" w:rsidRPr="00F030FD" w:rsidRDefault="0010239F" w:rsidP="0010239F">
      <w:pPr>
        <w:widowControl w:val="0"/>
        <w:tabs>
          <w:tab w:val="left" w:pos="0"/>
          <w:tab w:val="left" w:pos="360"/>
          <w:tab w:val="left" w:pos="720"/>
        </w:tabs>
        <w:spacing w:line="232" w:lineRule="auto"/>
        <w:rPr>
          <w:sz w:val="22"/>
          <w:szCs w:val="22"/>
        </w:rPr>
      </w:pPr>
      <w:r>
        <w:rPr>
          <w:sz w:val="22"/>
          <w:szCs w:val="22"/>
        </w:rPr>
        <w:tab/>
        <w:t>District Project Manager (for engineering and other non-ROW issues)</w:t>
      </w:r>
      <w:r w:rsidRPr="00F030FD">
        <w:rPr>
          <w:sz w:val="22"/>
          <w:szCs w:val="22"/>
        </w:rPr>
        <w:t xml:space="preserve">:  </w:t>
      </w:r>
      <w:r w:rsidRPr="00F030FD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0FD">
        <w:rPr>
          <w:sz w:val="22"/>
          <w:szCs w:val="22"/>
        </w:rPr>
        <w:instrText xml:space="preserve"> FORMTEXT </w:instrText>
      </w:r>
      <w:r w:rsidRPr="00F030FD">
        <w:rPr>
          <w:sz w:val="22"/>
          <w:szCs w:val="22"/>
        </w:rPr>
      </w:r>
      <w:r w:rsidRPr="00F030FD">
        <w:rPr>
          <w:sz w:val="22"/>
          <w:szCs w:val="22"/>
        </w:rPr>
        <w:fldChar w:fldCharType="separate"/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noProof/>
          <w:sz w:val="22"/>
          <w:szCs w:val="22"/>
        </w:rPr>
        <w:t> </w:t>
      </w:r>
      <w:r w:rsidRPr="00F030FD">
        <w:rPr>
          <w:sz w:val="22"/>
          <w:szCs w:val="22"/>
        </w:rPr>
        <w:fldChar w:fldCharType="end"/>
      </w:r>
    </w:p>
    <w:p w:rsidR="0010239F" w:rsidRPr="00F030FD" w:rsidRDefault="0010239F">
      <w:pPr>
        <w:tabs>
          <w:tab w:val="left" w:pos="4800"/>
        </w:tabs>
        <w:jc w:val="both"/>
        <w:rPr>
          <w:sz w:val="22"/>
          <w:szCs w:val="22"/>
        </w:rPr>
      </w:pPr>
    </w:p>
    <w:sectPr w:rsidR="0010239F" w:rsidRPr="00F030FD" w:rsidSect="00984C1E">
      <w:headerReference w:type="default" r:id="rId8"/>
      <w:headerReference w:type="first" r:id="rId9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0A" w:rsidRDefault="00CC560A">
      <w:r>
        <w:separator/>
      </w:r>
    </w:p>
  </w:endnote>
  <w:endnote w:type="continuationSeparator" w:id="0">
    <w:p w:rsidR="00CC560A" w:rsidRDefault="00CC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0A" w:rsidRDefault="00CC560A">
      <w:r>
        <w:separator/>
      </w:r>
    </w:p>
  </w:footnote>
  <w:footnote w:type="continuationSeparator" w:id="0">
    <w:p w:rsidR="00CC560A" w:rsidRDefault="00CC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28" w:rsidRPr="00B350F7" w:rsidRDefault="002A3E28" w:rsidP="002A3E28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B350F7">
      <w:rPr>
        <w:rFonts w:ascii="Arial" w:hAnsi="Arial" w:cs="Arial"/>
        <w:sz w:val="14"/>
        <w:szCs w:val="14"/>
      </w:rPr>
      <w:t>Form ROW-E-49</w:t>
    </w:r>
  </w:p>
  <w:p w:rsidR="00EF2992" w:rsidRPr="00432D38" w:rsidRDefault="002A3E28" w:rsidP="002A3E28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sz w:val="16"/>
        <w:szCs w:val="16"/>
      </w:rPr>
    </w:pPr>
    <w:r w:rsidRPr="00B350F7">
      <w:rPr>
        <w:rFonts w:ascii="Arial" w:hAnsi="Arial" w:cs="Arial"/>
        <w:sz w:val="14"/>
        <w:szCs w:val="14"/>
      </w:rPr>
      <w:t xml:space="preserve">(Rev. </w:t>
    </w:r>
    <w:r w:rsidR="006A4E15">
      <w:rPr>
        <w:rFonts w:ascii="Arial" w:hAnsi="Arial" w:cs="Arial"/>
        <w:sz w:val="14"/>
        <w:szCs w:val="14"/>
      </w:rPr>
      <w:t>9/21</w:t>
    </w:r>
    <w:r w:rsidRPr="00B350F7">
      <w:rPr>
        <w:rFonts w:ascii="Arial" w:hAnsi="Arial" w:cs="Arial"/>
        <w:sz w:val="14"/>
        <w:szCs w:val="14"/>
      </w:rPr>
      <w:t>)</w:t>
    </w:r>
  </w:p>
  <w:p w:rsidR="00984C1E" w:rsidRPr="002A3E28" w:rsidRDefault="00984C1E" w:rsidP="00984C1E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2A3E28">
      <w:rPr>
        <w:rFonts w:ascii="Arial" w:hAnsi="Arial" w:cs="Arial"/>
        <w:sz w:val="14"/>
        <w:szCs w:val="14"/>
      </w:rPr>
      <w:t xml:space="preserve">Page </w:t>
    </w:r>
    <w:r w:rsidRPr="002A3E28">
      <w:rPr>
        <w:rStyle w:val="PageNumber"/>
        <w:rFonts w:ascii="Arial" w:hAnsi="Arial"/>
        <w:sz w:val="14"/>
        <w:szCs w:val="14"/>
      </w:rPr>
      <w:fldChar w:fldCharType="begin"/>
    </w:r>
    <w:r w:rsidRPr="002A3E28">
      <w:rPr>
        <w:rStyle w:val="PageNumber"/>
        <w:rFonts w:ascii="Arial" w:hAnsi="Arial"/>
        <w:sz w:val="14"/>
        <w:szCs w:val="14"/>
      </w:rPr>
      <w:instrText xml:space="preserve"> PAGE </w:instrText>
    </w:r>
    <w:r w:rsidRPr="002A3E28">
      <w:rPr>
        <w:rStyle w:val="PageNumber"/>
        <w:rFonts w:ascii="Arial" w:hAnsi="Arial"/>
        <w:sz w:val="14"/>
        <w:szCs w:val="14"/>
      </w:rPr>
      <w:fldChar w:fldCharType="separate"/>
    </w:r>
    <w:r w:rsidR="005C2578">
      <w:rPr>
        <w:rStyle w:val="PageNumber"/>
        <w:rFonts w:ascii="Arial" w:hAnsi="Arial"/>
        <w:noProof/>
        <w:sz w:val="14"/>
        <w:szCs w:val="14"/>
      </w:rPr>
      <w:t>3</w:t>
    </w:r>
    <w:r w:rsidRPr="002A3E28">
      <w:rPr>
        <w:rStyle w:val="PageNumber"/>
        <w:rFonts w:ascii="Arial" w:hAnsi="Arial"/>
        <w:sz w:val="14"/>
        <w:szCs w:val="14"/>
      </w:rPr>
      <w:fldChar w:fldCharType="end"/>
    </w:r>
    <w:r w:rsidRPr="002A3E28">
      <w:rPr>
        <w:rFonts w:ascii="Arial" w:hAnsi="Arial" w:cs="Arial"/>
        <w:sz w:val="14"/>
        <w:szCs w:val="14"/>
      </w:rPr>
      <w:t xml:space="preserve"> of </w:t>
    </w:r>
    <w:r w:rsidRPr="002A3E28">
      <w:rPr>
        <w:rStyle w:val="PageNumber"/>
        <w:rFonts w:ascii="Arial" w:hAnsi="Arial"/>
        <w:sz w:val="14"/>
        <w:szCs w:val="14"/>
      </w:rPr>
      <w:fldChar w:fldCharType="begin"/>
    </w:r>
    <w:r w:rsidRPr="002A3E28">
      <w:rPr>
        <w:rStyle w:val="PageNumber"/>
        <w:rFonts w:ascii="Arial" w:hAnsi="Arial"/>
        <w:sz w:val="14"/>
        <w:szCs w:val="14"/>
      </w:rPr>
      <w:instrText xml:space="preserve"> NUMPAGES </w:instrText>
    </w:r>
    <w:r w:rsidRPr="002A3E28">
      <w:rPr>
        <w:rStyle w:val="PageNumber"/>
        <w:rFonts w:ascii="Arial" w:hAnsi="Arial"/>
        <w:sz w:val="14"/>
        <w:szCs w:val="14"/>
      </w:rPr>
      <w:fldChar w:fldCharType="separate"/>
    </w:r>
    <w:r w:rsidR="005C2578">
      <w:rPr>
        <w:rStyle w:val="PageNumber"/>
        <w:rFonts w:ascii="Arial" w:hAnsi="Arial"/>
        <w:noProof/>
        <w:sz w:val="14"/>
        <w:szCs w:val="14"/>
      </w:rPr>
      <w:t>3</w:t>
    </w:r>
    <w:r w:rsidRPr="002A3E28">
      <w:rPr>
        <w:rStyle w:val="PageNumber"/>
        <w:rFonts w:ascii="Arial" w:hAnsi="Arial"/>
        <w:sz w:val="14"/>
        <w:szCs w:val="14"/>
      </w:rPr>
      <w:fldChar w:fldCharType="end"/>
    </w:r>
  </w:p>
  <w:p w:rsidR="00984C1E" w:rsidRDefault="00984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1E" w:rsidRDefault="008C7F5E" w:rsidP="00984C1E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</w:pPr>
    <w:r>
      <w:rPr>
        <w:noProof/>
      </w:rPr>
      <w:drawing>
        <wp:inline distT="0" distB="0" distL="0" distR="0" wp14:anchorId="11524127" wp14:editId="1B9A2FD7">
          <wp:extent cx="607696" cy="4191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3lineLOGO_TxDOT_REG_1inch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98" cy="42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4C1E" w:rsidRPr="00B350F7" w:rsidRDefault="00B350F7" w:rsidP="00984C1E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B350F7">
      <w:rPr>
        <w:rFonts w:ascii="Arial" w:hAnsi="Arial" w:cs="Arial"/>
        <w:sz w:val="14"/>
        <w:szCs w:val="14"/>
      </w:rPr>
      <w:t xml:space="preserve">Form </w:t>
    </w:r>
    <w:r w:rsidR="00984C1E" w:rsidRPr="00B350F7">
      <w:rPr>
        <w:rFonts w:ascii="Arial" w:hAnsi="Arial" w:cs="Arial"/>
        <w:sz w:val="14"/>
        <w:szCs w:val="14"/>
      </w:rPr>
      <w:t>ROW-E-49</w:t>
    </w:r>
  </w:p>
  <w:p w:rsidR="00984C1E" w:rsidRPr="00B350F7" w:rsidRDefault="00B350F7" w:rsidP="00B350F7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B350F7">
      <w:rPr>
        <w:rFonts w:ascii="Arial" w:hAnsi="Arial" w:cs="Arial"/>
        <w:sz w:val="14"/>
        <w:szCs w:val="14"/>
      </w:rPr>
      <w:t>(</w:t>
    </w:r>
    <w:r w:rsidR="00EF2992" w:rsidRPr="00B350F7">
      <w:rPr>
        <w:rFonts w:ascii="Arial" w:hAnsi="Arial" w:cs="Arial"/>
        <w:sz w:val="14"/>
        <w:szCs w:val="14"/>
      </w:rPr>
      <w:t xml:space="preserve">Rev. </w:t>
    </w:r>
    <w:r w:rsidR="006A4E15">
      <w:rPr>
        <w:rFonts w:ascii="Arial" w:hAnsi="Arial" w:cs="Arial"/>
        <w:sz w:val="14"/>
        <w:szCs w:val="14"/>
      </w:rPr>
      <w:t>9/21</w:t>
    </w:r>
    <w:r w:rsidRPr="00B350F7">
      <w:rPr>
        <w:rFonts w:ascii="Arial" w:hAnsi="Arial" w:cs="Arial"/>
        <w:sz w:val="14"/>
        <w:szCs w:val="14"/>
      </w:rPr>
      <w:t>)</w:t>
    </w:r>
  </w:p>
  <w:p w:rsidR="00984C1E" w:rsidRPr="00B350F7" w:rsidRDefault="00984C1E" w:rsidP="00984C1E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ascii="Arial" w:hAnsi="Arial" w:cs="Arial"/>
        <w:sz w:val="14"/>
        <w:szCs w:val="14"/>
      </w:rPr>
    </w:pPr>
    <w:r w:rsidRPr="00B350F7">
      <w:rPr>
        <w:rFonts w:ascii="Arial" w:hAnsi="Arial" w:cs="Arial"/>
        <w:sz w:val="14"/>
        <w:szCs w:val="14"/>
      </w:rPr>
      <w:t xml:space="preserve">Page </w:t>
    </w:r>
    <w:r w:rsidRPr="00B350F7">
      <w:rPr>
        <w:rStyle w:val="PageNumber"/>
        <w:rFonts w:ascii="Arial" w:hAnsi="Arial"/>
        <w:sz w:val="14"/>
        <w:szCs w:val="14"/>
      </w:rPr>
      <w:fldChar w:fldCharType="begin"/>
    </w:r>
    <w:r w:rsidRPr="00B350F7">
      <w:rPr>
        <w:rStyle w:val="PageNumber"/>
        <w:rFonts w:ascii="Arial" w:hAnsi="Arial"/>
        <w:sz w:val="14"/>
        <w:szCs w:val="14"/>
      </w:rPr>
      <w:instrText xml:space="preserve"> PAGE </w:instrText>
    </w:r>
    <w:r w:rsidRPr="00B350F7">
      <w:rPr>
        <w:rStyle w:val="PageNumber"/>
        <w:rFonts w:ascii="Arial" w:hAnsi="Arial"/>
        <w:sz w:val="14"/>
        <w:szCs w:val="14"/>
      </w:rPr>
      <w:fldChar w:fldCharType="separate"/>
    </w:r>
    <w:r w:rsidR="005C2578">
      <w:rPr>
        <w:rStyle w:val="PageNumber"/>
        <w:rFonts w:ascii="Arial" w:hAnsi="Arial"/>
        <w:noProof/>
        <w:sz w:val="14"/>
        <w:szCs w:val="14"/>
      </w:rPr>
      <w:t>1</w:t>
    </w:r>
    <w:r w:rsidRPr="00B350F7">
      <w:rPr>
        <w:rStyle w:val="PageNumber"/>
        <w:rFonts w:ascii="Arial" w:hAnsi="Arial"/>
        <w:sz w:val="14"/>
        <w:szCs w:val="14"/>
      </w:rPr>
      <w:fldChar w:fldCharType="end"/>
    </w:r>
    <w:r w:rsidRPr="00B350F7">
      <w:rPr>
        <w:rFonts w:ascii="Arial" w:hAnsi="Arial" w:cs="Arial"/>
        <w:sz w:val="14"/>
        <w:szCs w:val="14"/>
      </w:rPr>
      <w:t xml:space="preserve"> of </w:t>
    </w:r>
    <w:r w:rsidRPr="00B350F7">
      <w:rPr>
        <w:rStyle w:val="PageNumber"/>
        <w:rFonts w:ascii="Arial" w:hAnsi="Arial"/>
        <w:sz w:val="14"/>
        <w:szCs w:val="14"/>
      </w:rPr>
      <w:fldChar w:fldCharType="begin"/>
    </w:r>
    <w:r w:rsidRPr="00B350F7">
      <w:rPr>
        <w:rStyle w:val="PageNumber"/>
        <w:rFonts w:ascii="Arial" w:hAnsi="Arial"/>
        <w:sz w:val="14"/>
        <w:szCs w:val="14"/>
      </w:rPr>
      <w:instrText xml:space="preserve"> NUMPAGES </w:instrText>
    </w:r>
    <w:r w:rsidRPr="00B350F7">
      <w:rPr>
        <w:rStyle w:val="PageNumber"/>
        <w:rFonts w:ascii="Arial" w:hAnsi="Arial"/>
        <w:sz w:val="14"/>
        <w:szCs w:val="14"/>
      </w:rPr>
      <w:fldChar w:fldCharType="separate"/>
    </w:r>
    <w:r w:rsidR="005C2578">
      <w:rPr>
        <w:rStyle w:val="PageNumber"/>
        <w:rFonts w:ascii="Arial" w:hAnsi="Arial"/>
        <w:noProof/>
        <w:sz w:val="14"/>
        <w:szCs w:val="14"/>
      </w:rPr>
      <w:t>3</w:t>
    </w:r>
    <w:r w:rsidRPr="00B350F7">
      <w:rPr>
        <w:rStyle w:val="PageNumber"/>
        <w:rFonts w:ascii="Arial" w:hAnsi="Arial"/>
        <w:sz w:val="14"/>
        <w:szCs w:val="14"/>
      </w:rPr>
      <w:fldChar w:fldCharType="end"/>
    </w:r>
  </w:p>
  <w:p w:rsidR="00984C1E" w:rsidRPr="00984C1E" w:rsidRDefault="00984C1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B7B"/>
    <w:multiLevelType w:val="singleLevel"/>
    <w:tmpl w:val="3DB473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65F135A"/>
    <w:multiLevelType w:val="singleLevel"/>
    <w:tmpl w:val="3DB473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9592B65"/>
    <w:multiLevelType w:val="hybridMultilevel"/>
    <w:tmpl w:val="63D66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F7"/>
    <w:rsid w:val="0001443E"/>
    <w:rsid w:val="00044B91"/>
    <w:rsid w:val="000668F7"/>
    <w:rsid w:val="000F7C28"/>
    <w:rsid w:val="0010239F"/>
    <w:rsid w:val="001257B5"/>
    <w:rsid w:val="001315D5"/>
    <w:rsid w:val="00172C65"/>
    <w:rsid w:val="00196520"/>
    <w:rsid w:val="001D0153"/>
    <w:rsid w:val="00220C43"/>
    <w:rsid w:val="00224423"/>
    <w:rsid w:val="002A3E28"/>
    <w:rsid w:val="002C2089"/>
    <w:rsid w:val="002F611C"/>
    <w:rsid w:val="00305095"/>
    <w:rsid w:val="003177D4"/>
    <w:rsid w:val="00322483"/>
    <w:rsid w:val="00334309"/>
    <w:rsid w:val="00344B04"/>
    <w:rsid w:val="00376BC4"/>
    <w:rsid w:val="004276DB"/>
    <w:rsid w:val="004F30CB"/>
    <w:rsid w:val="0053162E"/>
    <w:rsid w:val="005458CB"/>
    <w:rsid w:val="0057127D"/>
    <w:rsid w:val="00587388"/>
    <w:rsid w:val="005A3041"/>
    <w:rsid w:val="005C2578"/>
    <w:rsid w:val="00601D70"/>
    <w:rsid w:val="00611DF4"/>
    <w:rsid w:val="00644CDD"/>
    <w:rsid w:val="00674468"/>
    <w:rsid w:val="0067685D"/>
    <w:rsid w:val="006A077C"/>
    <w:rsid w:val="006A4E15"/>
    <w:rsid w:val="007201A2"/>
    <w:rsid w:val="007A0A73"/>
    <w:rsid w:val="007C244E"/>
    <w:rsid w:val="007E2570"/>
    <w:rsid w:val="00845B3F"/>
    <w:rsid w:val="008B3B15"/>
    <w:rsid w:val="008C7F5E"/>
    <w:rsid w:val="00984C1E"/>
    <w:rsid w:val="009A4871"/>
    <w:rsid w:val="009C5086"/>
    <w:rsid w:val="00A1412B"/>
    <w:rsid w:val="00A70B81"/>
    <w:rsid w:val="00AF5095"/>
    <w:rsid w:val="00B26D9B"/>
    <w:rsid w:val="00B350F7"/>
    <w:rsid w:val="00B607C7"/>
    <w:rsid w:val="00B677DF"/>
    <w:rsid w:val="00B72231"/>
    <w:rsid w:val="00B85FE1"/>
    <w:rsid w:val="00B90077"/>
    <w:rsid w:val="00B93915"/>
    <w:rsid w:val="00BB2596"/>
    <w:rsid w:val="00BD1748"/>
    <w:rsid w:val="00C7429E"/>
    <w:rsid w:val="00C946B7"/>
    <w:rsid w:val="00CC1044"/>
    <w:rsid w:val="00CC560A"/>
    <w:rsid w:val="00CD1B4D"/>
    <w:rsid w:val="00CE4606"/>
    <w:rsid w:val="00CE7CBC"/>
    <w:rsid w:val="00CF14EE"/>
    <w:rsid w:val="00D77338"/>
    <w:rsid w:val="00E30822"/>
    <w:rsid w:val="00EC3D1C"/>
    <w:rsid w:val="00EF2992"/>
    <w:rsid w:val="00F00F71"/>
    <w:rsid w:val="00F030FD"/>
    <w:rsid w:val="00F53628"/>
    <w:rsid w:val="00F675C6"/>
    <w:rsid w:val="00F82714"/>
    <w:rsid w:val="00F952ED"/>
    <w:rsid w:val="00FA0CBA"/>
    <w:rsid w:val="00FA718D"/>
    <w:rsid w:val="00FB2F9C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614D0B-DC3F-4851-A3CC-E8D319B6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C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4C1E"/>
    <w:rPr>
      <w:rFonts w:ascii="Times New Roman" w:hAnsi="Times New Roman" w:cs="Arial"/>
      <w:bCs/>
      <w:sz w:val="20"/>
      <w:szCs w:val="20"/>
    </w:rPr>
  </w:style>
  <w:style w:type="paragraph" w:styleId="BalloonText">
    <w:name w:val="Balloon Text"/>
    <w:basedOn w:val="Normal"/>
    <w:link w:val="BalloonTextChar"/>
    <w:rsid w:val="002C2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0C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CBA"/>
  </w:style>
  <w:style w:type="character" w:customStyle="1" w:styleId="CommentTextChar">
    <w:name w:val="Comment Text Char"/>
    <w:basedOn w:val="DefaultParagraphFont"/>
    <w:link w:val="CommentText"/>
    <w:rsid w:val="00FA0CBA"/>
  </w:style>
  <w:style w:type="paragraph" w:styleId="CommentSubject">
    <w:name w:val="annotation subject"/>
    <w:basedOn w:val="CommentText"/>
    <w:next w:val="CommentText"/>
    <w:link w:val="CommentSubjectChar"/>
    <w:rsid w:val="00FA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0CBA"/>
    <w:rPr>
      <w:b/>
      <w:bCs/>
    </w:rPr>
  </w:style>
  <w:style w:type="paragraph" w:styleId="ListParagraph">
    <w:name w:val="List Paragraph"/>
    <w:basedOn w:val="Normal"/>
    <w:uiPriority w:val="34"/>
    <w:qFormat/>
    <w:rsid w:val="00BD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BE50-824F-4F44-B1B1-7B4C9246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Eminent Domain Proceedings</vt:lpstr>
    </vt:vector>
  </TitlesOfParts>
  <Manager>Hilda Correa</Manager>
  <Company>TxDOT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Eminent Domain Proceedings</dc:title>
  <dc:subject>Eminent Domain</dc:subject>
  <dc:creator>JBORREGO</dc:creator>
  <cp:lastModifiedBy>Nancy Romero</cp:lastModifiedBy>
  <cp:revision>7</cp:revision>
  <cp:lastPrinted>2018-06-13T20:22:00Z</cp:lastPrinted>
  <dcterms:created xsi:type="dcterms:W3CDTF">2021-07-15T20:49:00Z</dcterms:created>
  <dcterms:modified xsi:type="dcterms:W3CDTF">2021-08-30T15:27:00Z</dcterms:modified>
</cp:coreProperties>
</file>