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5339" w14:textId="77777777" w:rsidR="00686909" w:rsidRPr="0051247E" w:rsidRDefault="00753FE9" w:rsidP="00686909">
      <w:pPr>
        <w:pStyle w:val="Supertitle"/>
      </w:pPr>
      <w:r>
        <w:rPr>
          <w:noProof/>
        </w:rPr>
        <w:drawing>
          <wp:anchor distT="0" distB="0" distL="114300" distR="114300" simplePos="0" relativeHeight="251658240" behindDoc="0" locked="0" layoutInCell="1" allowOverlap="1" wp14:anchorId="73C912AC" wp14:editId="03DE4933">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E8C13" w14:textId="77777777" w:rsidR="005A58DE" w:rsidRPr="005A58DE" w:rsidRDefault="005D2BF8" w:rsidP="00F61FA2">
      <w:pPr>
        <w:pStyle w:val="SpecItemNumber"/>
      </w:pPr>
      <w:r>
        <w:t>Special Provision</w:t>
      </w:r>
      <w:r w:rsidR="0089441B">
        <w:t xml:space="preserve"> 000</w:t>
      </w:r>
    </w:p>
    <w:p w14:paraId="78D06A9F" w14:textId="77777777" w:rsidR="005A58DE" w:rsidRPr="00F61FA2" w:rsidRDefault="00AD202D" w:rsidP="00C23588">
      <w:pPr>
        <w:pStyle w:val="SpecTitle"/>
      </w:pPr>
      <w:r w:rsidRPr="00AD202D">
        <w:t>Car</w:t>
      </w:r>
      <w:r>
        <w:t>go Preference Act Requirements in Federal Aid Contracts</w:t>
      </w:r>
    </w:p>
    <w:p w14:paraId="6E975F07" w14:textId="77777777" w:rsidR="00DF140D" w:rsidRDefault="00AD202D" w:rsidP="003820C4">
      <w:pPr>
        <w:pStyle w:val="Heading1"/>
        <w:numPr>
          <w:ilvl w:val="0"/>
          <w:numId w:val="38"/>
        </w:numPr>
        <w:tabs>
          <w:tab w:val="clear" w:pos="1800"/>
        </w:tabs>
      </w:pPr>
      <w:r>
        <w:t>Description</w:t>
      </w:r>
    </w:p>
    <w:p w14:paraId="402586C1" w14:textId="77777777" w:rsidR="00AD202D" w:rsidRDefault="001A75C5" w:rsidP="00AD202D">
      <w:pPr>
        <w:pStyle w:val="NoSpacing"/>
        <w:ind w:left="1440"/>
      </w:pPr>
      <w:r>
        <w:t>All recipients of federal financial assistance are required to c</w:t>
      </w:r>
      <w:r w:rsidR="00AD202D">
        <w:t xml:space="preserve">omply </w:t>
      </w:r>
      <w:r w:rsidR="005F4C5F">
        <w:t>with</w:t>
      </w:r>
      <w:r w:rsidR="00AD202D">
        <w:t xml:space="preserve"> the U.S. Department of Transportation’s Cargo Preference Act </w:t>
      </w:r>
      <w:r w:rsidR="0090388C">
        <w:t>r</w:t>
      </w:r>
      <w:r w:rsidR="00AD202D">
        <w:t>equirements, 46 CFR 381</w:t>
      </w:r>
      <w:r w:rsidR="005F4C5F">
        <w:t>,</w:t>
      </w:r>
      <w:r w:rsidR="00AD202D">
        <w:t xml:space="preserve"> </w:t>
      </w:r>
      <w:r w:rsidR="0090388C">
        <w:t>“</w:t>
      </w:r>
      <w:r w:rsidR="00AD202D">
        <w:t>Use of United States-Flag Vessels</w:t>
      </w:r>
      <w:r w:rsidR="005F4C5F">
        <w:t>.</w:t>
      </w:r>
      <w:r w:rsidR="0090388C">
        <w:t>”</w:t>
      </w:r>
    </w:p>
    <w:p w14:paraId="7AAF73A6" w14:textId="77777777" w:rsidR="00AD202D" w:rsidRDefault="00AD202D" w:rsidP="00AD202D">
      <w:pPr>
        <w:pStyle w:val="NoSpacing"/>
        <w:ind w:left="1440"/>
      </w:pPr>
      <w:r>
        <w:t>This requirement applies to material or equipment that is acquired specific</w:t>
      </w:r>
      <w:r w:rsidR="00B80C2F">
        <w:t>ally for</w:t>
      </w:r>
      <w:r w:rsidR="00827781">
        <w:t xml:space="preserve"> a</w:t>
      </w:r>
      <w:r>
        <w:t xml:space="preserve"> </w:t>
      </w:r>
      <w:r w:rsidR="0090388C">
        <w:t>f</w:t>
      </w:r>
      <w:r>
        <w:t>ederal-aid highway project.</w:t>
      </w:r>
      <w:r w:rsidR="00817F69">
        <w:t xml:space="preserve"> </w:t>
      </w:r>
      <w:r>
        <w:t>It is not applicable to goods or materials that come into inventories independ</w:t>
      </w:r>
      <w:r w:rsidR="005F4C5F">
        <w:t xml:space="preserve">ent of </w:t>
      </w:r>
      <w:r w:rsidR="00827781">
        <w:t>a</w:t>
      </w:r>
      <w:r w:rsidR="0090388C">
        <w:t>n</w:t>
      </w:r>
      <w:r w:rsidR="00827781">
        <w:t xml:space="preserve"> </w:t>
      </w:r>
      <w:r w:rsidR="005F4C5F">
        <w:t>FHWA</w:t>
      </w:r>
      <w:r w:rsidR="0090388C">
        <w:t>-</w:t>
      </w:r>
      <w:r w:rsidR="00B80C2F">
        <w:t>funded</w:t>
      </w:r>
      <w:r w:rsidR="005F4C5F">
        <w:t xml:space="preserve"> </w:t>
      </w:r>
      <w:r w:rsidR="0090388C">
        <w:t>C</w:t>
      </w:r>
      <w:r w:rsidR="005F4C5F">
        <w:t>ontract.</w:t>
      </w:r>
    </w:p>
    <w:p w14:paraId="37F4A9D5" w14:textId="77777777" w:rsidR="00AD202D" w:rsidRDefault="00AD202D" w:rsidP="00AD202D">
      <w:pPr>
        <w:pStyle w:val="NoSpacing"/>
        <w:ind w:left="1440"/>
      </w:pPr>
      <w:r>
        <w:t xml:space="preserve">When oceanic shipments are necessary for materials or equipment acquired for a specific </w:t>
      </w:r>
      <w:r w:rsidR="0090388C">
        <w:t>f</w:t>
      </w:r>
      <w:r>
        <w:t xml:space="preserve">ederal-aid construction project, the </w:t>
      </w:r>
      <w:r w:rsidR="0090388C">
        <w:t>C</w:t>
      </w:r>
      <w:r>
        <w:t>ontractor agrees</w:t>
      </w:r>
      <w:r w:rsidR="005F4C5F">
        <w:t xml:space="preserve"> to</w:t>
      </w:r>
      <w:r>
        <w:t>:</w:t>
      </w:r>
    </w:p>
    <w:p w14:paraId="4024140A" w14:textId="77777777" w:rsidR="00AD202D" w:rsidRDefault="00697691" w:rsidP="003820C4">
      <w:pPr>
        <w:pStyle w:val="NoSpacing"/>
        <w:numPr>
          <w:ilvl w:val="0"/>
          <w:numId w:val="39"/>
        </w:numPr>
        <w:ind w:left="1800"/>
      </w:pPr>
      <w:r>
        <w:t>u</w:t>
      </w:r>
      <w:r w:rsidR="0090388C">
        <w:t>s</w:t>
      </w:r>
      <w:r w:rsidR="00AD202D">
        <w:t>e privately owned United States-flag commercial vessels to ship at least 50</w:t>
      </w:r>
      <w:r w:rsidR="0090388C">
        <w:t>%</w:t>
      </w:r>
      <w:r w:rsidR="00AD202D">
        <w:t xml:space="preserve"> of the gross tonnage (computed separately for dry bulk carriers, dry cargo liners, and tankers) involved, whenever shipping any equipment, material, or commodities pursuant to this </w:t>
      </w:r>
      <w:r w:rsidR="0090388C">
        <w:t>C</w:t>
      </w:r>
      <w:r w:rsidR="00AD202D">
        <w:t xml:space="preserve">ontract, to the extent such vessels are available at fair and reasonable rates for United States-flag commercial </w:t>
      </w:r>
      <w:proofErr w:type="gramStart"/>
      <w:r w:rsidR="00AD202D">
        <w:t>vessels</w:t>
      </w:r>
      <w:r w:rsidR="0090388C">
        <w:t>;</w:t>
      </w:r>
      <w:proofErr w:type="gramEnd"/>
    </w:p>
    <w:p w14:paraId="43219E4C" w14:textId="77777777" w:rsidR="005F4C5F" w:rsidRDefault="00697691" w:rsidP="003820C4">
      <w:pPr>
        <w:pStyle w:val="NoSpacing"/>
        <w:numPr>
          <w:ilvl w:val="0"/>
          <w:numId w:val="39"/>
        </w:numPr>
        <w:ind w:left="1800"/>
      </w:pPr>
      <w:r>
        <w:t>f</w:t>
      </w:r>
      <w:r w:rsidR="00AD202D">
        <w:t xml:space="preserve">urnish </w:t>
      </w:r>
      <w:r w:rsidR="00AC5F0D">
        <w:t xml:space="preserve">a legible copy of a rated, </w:t>
      </w:r>
      <w:r w:rsidR="00B80C2F">
        <w:t>onboard commercial ocean bill</w:t>
      </w:r>
      <w:r w:rsidR="00567B07">
        <w:t xml:space="preserve"> </w:t>
      </w:r>
      <w:r w:rsidR="00B80C2F">
        <w:t>of</w:t>
      </w:r>
      <w:r w:rsidR="00567B07">
        <w:t xml:space="preserve"> </w:t>
      </w:r>
      <w:r w:rsidR="00B80C2F">
        <w:t xml:space="preserve">lading in English for each shipment of cargo described in </w:t>
      </w:r>
      <w:r w:rsidR="00567B07">
        <w:t>P</w:t>
      </w:r>
      <w:r w:rsidR="00B80C2F">
        <w:t>aragraph (b)(</w:t>
      </w:r>
      <w:r w:rsidR="00827781">
        <w:t>1</w:t>
      </w:r>
      <w:r w:rsidR="00B80C2F">
        <w:t xml:space="preserve">) of </w:t>
      </w:r>
      <w:r w:rsidR="00417B92">
        <w:t>46 CFR 381</w:t>
      </w:r>
      <w:r w:rsidR="00567B07">
        <w:t>,</w:t>
      </w:r>
      <w:r w:rsidR="00417B92">
        <w:t xml:space="preserve"> Section </w:t>
      </w:r>
      <w:r w:rsidR="00B80C2F">
        <w:t xml:space="preserve">7, </w:t>
      </w:r>
      <w:r w:rsidR="00417B92">
        <w:t>“</w:t>
      </w:r>
      <w:r w:rsidR="00B80C2F">
        <w:t>Federal Grant, Guaranty, Loan and Advance of Funds Agreements,</w:t>
      </w:r>
      <w:r w:rsidR="00417B92">
        <w:t xml:space="preserve">” </w:t>
      </w:r>
      <w:r w:rsidR="00AD202D">
        <w:t>within 20 days following the date of loading for shipments originating within the United States or within 30 working days following the date of loading for shipments originating outside the United States,</w:t>
      </w:r>
      <w:r w:rsidR="00817F69">
        <w:t xml:space="preserve"> </w:t>
      </w:r>
      <w:r w:rsidR="00AD202D">
        <w:t xml:space="preserve">to both the </w:t>
      </w:r>
      <w:r w:rsidR="0066565C">
        <w:t>Engineer</w:t>
      </w:r>
      <w:r w:rsidR="00AD202D">
        <w:t xml:space="preserve"> (through</w:t>
      </w:r>
      <w:r w:rsidR="004C6D6A">
        <w:t xml:space="preserve"> </w:t>
      </w:r>
      <w:r w:rsidR="00AD202D">
        <w:t xml:space="preserve">the prime </w:t>
      </w:r>
      <w:r w:rsidR="00567B07">
        <w:t>C</w:t>
      </w:r>
      <w:r w:rsidR="00AD202D">
        <w:t>ontractor in the case of subcontractor bills</w:t>
      </w:r>
      <w:r w:rsidR="00567B07">
        <w:t xml:space="preserve"> </w:t>
      </w:r>
      <w:r w:rsidR="00AD202D">
        <w:t>of</w:t>
      </w:r>
      <w:r w:rsidR="00567B07">
        <w:t xml:space="preserve"> </w:t>
      </w:r>
      <w:r w:rsidR="00AD202D">
        <w:t>lading) and to the Division of National Cargo, Office of Market Development, Maritime Administration, Washington, DC 20590</w:t>
      </w:r>
      <w:r w:rsidR="0090388C">
        <w:t>; and</w:t>
      </w:r>
    </w:p>
    <w:p w14:paraId="7BC29B34" w14:textId="77777777" w:rsidR="00AD202D" w:rsidRPr="00AD202D" w:rsidRDefault="00F5024D" w:rsidP="003820C4">
      <w:pPr>
        <w:pStyle w:val="NoSpacing"/>
        <w:numPr>
          <w:ilvl w:val="0"/>
          <w:numId w:val="39"/>
        </w:numPr>
        <w:ind w:left="1800"/>
      </w:pPr>
      <w:r>
        <w:t>i</w:t>
      </w:r>
      <w:r w:rsidR="00AD202D">
        <w:t xml:space="preserve">nsert the substance of the provisions of this clause in all subcontracts issued pursuant to this </w:t>
      </w:r>
      <w:r w:rsidR="004C6D6A">
        <w:t>C</w:t>
      </w:r>
      <w:r w:rsidR="00AD202D">
        <w:t>ontract.</w:t>
      </w:r>
    </w:p>
    <w:sectPr w:rsidR="00AD202D" w:rsidRPr="00AD202D" w:rsidSect="00B70D95">
      <w:headerReference w:type="default" r:id="rId11"/>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CB90" w14:textId="77777777" w:rsidR="00FA608C" w:rsidRDefault="00FA608C" w:rsidP="00AC0475">
      <w:pPr>
        <w:spacing w:after="0" w:line="240" w:lineRule="auto"/>
      </w:pPr>
      <w:r>
        <w:separator/>
      </w:r>
    </w:p>
  </w:endnote>
  <w:endnote w:type="continuationSeparator" w:id="0">
    <w:p w14:paraId="16029D3A" w14:textId="77777777" w:rsidR="00FA608C" w:rsidRDefault="00FA608C" w:rsidP="00AC0475">
      <w:pPr>
        <w:spacing w:after="0" w:line="240" w:lineRule="auto"/>
      </w:pPr>
      <w:r>
        <w:continuationSeparator/>
      </w:r>
    </w:p>
  </w:endnote>
  <w:endnote w:type="continuationNotice" w:id="1">
    <w:p w14:paraId="772B6BBC" w14:textId="77777777" w:rsidR="00FA608C" w:rsidRDefault="00FA6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0179" w14:textId="7CB61484" w:rsidR="00B80C2F" w:rsidRDefault="00B80C2F" w:rsidP="003820C4">
    <w:pPr>
      <w:pStyle w:val="Footer"/>
      <w:numPr>
        <w:ilvl w:val="8"/>
        <w:numId w:val="37"/>
      </w:numPr>
      <w:spacing w:after="0" w:line="240" w:lineRule="auto"/>
      <w:jc w:val="right"/>
      <w:outlineLvl w:val="8"/>
    </w:pPr>
    <w:r>
      <w:fldChar w:fldCharType="begin"/>
    </w:r>
    <w:r>
      <w:instrText xml:space="preserve"> PAGE  \* Arabic  \* MERGEFORMAT </w:instrText>
    </w:r>
    <w:r>
      <w:fldChar w:fldCharType="separate"/>
    </w:r>
    <w:r w:rsidR="009A7187">
      <w:rPr>
        <w:noProof/>
      </w:rPr>
      <w:t>1</w:t>
    </w:r>
    <w:r>
      <w:fldChar w:fldCharType="end"/>
    </w:r>
    <w:r>
      <w:tab/>
    </w:r>
    <w:r w:rsidR="00B02AE4">
      <w:t>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73E8" w14:textId="77777777" w:rsidR="00FA608C" w:rsidRDefault="00FA608C" w:rsidP="00AC0475">
      <w:pPr>
        <w:spacing w:after="0" w:line="240" w:lineRule="auto"/>
      </w:pPr>
      <w:r>
        <w:separator/>
      </w:r>
    </w:p>
  </w:footnote>
  <w:footnote w:type="continuationSeparator" w:id="0">
    <w:p w14:paraId="5F05A653" w14:textId="77777777" w:rsidR="00FA608C" w:rsidRDefault="00FA608C" w:rsidP="00AC0475">
      <w:pPr>
        <w:spacing w:after="0" w:line="240" w:lineRule="auto"/>
      </w:pPr>
      <w:r>
        <w:continuationSeparator/>
      </w:r>
    </w:p>
  </w:footnote>
  <w:footnote w:type="continuationNotice" w:id="1">
    <w:p w14:paraId="568BCD8E" w14:textId="77777777" w:rsidR="00FA608C" w:rsidRDefault="00FA6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F4D2" w14:textId="5E24DC94" w:rsidR="00B80C2F" w:rsidRPr="00AC0475" w:rsidRDefault="00F3376B" w:rsidP="002E06EA">
    <w:pPr>
      <w:pStyle w:val="Header"/>
      <w:rPr>
        <w:b/>
        <w:szCs w:val="20"/>
      </w:rPr>
    </w:pPr>
    <w:r>
      <w:rPr>
        <w:b/>
        <w:szCs w:val="20"/>
      </w:rPr>
      <w:t>2024 Specifications</w:t>
    </w:r>
    <w:r>
      <w:rPr>
        <w:b/>
        <w:szCs w:val="20"/>
      </w:rPr>
      <w:tab/>
    </w:r>
    <w:r>
      <w:rPr>
        <w:b/>
        <w:szCs w:val="20"/>
      </w:rPr>
      <w:tab/>
    </w:r>
    <w:r w:rsidR="00B80C2F">
      <w:rPr>
        <w:b/>
        <w:szCs w:val="20"/>
      </w:rPr>
      <w:t>000-</w:t>
    </w:r>
    <w:r w:rsidR="000F66E4">
      <w:rPr>
        <w:b/>
        <w:szCs w:val="20"/>
      </w:rPr>
      <w:t>007</w:t>
    </w:r>
    <w:r w:rsidR="000F3EF8">
      <w:rPr>
        <w:b/>
        <w:szCs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2"/>
    <w:multiLevelType w:val="singleLevel"/>
    <w:tmpl w:val="FFFFFFFF"/>
    <w:lvl w:ilvl="0">
      <w:start w:val="1"/>
      <w:numFmt w:val="bullet"/>
      <w:pStyle w:val="Heading7"/>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0412DA"/>
    <w:multiLevelType w:val="hybridMultilevel"/>
    <w:tmpl w:val="FFFFFFFF"/>
    <w:lvl w:ilvl="0" w:tplc="E25A43C0">
      <w:start w:val="1"/>
      <w:numFmt w:val="bullet"/>
      <w:lvlText w:val=""/>
      <w:lvlJc w:val="left"/>
      <w:pPr>
        <w:ind w:left="2160" w:hanging="360"/>
      </w:pPr>
      <w:rPr>
        <w:rFonts w:ascii="Webdings" w:hAnsi="Web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num w:numId="1" w16cid:durableId="690842492">
    <w:abstractNumId w:val="5"/>
  </w:num>
  <w:num w:numId="2" w16cid:durableId="930891615">
    <w:abstractNumId w:val="4"/>
  </w:num>
  <w:num w:numId="3" w16cid:durableId="1834758234">
    <w:abstractNumId w:val="3"/>
  </w:num>
  <w:num w:numId="4" w16cid:durableId="1938902221">
    <w:abstractNumId w:val="5"/>
  </w:num>
  <w:num w:numId="5" w16cid:durableId="408381747">
    <w:abstractNumId w:val="4"/>
  </w:num>
  <w:num w:numId="6" w16cid:durableId="584652605">
    <w:abstractNumId w:val="3"/>
  </w:num>
  <w:num w:numId="7" w16cid:durableId="729811290">
    <w:abstractNumId w:val="5"/>
  </w:num>
  <w:num w:numId="8" w16cid:durableId="2123454092">
    <w:abstractNumId w:val="4"/>
  </w:num>
  <w:num w:numId="9" w16cid:durableId="2082823737">
    <w:abstractNumId w:val="3"/>
  </w:num>
  <w:num w:numId="10" w16cid:durableId="20328183">
    <w:abstractNumId w:val="5"/>
  </w:num>
  <w:num w:numId="11" w16cid:durableId="1863085927">
    <w:abstractNumId w:val="4"/>
  </w:num>
  <w:num w:numId="12" w16cid:durableId="341593600">
    <w:abstractNumId w:val="3"/>
  </w:num>
  <w:num w:numId="13" w16cid:durableId="546256379">
    <w:abstractNumId w:val="5"/>
  </w:num>
  <w:num w:numId="14" w16cid:durableId="271860544">
    <w:abstractNumId w:val="4"/>
  </w:num>
  <w:num w:numId="15" w16cid:durableId="823090070">
    <w:abstractNumId w:val="3"/>
  </w:num>
  <w:num w:numId="16" w16cid:durableId="1716151718">
    <w:abstractNumId w:val="5"/>
  </w:num>
  <w:num w:numId="17" w16cid:durableId="1428766549">
    <w:abstractNumId w:val="4"/>
  </w:num>
  <w:num w:numId="18" w16cid:durableId="1389959824">
    <w:abstractNumId w:val="3"/>
  </w:num>
  <w:num w:numId="19" w16cid:durableId="1221483221">
    <w:abstractNumId w:val="5"/>
  </w:num>
  <w:num w:numId="20" w16cid:durableId="1783961008">
    <w:abstractNumId w:val="4"/>
  </w:num>
  <w:num w:numId="21" w16cid:durableId="925916925">
    <w:abstractNumId w:val="3"/>
  </w:num>
  <w:num w:numId="22" w16cid:durableId="1734354085">
    <w:abstractNumId w:val="5"/>
  </w:num>
  <w:num w:numId="23" w16cid:durableId="2120178754">
    <w:abstractNumId w:val="4"/>
  </w:num>
  <w:num w:numId="24" w16cid:durableId="320500827">
    <w:abstractNumId w:val="3"/>
  </w:num>
  <w:num w:numId="25" w16cid:durableId="334067475">
    <w:abstractNumId w:val="5"/>
  </w:num>
  <w:num w:numId="26" w16cid:durableId="1709143862">
    <w:abstractNumId w:val="4"/>
  </w:num>
  <w:num w:numId="27" w16cid:durableId="390153420">
    <w:abstractNumId w:val="3"/>
  </w:num>
  <w:num w:numId="28" w16cid:durableId="461726410">
    <w:abstractNumId w:val="5"/>
  </w:num>
  <w:num w:numId="29" w16cid:durableId="485123510">
    <w:abstractNumId w:val="4"/>
  </w:num>
  <w:num w:numId="30" w16cid:durableId="1278440561">
    <w:abstractNumId w:val="3"/>
  </w:num>
  <w:num w:numId="31" w16cid:durableId="1888490891">
    <w:abstractNumId w:val="5"/>
  </w:num>
  <w:num w:numId="32" w16cid:durableId="577444568">
    <w:abstractNumId w:val="4"/>
  </w:num>
  <w:num w:numId="33" w16cid:durableId="224682350">
    <w:abstractNumId w:val="3"/>
  </w:num>
  <w:num w:numId="34" w16cid:durableId="221062021">
    <w:abstractNumId w:val="2"/>
  </w:num>
  <w:num w:numId="35" w16cid:durableId="1805124763">
    <w:abstractNumId w:val="1"/>
  </w:num>
  <w:num w:numId="36" w16cid:durableId="1854414070">
    <w:abstractNumId w:val="0"/>
  </w:num>
  <w:num w:numId="37" w16cid:durableId="1337608655">
    <w:abstractNumId w:val="8"/>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7672713">
    <w:abstractNumId w:val="7"/>
  </w:num>
  <w:num w:numId="39" w16cid:durableId="62778000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88"/>
    <w:rsid w:val="0000044C"/>
    <w:rsid w:val="00005F61"/>
    <w:rsid w:val="00022305"/>
    <w:rsid w:val="00035E04"/>
    <w:rsid w:val="00041E04"/>
    <w:rsid w:val="00077C39"/>
    <w:rsid w:val="000A5AA4"/>
    <w:rsid w:val="000D76B5"/>
    <w:rsid w:val="000F3EF8"/>
    <w:rsid w:val="000F46E7"/>
    <w:rsid w:val="000F66E4"/>
    <w:rsid w:val="00101719"/>
    <w:rsid w:val="00103801"/>
    <w:rsid w:val="001120B9"/>
    <w:rsid w:val="00126351"/>
    <w:rsid w:val="001362B7"/>
    <w:rsid w:val="00177751"/>
    <w:rsid w:val="001A75C5"/>
    <w:rsid w:val="002075B8"/>
    <w:rsid w:val="00220683"/>
    <w:rsid w:val="00230887"/>
    <w:rsid w:val="002451F0"/>
    <w:rsid w:val="002D2786"/>
    <w:rsid w:val="002E06EA"/>
    <w:rsid w:val="002E1D88"/>
    <w:rsid w:val="002F06FD"/>
    <w:rsid w:val="00325C5E"/>
    <w:rsid w:val="00332B24"/>
    <w:rsid w:val="0034786A"/>
    <w:rsid w:val="00350DDE"/>
    <w:rsid w:val="00362408"/>
    <w:rsid w:val="003668A3"/>
    <w:rsid w:val="00380EC3"/>
    <w:rsid w:val="003820C4"/>
    <w:rsid w:val="00383CEF"/>
    <w:rsid w:val="0039224F"/>
    <w:rsid w:val="003B5BBD"/>
    <w:rsid w:val="003D06C8"/>
    <w:rsid w:val="003D5F02"/>
    <w:rsid w:val="003D7092"/>
    <w:rsid w:val="003F05BB"/>
    <w:rsid w:val="004029BA"/>
    <w:rsid w:val="00417B92"/>
    <w:rsid w:val="00421D0D"/>
    <w:rsid w:val="00435E77"/>
    <w:rsid w:val="004461D4"/>
    <w:rsid w:val="0046753B"/>
    <w:rsid w:val="00473241"/>
    <w:rsid w:val="00494837"/>
    <w:rsid w:val="004B6158"/>
    <w:rsid w:val="004B6164"/>
    <w:rsid w:val="004C0A34"/>
    <w:rsid w:val="004C6D6A"/>
    <w:rsid w:val="004D2647"/>
    <w:rsid w:val="004D2697"/>
    <w:rsid w:val="004D64E9"/>
    <w:rsid w:val="004E2C9E"/>
    <w:rsid w:val="004E41F4"/>
    <w:rsid w:val="004F68A4"/>
    <w:rsid w:val="00502557"/>
    <w:rsid w:val="00503EF4"/>
    <w:rsid w:val="0051247E"/>
    <w:rsid w:val="005451FA"/>
    <w:rsid w:val="00550F1F"/>
    <w:rsid w:val="00556655"/>
    <w:rsid w:val="00556D48"/>
    <w:rsid w:val="00557667"/>
    <w:rsid w:val="00560EF6"/>
    <w:rsid w:val="00567B07"/>
    <w:rsid w:val="0057677A"/>
    <w:rsid w:val="00595195"/>
    <w:rsid w:val="005A58DE"/>
    <w:rsid w:val="005C2B26"/>
    <w:rsid w:val="005C53AF"/>
    <w:rsid w:val="005D2521"/>
    <w:rsid w:val="005D2BF8"/>
    <w:rsid w:val="005E07A3"/>
    <w:rsid w:val="005F4C5F"/>
    <w:rsid w:val="00643CB5"/>
    <w:rsid w:val="0066565C"/>
    <w:rsid w:val="00674907"/>
    <w:rsid w:val="0068634B"/>
    <w:rsid w:val="00686909"/>
    <w:rsid w:val="00697691"/>
    <w:rsid w:val="006B6EB2"/>
    <w:rsid w:val="006D0099"/>
    <w:rsid w:val="006E1C93"/>
    <w:rsid w:val="0070283D"/>
    <w:rsid w:val="007075D5"/>
    <w:rsid w:val="00726F69"/>
    <w:rsid w:val="00751B21"/>
    <w:rsid w:val="00753FE9"/>
    <w:rsid w:val="00774739"/>
    <w:rsid w:val="00776E3A"/>
    <w:rsid w:val="00780EA9"/>
    <w:rsid w:val="0079030F"/>
    <w:rsid w:val="00797189"/>
    <w:rsid w:val="007A6F47"/>
    <w:rsid w:val="007D5CDD"/>
    <w:rsid w:val="00817F69"/>
    <w:rsid w:val="00821CD1"/>
    <w:rsid w:val="00827781"/>
    <w:rsid w:val="008423FD"/>
    <w:rsid w:val="008451FD"/>
    <w:rsid w:val="00860067"/>
    <w:rsid w:val="00860FE6"/>
    <w:rsid w:val="00861A83"/>
    <w:rsid w:val="00885FCA"/>
    <w:rsid w:val="0089441B"/>
    <w:rsid w:val="008C4BA8"/>
    <w:rsid w:val="008C5DE9"/>
    <w:rsid w:val="008D2089"/>
    <w:rsid w:val="008D4BCE"/>
    <w:rsid w:val="008E4C5F"/>
    <w:rsid w:val="008F12B0"/>
    <w:rsid w:val="008F2FFC"/>
    <w:rsid w:val="008F3219"/>
    <w:rsid w:val="0090388C"/>
    <w:rsid w:val="00934EDB"/>
    <w:rsid w:val="00950CA7"/>
    <w:rsid w:val="00951EC5"/>
    <w:rsid w:val="009552C2"/>
    <w:rsid w:val="00977E77"/>
    <w:rsid w:val="009A7187"/>
    <w:rsid w:val="009B3D5F"/>
    <w:rsid w:val="009B70F7"/>
    <w:rsid w:val="009C2C68"/>
    <w:rsid w:val="009C4F50"/>
    <w:rsid w:val="009D17A1"/>
    <w:rsid w:val="009E2564"/>
    <w:rsid w:val="00A03454"/>
    <w:rsid w:val="00A21249"/>
    <w:rsid w:val="00A43533"/>
    <w:rsid w:val="00A61F4E"/>
    <w:rsid w:val="00A8037D"/>
    <w:rsid w:val="00A92949"/>
    <w:rsid w:val="00AA5ACB"/>
    <w:rsid w:val="00AB2847"/>
    <w:rsid w:val="00AC0475"/>
    <w:rsid w:val="00AC5F0D"/>
    <w:rsid w:val="00AD077F"/>
    <w:rsid w:val="00AD1AF9"/>
    <w:rsid w:val="00AD202D"/>
    <w:rsid w:val="00AD7772"/>
    <w:rsid w:val="00AE1F25"/>
    <w:rsid w:val="00AE6A88"/>
    <w:rsid w:val="00B02AE4"/>
    <w:rsid w:val="00B22E5B"/>
    <w:rsid w:val="00B24D12"/>
    <w:rsid w:val="00B26DB2"/>
    <w:rsid w:val="00B31F07"/>
    <w:rsid w:val="00B34E42"/>
    <w:rsid w:val="00B54F73"/>
    <w:rsid w:val="00B70D95"/>
    <w:rsid w:val="00B7393D"/>
    <w:rsid w:val="00B75B00"/>
    <w:rsid w:val="00B80C2F"/>
    <w:rsid w:val="00BA0769"/>
    <w:rsid w:val="00BC600A"/>
    <w:rsid w:val="00BE7929"/>
    <w:rsid w:val="00BF02CD"/>
    <w:rsid w:val="00C0083F"/>
    <w:rsid w:val="00C028AB"/>
    <w:rsid w:val="00C14630"/>
    <w:rsid w:val="00C23588"/>
    <w:rsid w:val="00C236EE"/>
    <w:rsid w:val="00C32E77"/>
    <w:rsid w:val="00C337C9"/>
    <w:rsid w:val="00C3441F"/>
    <w:rsid w:val="00C378F3"/>
    <w:rsid w:val="00C418C5"/>
    <w:rsid w:val="00C450F4"/>
    <w:rsid w:val="00C77F57"/>
    <w:rsid w:val="00CA3E8D"/>
    <w:rsid w:val="00CD0464"/>
    <w:rsid w:val="00CD0E5F"/>
    <w:rsid w:val="00CD6060"/>
    <w:rsid w:val="00CE4E8B"/>
    <w:rsid w:val="00CF2D29"/>
    <w:rsid w:val="00D128C5"/>
    <w:rsid w:val="00D61B33"/>
    <w:rsid w:val="00DA0257"/>
    <w:rsid w:val="00DA61F1"/>
    <w:rsid w:val="00DE79CA"/>
    <w:rsid w:val="00DF140D"/>
    <w:rsid w:val="00DF4FDC"/>
    <w:rsid w:val="00E1347D"/>
    <w:rsid w:val="00E2240F"/>
    <w:rsid w:val="00E4333F"/>
    <w:rsid w:val="00E45E8D"/>
    <w:rsid w:val="00E6582D"/>
    <w:rsid w:val="00E907A7"/>
    <w:rsid w:val="00E92AC2"/>
    <w:rsid w:val="00EB321A"/>
    <w:rsid w:val="00F16288"/>
    <w:rsid w:val="00F3376B"/>
    <w:rsid w:val="00F5024D"/>
    <w:rsid w:val="00F61FA2"/>
    <w:rsid w:val="00F73DBC"/>
    <w:rsid w:val="00F84307"/>
    <w:rsid w:val="00FA608C"/>
    <w:rsid w:val="00FA617E"/>
    <w:rsid w:val="00FB7B8B"/>
    <w:rsid w:val="00FD0C2B"/>
    <w:rsid w:val="00FE76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3F5B6"/>
  <w14:defaultImageDpi w14:val="0"/>
  <w15:docId w15:val="{44A11FD5-4617-4E4A-B3DD-7FCB9D5A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lsdException w:name="heading 9" w:semiHidden="1" w:uiPriority="9"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footer" w:semiHidden="1" w:uiPriority="0" w:unhideWhenUsed="1"/>
    <w:lsdException w:name="caption" w:semiHidden="1" w:uiPriority="98" w:unhideWhenUsed="1" w:qFormat="1"/>
    <w:lsdException w:name="macro" w:semiHidden="1" w:unhideWhenUsed="1"/>
    <w:lsdException w:name="List Bullet" w:semiHidden="1" w:uiPriority="0" w:unhideWhenUsed="1" w:qFormat="1"/>
    <w:lsdException w:name="List Number" w:semiHidden="1" w:unhideWhenUsed="1"/>
    <w:lsdException w:name="Title" w:uiPriority="0"/>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trong" w:uiPriority="98"/>
    <w:lsdException w:name="Emphasis" w:uiPriority="98"/>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
    <w:basedOn w:val="Normal"/>
    <w:next w:val="BodyText"/>
    <w:link w:val="Heading1Char"/>
    <w:uiPriority w:val="9"/>
    <w:qFormat/>
    <w:rsid w:val="00C0083F"/>
    <w:pPr>
      <w:keepNext/>
      <w:numPr>
        <w:numId w:val="3"/>
      </w:numPr>
      <w:pBdr>
        <w:top w:val="single" w:sz="4" w:space="1" w:color="auto"/>
      </w:pBdr>
      <w:tabs>
        <w:tab w:val="clear" w:pos="1080"/>
        <w:tab w:val="num" w:pos="1440"/>
        <w:tab w:val="num" w:pos="1800"/>
      </w:tabs>
      <w:spacing w:before="240" w:after="60" w:line="240" w:lineRule="auto"/>
      <w:ind w:left="1440" w:hanging="1440"/>
      <w:outlineLvl w:val="0"/>
    </w:pPr>
    <w:rPr>
      <w:b/>
      <w:caps/>
      <w:kern w:val="28"/>
      <w:sz w:val="24"/>
      <w:szCs w:val="20"/>
    </w:rPr>
  </w:style>
  <w:style w:type="paragraph" w:styleId="Heading2">
    <w:name w:val="heading 2"/>
    <w:aliases w:val="Section"/>
    <w:basedOn w:val="Normal"/>
    <w:next w:val="NoSpacing"/>
    <w:link w:val="Heading2Char"/>
    <w:uiPriority w:val="1"/>
    <w:qFormat/>
    <w:rsid w:val="00C0083F"/>
    <w:pPr>
      <w:tabs>
        <w:tab w:val="num" w:pos="1440"/>
        <w:tab w:val="num" w:pos="1800"/>
      </w:tabs>
      <w:spacing w:before="240" w:after="60" w:line="240" w:lineRule="auto"/>
      <w:ind w:left="720" w:hanging="360"/>
      <w:outlineLvl w:val="1"/>
    </w:pPr>
    <w:rPr>
      <w:sz w:val="20"/>
      <w:szCs w:val="20"/>
    </w:rPr>
  </w:style>
  <w:style w:type="paragraph" w:styleId="Heading3">
    <w:name w:val="heading 3"/>
    <w:aliases w:val="Subsection 1"/>
    <w:basedOn w:val="Normal"/>
    <w:next w:val="NoSpacing"/>
    <w:link w:val="Heading3Char"/>
    <w:uiPriority w:val="2"/>
    <w:qFormat/>
    <w:rsid w:val="00C0083F"/>
    <w:pPr>
      <w:numPr>
        <w:ilvl w:val="2"/>
        <w:numId w:val="3"/>
      </w:numPr>
      <w:tabs>
        <w:tab w:val="clear" w:pos="1080"/>
        <w:tab w:val="num" w:pos="1440"/>
        <w:tab w:val="num" w:pos="180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C0083F"/>
    <w:pPr>
      <w:numPr>
        <w:ilvl w:val="3"/>
        <w:numId w:val="3"/>
      </w:numPr>
      <w:tabs>
        <w:tab w:val="clear" w:pos="1080"/>
        <w:tab w:val="num" w:pos="1440"/>
        <w:tab w:val="num" w:pos="180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C0083F"/>
    <w:pPr>
      <w:numPr>
        <w:ilvl w:val="4"/>
        <w:numId w:val="3"/>
      </w:numPr>
      <w:tabs>
        <w:tab w:val="clear" w:pos="1080"/>
        <w:tab w:val="num" w:pos="1440"/>
        <w:tab w:val="num" w:pos="180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C0083F"/>
    <w:pPr>
      <w:numPr>
        <w:ilvl w:val="5"/>
        <w:numId w:val="3"/>
      </w:numPr>
      <w:tabs>
        <w:tab w:val="clear" w:pos="1080"/>
        <w:tab w:val="num" w:pos="1440"/>
        <w:tab w:val="num" w:pos="180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C0083F"/>
    <w:pPr>
      <w:numPr>
        <w:ilvl w:val="6"/>
        <w:numId w:val="3"/>
      </w:numPr>
      <w:tabs>
        <w:tab w:val="clear" w:pos="1080"/>
        <w:tab w:val="num" w:pos="1440"/>
        <w:tab w:val="num" w:pos="180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C0083F"/>
    <w:pPr>
      <w:tabs>
        <w:tab w:val="num" w:pos="1440"/>
        <w:tab w:val="num" w:pos="1800"/>
      </w:tabs>
      <w:spacing w:before="240" w:after="60" w:line="240" w:lineRule="auto"/>
      <w:ind w:left="1080" w:hanging="360"/>
      <w:outlineLvl w:val="7"/>
    </w:pPr>
    <w:rPr>
      <w:sz w:val="20"/>
      <w:szCs w:val="20"/>
    </w:rPr>
  </w:style>
  <w:style w:type="paragraph" w:styleId="Heading9">
    <w:name w:val="heading 9"/>
    <w:basedOn w:val="Normal"/>
    <w:next w:val="Normal"/>
    <w:link w:val="Heading9Char"/>
    <w:uiPriority w:val="98"/>
    <w:unhideWhenUsed/>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F84307"/>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F84307"/>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lang w:val="x-none" w:eastAsia="x-none"/>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lang w:val="x-none" w:eastAsia="x-none"/>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7075D5"/>
    <w:pPr>
      <w:tabs>
        <w:tab w:val="num" w:pos="1440"/>
      </w:tabs>
      <w:ind w:left="360" w:hanging="360"/>
    </w:pPr>
  </w:style>
  <w:style w:type="paragraph" w:styleId="ListBullet">
    <w:name w:val="List Bullet"/>
    <w:basedOn w:val="Normal"/>
    <w:uiPriority w:val="4"/>
    <w:qFormat/>
    <w:rsid w:val="00A8037D"/>
    <w:pPr>
      <w:tabs>
        <w:tab w:val="num" w:pos="1440"/>
        <w:tab w:val="left" w:pos="1800"/>
      </w:tabs>
      <w:spacing w:after="60"/>
      <w:ind w:left="1800" w:hanging="36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tabs>
        <w:tab w:val="num" w:pos="720"/>
        <w:tab w:val="num" w:pos="1080"/>
        <w:tab w:val="num" w:pos="1440"/>
        <w:tab w:val="num" w:pos="1800"/>
      </w:tabs>
      <w:spacing w:after="60" w:line="240" w:lineRule="auto"/>
      <w:ind w:left="36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556D48"/>
    <w:pPr>
      <w:spacing w:before="240" w:after="60" w:line="240" w:lineRule="auto"/>
    </w:pPr>
    <w:rPr>
      <w:sz w:val="20"/>
      <w:szCs w:val="20"/>
    </w:rPr>
  </w:style>
  <w:style w:type="table" w:styleId="TableGrid">
    <w:name w:val="Table Grid"/>
    <w:basedOn w:val="TableNormal"/>
    <w:uiPriority w:val="59"/>
    <w:rsid w:val="007075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89441B"/>
    <w:pPr>
      <w:spacing w:after="120"/>
    </w:pPr>
    <w:rPr>
      <w:sz w:val="16"/>
      <w:szCs w:val="16"/>
    </w:rPr>
  </w:style>
  <w:style w:type="character" w:customStyle="1" w:styleId="BodyText3Char">
    <w:name w:val="Body Text 3 Char"/>
    <w:basedOn w:val="DefaultParagraphFont"/>
    <w:link w:val="BodyText3"/>
    <w:uiPriority w:val="99"/>
    <w:semiHidden/>
    <w:locked/>
    <w:rsid w:val="0089441B"/>
    <w:rPr>
      <w:rFonts w:ascii="Arial Narrow" w:hAnsi="Arial Narrow" w:cs="Times New Roman"/>
      <w:sz w:val="16"/>
      <w:szCs w:val="16"/>
    </w:rPr>
  </w:style>
  <w:style w:type="paragraph" w:styleId="Revision">
    <w:name w:val="Revision"/>
    <w:hidden/>
    <w:uiPriority w:val="99"/>
    <w:semiHidden/>
    <w:rsid w:val="00827781"/>
    <w:rPr>
      <w:rFonts w:ascii="Arial Narrow" w:hAnsi="Arial Narrow" w:cs="Times New Roman"/>
      <w:sz w:val="22"/>
      <w:szCs w:val="22"/>
    </w:rPr>
  </w:style>
  <w:style w:type="paragraph" w:styleId="BalloonText">
    <w:name w:val="Balloon Text"/>
    <w:basedOn w:val="Normal"/>
    <w:link w:val="BalloonTextChar"/>
    <w:uiPriority w:val="99"/>
    <w:semiHidden/>
    <w:unhideWhenUsed/>
    <w:rsid w:val="0082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7781"/>
    <w:rPr>
      <w:rFonts w:ascii="Tahoma" w:hAnsi="Tahoma" w:cs="Tahoma"/>
      <w:sz w:val="16"/>
      <w:szCs w:val="16"/>
    </w:rPr>
  </w:style>
  <w:style w:type="character" w:styleId="CommentReference">
    <w:name w:val="annotation reference"/>
    <w:basedOn w:val="DefaultParagraphFont"/>
    <w:uiPriority w:val="99"/>
    <w:semiHidden/>
    <w:unhideWhenUsed/>
    <w:rsid w:val="0066565C"/>
    <w:rPr>
      <w:rFonts w:cs="Times New Roman"/>
      <w:sz w:val="16"/>
      <w:szCs w:val="16"/>
    </w:rPr>
  </w:style>
  <w:style w:type="paragraph" w:styleId="CommentText">
    <w:name w:val="annotation text"/>
    <w:basedOn w:val="Normal"/>
    <w:link w:val="CommentTextChar"/>
    <w:uiPriority w:val="99"/>
    <w:semiHidden/>
    <w:unhideWhenUsed/>
    <w:rsid w:val="0066565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565C"/>
    <w:rPr>
      <w:rFonts w:ascii="Arial Narrow" w:hAnsi="Arial Narrow" w:cs="Times New Roman"/>
    </w:rPr>
  </w:style>
  <w:style w:type="paragraph" w:styleId="CommentSubject">
    <w:name w:val="annotation subject"/>
    <w:basedOn w:val="CommentText"/>
    <w:next w:val="CommentText"/>
    <w:link w:val="CommentSubjectChar"/>
    <w:uiPriority w:val="99"/>
    <w:semiHidden/>
    <w:unhideWhenUsed/>
    <w:rsid w:val="0066565C"/>
    <w:rPr>
      <w:b/>
      <w:bCs/>
    </w:rPr>
  </w:style>
  <w:style w:type="character" w:customStyle="1" w:styleId="CommentSubjectChar">
    <w:name w:val="Comment Subject Char"/>
    <w:basedOn w:val="CommentTextChar"/>
    <w:link w:val="CommentSubject"/>
    <w:uiPriority w:val="99"/>
    <w:semiHidden/>
    <w:locked/>
    <w:rsid w:val="0066565C"/>
    <w:rPr>
      <w:rFonts w:ascii="Arial Narrow" w:hAnsi="Arial Narrow"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1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ANIELS\AppData\Local\Microsoft\Windows\Temporary%20Internet%20Files\Content.Outlook\UWFBJDI1\TxDOT%202014%20Special%20Prov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94A237-8614-48A0-A15A-034F6EB0B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7BF6B-30C1-448E-8A7C-97232915C60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b1e4c56-ea8e-4403-a6bf-639f95a16829"/>
    <ds:schemaRef ds:uri="http://www.w3.org/XML/1998/namespace"/>
  </ds:schemaRefs>
</ds:datastoreItem>
</file>

<file path=customXml/itemProps3.xml><?xml version="1.0" encoding="utf-8"?>
<ds:datastoreItem xmlns:ds="http://schemas.openxmlformats.org/officeDocument/2006/customXml" ds:itemID="{04237954-45F0-41CF-9644-B278781722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TxDOT 2014 Special Provision Template.dotx</Template>
  <TotalTime>2</TotalTime>
  <Pages>1</Pages>
  <Words>274</Words>
  <Characters>1540</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Template</dc:title>
  <dc:subject>Construction Documents</dc:subject>
  <dc:creator>TxDOT</dc:creator>
  <cp:keywords/>
  <dc:description/>
  <cp:lastModifiedBy>TxDOT</cp:lastModifiedBy>
  <cp:revision>4</cp:revision>
  <cp:lastPrinted>2023-07-01T13:55:00Z</cp:lastPrinted>
  <dcterms:created xsi:type="dcterms:W3CDTF">2024-02-27T21:59:00Z</dcterms:created>
  <dcterms:modified xsi:type="dcterms:W3CDTF">2024-02-28T20:33:00Z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